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南通钛科隆机械有限公司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8:00:00上午至2025-03-27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