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南通钛科隆机械有限公司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8:00:00上午至2025-03-27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南通钛科隆机械有限公司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