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成都洪畴动力科技有限公司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2025-03-26上午至2025-03-26下午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成都洪畴动力科技有限公司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