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 领导层，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eastAsia"/>
                <w:sz w:val="24"/>
                <w:szCs w:val="24"/>
              </w:rPr>
              <w:t>部，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资料室、综合办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主管领导 ：张正霞   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倪娟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审核员：张磊 岳树亮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韦春喜 刘梦晗  陈阵南</w:t>
            </w:r>
            <w:r>
              <w:rPr>
                <w:rFonts w:hint="eastAsia"/>
                <w:sz w:val="24"/>
                <w:szCs w:val="24"/>
              </w:rPr>
              <w:t xml:space="preserve">        审核时间：2020.0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审核条款：略 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现场检查</w:t>
            </w:r>
            <w:r>
              <w:rPr>
                <w:rFonts w:hint="eastAsia"/>
                <w:b/>
                <w:bCs/>
                <w:szCs w:val="21"/>
              </w:rPr>
              <w:t>《营业执照》</w:t>
            </w:r>
            <w:r>
              <w:rPr>
                <w:rFonts w:hint="eastAsia"/>
                <w:szCs w:val="21"/>
              </w:rPr>
              <w:t>——：□</w:t>
            </w:r>
            <w:r>
              <w:rPr>
                <w:rFonts w:hint="eastAsia" w:ascii="宋体" w:hAnsi="宋体"/>
                <w:szCs w:val="21"/>
              </w:rPr>
              <w:t xml:space="preserve">正本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☑副本；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原件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编号</w:t>
            </w:r>
            <w:r>
              <w:rPr>
                <w:rFonts w:hint="eastAsia"/>
                <w:szCs w:val="21"/>
                <w:u w:val="single"/>
              </w:rPr>
              <w:t>：</w:t>
            </w:r>
            <w:bookmarkStart w:id="0" w:name="机构代码"/>
            <w:r>
              <w:rPr>
                <w:rFonts w:hint="eastAsia"/>
                <w:szCs w:val="21"/>
                <w:u w:val="single"/>
              </w:rPr>
              <w:t>913401</w:t>
            </w:r>
            <w:bookmarkEnd w:id="0"/>
            <w:r>
              <w:rPr>
                <w:rFonts w:hint="eastAsia"/>
                <w:szCs w:val="21"/>
                <w:u w:val="single"/>
                <w:lang w:val="en-US" w:eastAsia="zh-CN"/>
              </w:rPr>
              <w:t>235563225580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有效期：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>20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/>
                <w:szCs w:val="21"/>
                <w:u w:val="single"/>
              </w:rPr>
              <w:t>年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05</w:t>
            </w:r>
            <w:r>
              <w:rPr>
                <w:rFonts w:hint="eastAsia"/>
                <w:szCs w:val="21"/>
                <w:u w:val="single"/>
              </w:rPr>
              <w:t>月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28</w:t>
            </w:r>
            <w:r>
              <w:rPr>
                <w:rFonts w:hint="eastAsia"/>
                <w:szCs w:val="21"/>
                <w:u w:val="single"/>
              </w:rPr>
              <w:t>日至2</w:t>
            </w:r>
            <w:r>
              <w:rPr>
                <w:szCs w:val="21"/>
                <w:u w:val="single"/>
              </w:rPr>
              <w:t>03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szCs w:val="21"/>
                <w:u w:val="single"/>
              </w:rPr>
              <w:t>年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/>
                <w:szCs w:val="21"/>
                <w:u w:val="single"/>
              </w:rPr>
              <w:t>月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27</w:t>
            </w:r>
            <w:r>
              <w:rPr>
                <w:rFonts w:hint="eastAsia"/>
                <w:szCs w:val="21"/>
                <w:u w:val="single"/>
              </w:rPr>
              <w:t>日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经营范围的</w:t>
            </w:r>
            <w:r>
              <w:rPr>
                <w:rFonts w:hint="eastAsia"/>
                <w:b/>
                <w:bCs/>
                <w:szCs w:val="21"/>
              </w:rPr>
              <w:t>相关描述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电力工程安装，维修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440" w:lineRule="exact"/>
              <w:rPr>
                <w:szCs w:val="21"/>
                <w:u w:val="single"/>
              </w:rPr>
            </w:pPr>
            <w:r>
              <w:rPr>
                <w:rFonts w:hint="eastAsia"/>
              </w:rPr>
              <w:t>认证申请范围：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</w:t>
            </w:r>
            <w:bookmarkStart w:id="1" w:name="审核范围"/>
          </w:p>
          <w:bookmarkEnd w:id="1"/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Q：许可范围内电力设施的承装（修、试）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E：许可范围内电力设施的承装（修、试）及相关环境管理活动</w:t>
            </w:r>
          </w:p>
          <w:p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O：许可范围内电力设施的承装（修、试）及相关职业健康安全管理活动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color w:val="000000"/>
              </w:rPr>
              <w:t>注册地址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bookmarkStart w:id="2" w:name="注册地址"/>
            <w:r>
              <w:rPr>
                <w:szCs w:val="21"/>
                <w:u w:val="single"/>
              </w:rPr>
              <w:t>安徽省合肥市肥西县上派镇金寨南路与站前路交口名邦西城国际1幢414号</w:t>
            </w:r>
            <w:bookmarkEnd w:id="2"/>
            <w:r>
              <w:rPr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</w:rPr>
              <w:t>与《营业执照》内</w:t>
            </w:r>
            <w:r>
              <w:rPr>
                <w:rFonts w:hint="eastAsia"/>
                <w:color w:val="000000"/>
              </w:rPr>
              <w:t>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u w:val="single"/>
              </w:rPr>
              <w:t>安徽省合肥市肥西县上派镇金寨南路与站前路交口名邦西城国际1幢414号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多现场的名称和具体位置：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现场1：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szCs w:val="21"/>
                <w:u w:val="single"/>
              </w:rPr>
              <w:t xml:space="preserve">                                        </w:t>
            </w:r>
          </w:p>
          <w:p>
            <w:r>
              <w:rPr>
                <w:rFonts w:hint="eastAsia"/>
              </w:rPr>
              <w:t>现场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          </w:t>
            </w:r>
          </w:p>
          <w:p>
            <w:r>
              <w:rPr>
                <w:rFonts w:hint="eastAsia"/>
              </w:rPr>
              <w:t>与申请时提供的《</w:t>
            </w:r>
            <w:bookmarkStart w:id="3" w:name="_Hlk8307114"/>
            <w:r>
              <w:rPr>
                <w:rFonts w:hint="eastAsia" w:ascii="宋体" w:hAnsi="宋体"/>
                <w:bCs/>
                <w:szCs w:val="21"/>
              </w:rPr>
              <w:t>多场所申报清单</w:t>
            </w:r>
            <w:bookmarkEnd w:id="3"/>
            <w:r>
              <w:rPr>
                <w:rFonts w:hint="eastAsia"/>
              </w:rPr>
              <w:t>》是否一致</w:t>
            </w:r>
          </w:p>
          <w:p/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安徽三联学院10KV配电项目备用电源改造项目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与组织总部在同一管理体系下运行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按照统一安排实施内部审核（不强制同一时段）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生产/服务流程图：</w:t>
            </w:r>
          </w:p>
          <w:p>
            <w:r>
              <w:rPr>
                <w:rFonts w:hint="eastAsia" w:hAnsi="宋体" w:cs="宋体"/>
                <w:b/>
                <w:sz w:val="28"/>
                <w:szCs w:val="28"/>
                <w:lang w:val="zh-CN"/>
              </w:rPr>
              <w:t>招投标/报价、洽谈→签订销售合同→项目策划→物资采购→电力设施承装（修、试）→验收、意见反馈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；技术人员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0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0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生产/服务的班次</w:t>
            </w:r>
          </w:p>
          <w:p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☑单班（例如：</w:t>
            </w:r>
            <w:r>
              <w:rPr>
                <w:szCs w:val="21"/>
              </w:rPr>
              <w:t>8: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17 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；）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□双班（例如：早班</w:t>
            </w:r>
            <w:r>
              <w:rPr>
                <w:szCs w:val="21"/>
              </w:rPr>
              <w:t>8:00- 16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□三班（例如：早班</w:t>
            </w:r>
            <w:r>
              <w:rPr>
                <w:szCs w:val="21"/>
              </w:rPr>
              <w:t>8:00- 16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；夜班</w:t>
            </w:r>
            <w:r>
              <w:rPr>
                <w:szCs w:val="21"/>
              </w:rPr>
              <w:t>24 :00-</w:t>
            </w:r>
            <w:r>
              <w:rPr>
                <w:rFonts w:hint="eastAsia"/>
                <w:szCs w:val="21"/>
              </w:rPr>
              <w:t>次日</w:t>
            </w:r>
            <w:r>
              <w:rPr>
                <w:szCs w:val="21"/>
              </w:rPr>
              <w:t xml:space="preserve"> 08 :00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1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 20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 xml:space="preserve"> 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☑QMS  ☑EMS  ☑OHSMS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FF0000"/>
                <w:szCs w:val="18"/>
              </w:rPr>
            </w:pP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 确定外部提供过程、产品和服务（外包过程）：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无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科学管理，质量创优，顾客至上，守法经营，　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安全第一，预防污染，井井有条 持续改进。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pacing w:val="-2"/>
                <w:szCs w:val="21"/>
              </w:rPr>
              <w:t>文件发放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☑标语 ☑</w:t>
            </w:r>
            <w:r>
              <w:rPr>
                <w:rFonts w:hint="eastAsia"/>
                <w:spacing w:val="-2"/>
                <w:szCs w:val="21"/>
              </w:rPr>
              <w:t>展板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pacing w:val="-2"/>
                <w:szCs w:val="21"/>
              </w:rPr>
              <w:t>网</w:t>
            </w:r>
            <w:r>
              <w:rPr>
                <w:rFonts w:hint="eastAsia"/>
                <w:color w:val="000000"/>
                <w:spacing w:val="-2"/>
                <w:szCs w:val="21"/>
              </w:rPr>
              <w:t>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-2"/>
                <w:szCs w:val="21"/>
              </w:rPr>
              <w:t>其他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bookmarkStart w:id="4" w:name="_GoBack"/>
            <w:bookmarkEnd w:id="4"/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u w:val="single"/>
              </w:rPr>
              <w:t>目标分解考核表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2"/>
              <w:gridCol w:w="1212"/>
              <w:gridCol w:w="4450"/>
              <w:gridCol w:w="11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4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212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4450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1159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</w:rPr>
                    <w:t>工程一次性交验合格率≥95%</w:t>
                  </w:r>
                </w:p>
              </w:tc>
              <w:tc>
                <w:tcPr>
                  <w:tcW w:w="121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一次/季度</w:t>
                  </w:r>
                </w:p>
              </w:tc>
              <w:tc>
                <w:tcPr>
                  <w:tcW w:w="4450" w:type="dxa"/>
                  <w:vAlign w:val="center"/>
                </w:tcPr>
                <w:p>
                  <w:pPr>
                    <w:spacing w:line="360" w:lineRule="exac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一次交验检验合格次数/工程检验总数</w:t>
                  </w:r>
                  <w:r>
                    <w:rPr>
                      <w:rFonts w:hint="eastAsia" w:ascii="宋体" w:hAnsi="宋体"/>
                      <w:szCs w:val="21"/>
                    </w:rPr>
                    <w:t>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159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</w:rPr>
                    <w:t>顾客满意度≥90%；</w:t>
                  </w:r>
                </w:p>
              </w:tc>
              <w:tc>
                <w:tcPr>
                  <w:tcW w:w="121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一次/年</w:t>
                  </w:r>
                </w:p>
              </w:tc>
              <w:tc>
                <w:tcPr>
                  <w:tcW w:w="4450" w:type="dxa"/>
                  <w:vAlign w:val="center"/>
                </w:tcPr>
                <w:p>
                  <w:pPr>
                    <w:spacing w:line="360" w:lineRule="exac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对顾客满意度进行调查，并对顾客反映的主要问题及时处置，</w:t>
                  </w:r>
                </w:p>
              </w:tc>
              <w:tc>
                <w:tcPr>
                  <w:tcW w:w="1159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97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%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</w:rPr>
                    <w:t>固体废弃物分类收集处置率100%；</w:t>
                  </w:r>
                </w:p>
              </w:tc>
              <w:tc>
                <w:tcPr>
                  <w:tcW w:w="121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一次/季度</w:t>
                  </w:r>
                </w:p>
              </w:tc>
              <w:tc>
                <w:tcPr>
                  <w:tcW w:w="4450" w:type="dxa"/>
                  <w:vAlign w:val="center"/>
                </w:tcPr>
                <w:p>
                  <w:pPr>
                    <w:spacing w:line="360" w:lineRule="exac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固体废弃物分类回收,交供方回收处理</w:t>
                  </w:r>
                </w:p>
              </w:tc>
              <w:tc>
                <w:tcPr>
                  <w:tcW w:w="1159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</w:rPr>
                    <w:t>意外伤害事故发生率0；</w:t>
                  </w:r>
                </w:p>
              </w:tc>
              <w:tc>
                <w:tcPr>
                  <w:tcW w:w="121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一次/季度</w:t>
                  </w:r>
                </w:p>
              </w:tc>
              <w:tc>
                <w:tcPr>
                  <w:tcW w:w="4450" w:type="dxa"/>
                  <w:vAlign w:val="center"/>
                </w:tcPr>
                <w:p>
                  <w:pPr>
                    <w:spacing w:line="360" w:lineRule="exact"/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统计意外伤害事故</w:t>
                  </w:r>
                </w:p>
              </w:tc>
              <w:tc>
                <w:tcPr>
                  <w:tcW w:w="1159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spacing w:line="360" w:lineRule="exac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火灾事故发生率0；</w:t>
                  </w:r>
                </w:p>
              </w:tc>
              <w:tc>
                <w:tcPr>
                  <w:tcW w:w="121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一次/季度</w:t>
                  </w:r>
                </w:p>
              </w:tc>
              <w:tc>
                <w:tcPr>
                  <w:tcW w:w="4450" w:type="dxa"/>
                  <w:vAlign w:val="center"/>
                </w:tcPr>
                <w:p>
                  <w:pPr>
                    <w:spacing w:line="360" w:lineRule="exac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spacing w:val="-8"/>
                      <w:szCs w:val="21"/>
                    </w:rPr>
                    <w:t>统计火灾事故</w:t>
                  </w:r>
                </w:p>
              </w:tc>
              <w:tc>
                <w:tcPr>
                  <w:tcW w:w="1159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FF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2</w:t>
            </w:r>
            <w:r>
              <w:rPr>
                <w:szCs w:val="18"/>
                <w:u w:val="single"/>
              </w:rPr>
              <w:t xml:space="preserve">5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102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</w:t>
            </w:r>
            <w:r>
              <w:rPr>
                <w:rFonts w:hint="eastAsia"/>
                <w:szCs w:val="18"/>
              </w:rPr>
              <w:t>体系建立后，于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20</w:t>
            </w:r>
            <w:r>
              <w:rPr>
                <w:szCs w:val="18"/>
                <w:u w:val="single"/>
              </w:rPr>
              <w:t xml:space="preserve">20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>5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不符合项报告</w:t>
            </w:r>
            <w:r>
              <w:rPr>
                <w:rFonts w:hint="eastAsia"/>
                <w:szCs w:val="18"/>
                <w:u w:val="single"/>
              </w:rPr>
              <w:t xml:space="preserve"> 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  <w:r>
              <w:rPr>
                <w:rFonts w:hint="eastAsia"/>
                <w:szCs w:val="18"/>
              </w:rPr>
              <w:t>自管理体系建立后，于</w:t>
            </w:r>
            <w:r>
              <w:rPr>
                <w:rFonts w:hint="eastAsia"/>
                <w:szCs w:val="18"/>
                <w:u w:val="single"/>
              </w:rPr>
              <w:t>2020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15</w:t>
            </w:r>
            <w:r>
              <w:rPr>
                <w:rFonts w:hint="eastAsia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☑管理评审输入</w:t>
            </w:r>
            <w:r>
              <w:rPr>
                <w:rFonts w:hint="eastAsia"/>
                <w:szCs w:val="18"/>
              </w:rPr>
              <w:t>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Q8.3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受审核组织没有设计开发的责任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不会影响管理体系的运行，不影响顾客满意度</w:t>
            </w:r>
            <w:r>
              <w:rPr>
                <w:rFonts w:hint="eastAsia" w:ascii="宋体" w:hAnsi="宋体"/>
                <w:szCs w:val="24"/>
                <w:u w:val="single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安装调试过程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</w:t>
            </w:r>
            <w:r>
              <w:rPr>
                <w:rFonts w:hint="eastAsia"/>
                <w:color w:val="000000"/>
                <w:szCs w:val="22"/>
              </w:rPr>
              <w:t>控制参数名</w:t>
            </w:r>
            <w:r>
              <w:rPr>
                <w:rFonts w:hint="eastAsia"/>
                <w:color w:val="000000"/>
              </w:rPr>
              <w:t>称：</w:t>
            </w:r>
            <w:r>
              <w:rPr>
                <w:rFonts w:hint="eastAsia"/>
                <w:color w:val="000000"/>
                <w:u w:val="single"/>
              </w:rPr>
              <w:t xml:space="preserve"> 管理制度，作业指导书，检验规范，监控记录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隐秘工程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焊接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客户要求、□国际标准、☑国家标准、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行业标准、□地方标准、□企业标准、□企业技术规范 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□其他：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</w:t>
            </w:r>
          </w:p>
          <w:p>
            <w:r>
              <w:rPr>
                <w:rFonts w:hint="eastAsia"/>
                <w:szCs w:val="21"/>
              </w:rPr>
              <w:t>☑不</w:t>
            </w:r>
            <w:r>
              <w:rPr>
                <w:rFonts w:hint="eastAsia"/>
                <w:szCs w:val="18"/>
              </w:rPr>
              <w:t>需要</w:t>
            </w:r>
            <w:r>
              <w:rPr>
                <w:rFonts w:hint="eastAsia"/>
              </w:rPr>
              <w:t>型式检验；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18"/>
              </w:rPr>
              <w:t>需要</w:t>
            </w:r>
            <w:r>
              <w:rPr>
                <w:rFonts w:hint="eastAsia"/>
              </w:rPr>
              <w:t xml:space="preserve">型式检验； 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型式检验的原因：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□正常情况下至少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个月一次；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□原辅材料有较大变化。</w:t>
            </w:r>
            <w:r>
              <w:rPr>
                <w:szCs w:val="21"/>
              </w:rPr>
              <w:t xml:space="preserve">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□出厂检验与上次的型式检验的结果有较大差异。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质量监督检验部门提出抽检要求。</w:t>
            </w:r>
          </w:p>
          <w:p/>
          <w:p>
            <w:r>
              <w:rPr>
                <w:rFonts w:hint="eastAsia"/>
              </w:rPr>
              <w:t>型式检验报告（证据）1：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检测部门名称：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报告编号：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报告日期：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t>执行标准：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合格 </w:t>
            </w:r>
            <w: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不合格 </w:t>
            </w:r>
            <w: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项目齐全 </w:t>
            </w:r>
            <w: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项目不齐全</w:t>
            </w:r>
          </w:p>
          <w:p/>
          <w:p>
            <w:r>
              <w:rPr>
                <w:rFonts w:hint="eastAsia"/>
              </w:rPr>
              <w:t>型式检验报告（证据）2：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检测部门名称：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报告编号：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报告日期：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t>执行标准：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合格 </w:t>
            </w:r>
            <w: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不合格 </w:t>
            </w:r>
            <w: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项目齐全 </w:t>
            </w:r>
            <w: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近一年顾客满意度的情况，□未发生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□发生过，说明                    </w:t>
            </w:r>
            <w:r>
              <w:rPr>
                <w:color w:val="000000"/>
                <w:u w:val="single"/>
              </w:rPr>
              <w:t xml:space="preserve">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☑生产/加工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☑原料/成品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观察基础设施（生产设备）</w:t>
            </w:r>
            <w:r>
              <w:rPr>
                <w:rFonts w:hint="eastAsia"/>
                <w:szCs w:val="21"/>
              </w:rPr>
              <w:t>，主要有</w:t>
            </w:r>
            <w:r>
              <w:rPr>
                <w:rFonts w:hint="eastAsia"/>
                <w:u w:val="single"/>
              </w:rPr>
              <w:t xml:space="preserve"> 绝缘操作杆、验电器、核相器、放电棒、直流高压发生器、工频交流耐压试验成套装置、回路电阻测试仪、接地电阻测试仪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</w:rPr>
              <w:t>电容电感测试仪、变压器变比测试仪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1"/>
              </w:rPr>
              <w:t xml:space="preserve">☑ </w:t>
            </w:r>
            <w:r>
              <w:rPr>
                <w:rFonts w:hint="eastAsia"/>
              </w:rPr>
              <w:t xml:space="preserve">运行完好 </w:t>
            </w:r>
            <w: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运行基本完好 </w:t>
            </w: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/>
              </w:rPr>
              <w:t>运行不完好，说明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观察质量相关的监视和测量设备的种类，主要有 </w:t>
            </w:r>
            <w:r>
              <w:rPr>
                <w:rFonts w:hint="eastAsia"/>
                <w:szCs w:val="22"/>
                <w:u w:val="single"/>
              </w:rPr>
              <w:t xml:space="preserve"> 万用表</w:t>
            </w:r>
            <w:r>
              <w:rPr>
                <w:rFonts w:hint="eastAsia"/>
                <w:szCs w:val="22"/>
                <w:u w:val="single"/>
                <w:lang w:val="en-US" w:eastAsia="zh-CN"/>
              </w:rPr>
              <w:t xml:space="preserve">  兆欧表  接地电阻测试仪 </w:t>
            </w:r>
            <w:r>
              <w:rPr>
                <w:rFonts w:hint="eastAsia"/>
                <w:szCs w:val="22"/>
                <w:lang w:val="en-US" w:eastAsia="zh-CN"/>
              </w:rPr>
              <w:t xml:space="preserve">   </w:t>
            </w:r>
            <w:r>
              <w:rPr>
                <w:rFonts w:hint="eastAsia"/>
                <w:szCs w:val="22"/>
              </w:rPr>
              <w:t xml:space="preserve"> ；</w:t>
            </w: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/>
              </w:rPr>
              <w:t xml:space="preserve">校准受控 </w:t>
            </w:r>
            <w: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校准基本受控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校准失控，说明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计量设备检测报告未能及时取得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观察使用特种设备的种类并了解定期检测和备案登记情况： </w:t>
            </w: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/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根据</w:t>
            </w:r>
            <w:r>
              <w:rPr>
                <w:rFonts w:hint="eastAsia"/>
              </w:rPr>
              <w:t>该企业的产品/服务特性</w:t>
            </w:r>
            <w:r>
              <w:rPr>
                <w:rFonts w:hint="eastAsia"/>
                <w:szCs w:val="18"/>
              </w:rPr>
              <w:t>确认环境影响评价的种类：</w:t>
            </w:r>
          </w:p>
          <w:p>
            <w:pPr>
              <w:rPr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环境影响登记表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环境影响报告表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环境影响报告书</w:t>
            </w:r>
            <w:r>
              <w:rPr>
                <w:rFonts w:hint="eastAsia"/>
              </w:rPr>
              <w:t xml:space="preserve"> </w:t>
            </w:r>
            <w:r>
              <w:rPr/>
              <w:sym w:font="Wingdings" w:char="00FE"/>
            </w:r>
            <w:r>
              <w:rPr>
                <w:rFonts w:hint="eastAsia"/>
              </w:rPr>
              <w:t>不需要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现有产量与环评的产能的对比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现有产量：</w:t>
            </w:r>
            <w:r>
              <w:rPr>
                <w:rFonts w:hint="eastAsia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szCs w:val="18"/>
              </w:rPr>
              <w:t xml:space="preserve"> 环评的产能：</w:t>
            </w:r>
            <w:r>
              <w:rPr>
                <w:rFonts w:hint="eastAsia"/>
                <w:szCs w:val="18"/>
                <w:u w:val="single"/>
              </w:rPr>
              <w:t xml:space="preserve">               </w:t>
            </w:r>
          </w:p>
          <w:p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未超出产能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</w:rPr>
              <w:t>已</w:t>
            </w:r>
            <w:r>
              <w:rPr>
                <w:rFonts w:hint="eastAsia"/>
                <w:szCs w:val="18"/>
              </w:rPr>
              <w:t>超出产能</w:t>
            </w:r>
            <w:r>
              <w:rPr>
                <w:rFonts w:hint="eastAsia"/>
              </w:rPr>
              <w:t>，说明：</w:t>
            </w:r>
            <w:r>
              <w:rPr>
                <w:rFonts w:hint="eastAsia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</w:t>
            </w:r>
          </w:p>
          <w:p>
            <w:pPr>
              <w:tabs>
                <w:tab w:val="left" w:pos="6404"/>
              </w:tabs>
              <w:rPr>
                <w:rFonts w:hint="default" w:eastAsia="宋体"/>
                <w:szCs w:val="18"/>
                <w:u w:val="none"/>
                <w:lang w:val="en-US" w:eastAsia="zh-CN"/>
              </w:rPr>
            </w:pPr>
            <w:r>
              <w:rPr>
                <w:szCs w:val="18"/>
              </w:rPr>
              <w:t>查看《排污许可证》</w:t>
            </w:r>
            <w:r>
              <w:rPr>
                <w:rFonts w:hint="eastAsia"/>
                <w:szCs w:val="18"/>
              </w:rPr>
              <w:t>编号：</w:t>
            </w:r>
            <w:r>
              <w:rPr>
                <w:rFonts w:hint="eastAsia"/>
                <w:szCs w:val="18"/>
                <w:u w:val="single"/>
              </w:rPr>
              <w:t xml:space="preserve">                      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18"/>
                <w:u w:val="none"/>
                <w:lang w:val="en-US" w:eastAsia="zh-CN"/>
              </w:rPr>
              <w:t xml:space="preserve">    </w:t>
            </w:r>
            <w:r>
              <w:rPr/>
              <w:sym w:font="Wingdings" w:char="00FE"/>
            </w:r>
            <w:r>
              <w:rPr>
                <w:rFonts w:hint="eastAsia"/>
              </w:rPr>
              <w:t>不需要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有效期：</w:t>
            </w:r>
            <w:r>
              <w:rPr>
                <w:rFonts w:hint="eastAsia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szCs w:val="18"/>
                <w:highlight w:val="magenta"/>
              </w:rPr>
            </w:pPr>
            <w:r>
              <w:rPr>
                <w:rFonts w:hint="eastAsia"/>
                <w:szCs w:val="18"/>
              </w:rPr>
              <w:t>污染物排放种类：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生活污水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工业废水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废气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厂界噪声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污染物排放总量：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达标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未达标，需要改进：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污染物排放浓度：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达标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未达标，需要改进：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查看环境因素的识别的充分性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合理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不合理，需要完善：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有效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不足，需要完善：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有效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不足，需要完善：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环评验收报告》编</w:t>
            </w:r>
            <w:r>
              <w:rPr>
                <w:rFonts w:hint="eastAsia"/>
                <w:color w:val="000000"/>
                <w:szCs w:val="18"/>
              </w:rPr>
              <w:t>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  <w:u w:val="single"/>
              </w:rPr>
            </w:pPr>
          </w:p>
          <w:p>
            <w:pPr>
              <w:ind w:firstLine="210" w:firstLineChars="100"/>
              <w:rPr>
                <w:szCs w:val="18"/>
              </w:rPr>
            </w:pP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《环境监测报告》编号：</w:t>
            </w:r>
            <w:r>
              <w:rPr>
                <w:rFonts w:hint="eastAsia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szCs w:val="18"/>
              </w:rPr>
              <w:t>颁发日期：</w:t>
            </w:r>
            <w:r>
              <w:rPr>
                <w:rFonts w:hint="eastAsia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包括：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生活污水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工业废水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废气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厂界噪声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/>
          <w:p>
            <w:pPr>
              <w:rPr>
                <w:rFonts w:hint="eastAsia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了解危险化学品的种类——</w:t>
            </w:r>
            <w:r>
              <w:rPr>
                <w:rFonts w:hint="eastAsia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易燃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易爆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腐蚀性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有毒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有害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其他——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了解危险化学品的MSDS的收集情况（无）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了解危险废弃物的种类——（无）</w:t>
            </w:r>
          </w:p>
          <w:p>
            <w:pPr>
              <w:ind w:firstLine="210" w:firstLineChars="100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易燃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易爆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腐蚀性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剧毒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有毒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有害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ind w:firstLine="210" w:firstLineChars="100"/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制订了必要的应急预案   </w:t>
            </w:r>
            <w:r>
              <w:rPr/>
              <w:sym w:font="Wingdings" w:char="00A8"/>
            </w:r>
            <w:r>
              <w:rPr>
                <w:rFonts w:hint="eastAsia"/>
              </w:rPr>
              <w:t>未制订了必要的应急预案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未发生过紧急事件   </w:t>
            </w:r>
            <w:r>
              <w:rPr/>
              <w:sym w:font="Wingdings" w:char="00A8"/>
            </w:r>
            <w:r>
              <w:rPr>
                <w:rFonts w:hint="eastAsia"/>
              </w:rPr>
              <w:t>发生过紧急事件，说明：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shd w:val="pct10" w:color="auto" w:fill="FFFFFF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未进行应急演练     </w:t>
            </w:r>
            <w:r>
              <w:rPr/>
              <w:sym w:font="Wingdings" w:char="00FE"/>
            </w:r>
            <w:r>
              <w:rPr>
                <w:rFonts w:hint="eastAsia"/>
              </w:rPr>
              <w:t>进行应急演练，说明：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/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/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消防验收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消防备案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被消防部门抽查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被消防部门处罚 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ind w:firstLine="210" w:firstLineChars="100"/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了解消防控制措施</w:t>
            </w:r>
          </w:p>
          <w:p>
            <w:pPr>
              <w:ind w:firstLine="210" w:firstLineChars="100"/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消防栓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灭火器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消防手动报警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消防中控室（如烟感、温感、喷淋）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消防泵房     </w:t>
            </w:r>
          </w:p>
          <w:p>
            <w:pPr>
              <w:ind w:firstLine="210" w:firstLineChars="100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消防卷帘门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/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/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了解环保知识和技能教育的实施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sym w:font="Wingdings" w:char="00FE"/>
            </w:r>
            <w:r>
              <w:rPr>
                <w:rFonts w:hint="eastAsia"/>
                <w:szCs w:val="18"/>
              </w:rPr>
              <w:t xml:space="preserve">已实施 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不充分，需要完善： 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了解特种作业人员的状况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sym w:font="Wingdings" w:char="00FE"/>
            </w:r>
            <w:r>
              <w:rPr>
                <w:rFonts w:hint="eastAsia"/>
                <w:szCs w:val="18"/>
              </w:rPr>
              <w:t xml:space="preserve">高压电工作业 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低压电工作业  </w:t>
            </w:r>
            <w:r>
              <w:rPr>
                <w:szCs w:val="18"/>
              </w:rPr>
              <w:sym w:font="Wingdings" w:char="00FE"/>
            </w:r>
            <w:r>
              <w:rPr>
                <w:rFonts w:hint="eastAsia"/>
                <w:szCs w:val="18"/>
              </w:rPr>
              <w:t xml:space="preserve">焊接与热切割作业  </w:t>
            </w:r>
            <w:r>
              <w:rPr>
                <w:szCs w:val="18"/>
              </w:rPr>
              <w:sym w:font="Wingdings" w:char="00FE"/>
            </w:r>
            <w:r>
              <w:rPr>
                <w:rFonts w:hint="eastAsia"/>
                <w:szCs w:val="18"/>
              </w:rPr>
              <w:t xml:space="preserve">高处作业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制冷与空调作业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煤矿安全作业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矿山安全作业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石油天然气安全作业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冶金生产安全作业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危险品安全作业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烟花爆竹安全作业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了解特种设备作业人员的状况（无）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场内机动车辆（叉车）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起重机械 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压力容器（气瓶）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压力管道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电梯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锅炉 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客运索道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>大型游乐设施</w:t>
            </w:r>
          </w:p>
          <w:p/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/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- 巡视厂区，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>
            <w:pPr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工业区   </w:t>
            </w: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商业区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 xml:space="preserve">生态保护区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/>
          <w:p>
            <w:pPr>
              <w:rPr>
                <w:szCs w:val="18"/>
              </w:rPr>
            </w:pPr>
            <w:r>
              <w:rPr>
                <w:rFonts w:hint="eastAsia"/>
              </w:rPr>
              <w:t>- 巡视生产区域（厂区、车间、库房、实验室等），</w:t>
            </w:r>
            <w:r>
              <w:rPr>
                <w:rFonts w:hint="eastAsia"/>
                <w:szCs w:val="18"/>
              </w:rPr>
              <w:t>了解环境影响的种类：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水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电能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天然气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压缩空气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蒸汽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其他——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生活污水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工业废水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废气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固体废弃物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污水处理站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锅炉房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高压配电室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低压配电室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空压站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制冷站   </w:t>
            </w:r>
            <w:r>
              <w:rPr/>
              <w:sym w:font="Wingdings" w:char="00A8"/>
            </w:r>
            <w:r>
              <w:rPr>
                <w:rFonts w:hint="eastAsia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消防泵房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除尘装置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尾气处理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危化品库房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危险废弃物存放处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改建/扩建施工现场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食堂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宿舍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班车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其他——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- 确认生产/服务流程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与提供流程图一致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与提供流程图不一致，说明： 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易燃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易爆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腐蚀性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有毒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有害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污水处理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除尘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降噪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废气处理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危废存放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危化品储罐围堰  </w:t>
            </w:r>
            <w:r>
              <w:rPr/>
              <w:sym w:font="Wingdings" w:char="00FE"/>
            </w:r>
            <w:r>
              <w:rPr>
                <w:rFonts w:hint="eastAsia"/>
              </w:rPr>
              <w:t>其他（垃圾箱）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污水在线监测仪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COD监测仪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酸度计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压力表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压差表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温度计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- 观察使用特种设备的种类和完好运行情况</w:t>
            </w:r>
            <w:r>
              <w:rPr>
                <w:rFonts w:hint="eastAsia"/>
                <w:lang w:val="en-US" w:eastAsia="zh-CN"/>
              </w:rPr>
              <w:t xml:space="preserve">  无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场内机动车辆（叉车）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起重机械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锅炉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安全阀</w:t>
            </w:r>
            <w:r>
              <w:rPr>
                <w:rFonts w:hint="eastAsia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szCs w:val="21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jc w:val="left"/>
            </w:pP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- 观察总排口是否存在明显违规现象</w:t>
            </w:r>
            <w:r>
              <w:rPr>
                <w:rFonts w:hint="eastAsia"/>
                <w:lang w:val="en-US" w:eastAsia="zh-CN"/>
              </w:rPr>
              <w:t xml:space="preserve">   无</w:t>
            </w:r>
          </w:p>
          <w:p>
            <w:pPr>
              <w:ind w:firstLine="420" w:firstLineChars="200"/>
              <w:rPr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无异常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有异常，需要改进：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jc w:val="left"/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根据</w:t>
            </w:r>
            <w:r>
              <w:rPr>
                <w:rFonts w:hint="eastAsia"/>
              </w:rPr>
              <w:t>该企业的产品/服务特性</w:t>
            </w:r>
            <w:r>
              <w:rPr>
                <w:rFonts w:hint="eastAsia"/>
                <w:szCs w:val="18"/>
              </w:rPr>
              <w:t>确认职业健康风险的合规证据：</w:t>
            </w:r>
          </w:p>
          <w:p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安全预评估报告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安全现状评估报告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职业健康预评估报告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职业健康现状评估报告</w:t>
            </w:r>
            <w:r>
              <w:rPr>
                <w:rFonts w:hint="eastAsia"/>
              </w:rPr>
              <w:t xml:space="preserve">   </w:t>
            </w:r>
          </w:p>
          <w:p>
            <w:pPr>
              <w:rPr>
                <w:szCs w:val="18"/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22"/>
              </w:rPr>
              <w:t xml:space="preserve">其他： 生产环境不涉及明显的职业健康安全危害因素，无需评估报告  </w:t>
            </w:r>
          </w:p>
          <w:p>
            <w:pPr>
              <w:rPr>
                <w:szCs w:val="18"/>
              </w:rPr>
            </w:pPr>
          </w:p>
          <w:p>
            <w:pPr>
              <w:rPr>
                <w:rFonts w:hint="eastAsia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szCs w:val="18"/>
              </w:rPr>
              <w:t>《安全生产</w:t>
            </w:r>
            <w:r>
              <w:rPr>
                <w:szCs w:val="18"/>
              </w:rPr>
              <w:t>许可证》</w:t>
            </w:r>
            <w:r>
              <w:rPr>
                <w:rFonts w:hint="eastAsia"/>
                <w:szCs w:val="18"/>
              </w:rPr>
              <w:t>编号：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  <w:u w:val="single"/>
                <w:lang w:eastAsia="zh-CN"/>
              </w:rPr>
              <w:t>（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皖）JZ安许证字{2018}010005</w:t>
            </w:r>
          </w:p>
          <w:p>
            <w:pPr>
              <w:rPr>
                <w:rFonts w:hint="eastAsia"/>
                <w:szCs w:val="18"/>
                <w:u w:val="single"/>
                <w:lang w:val="en-US" w:eastAsia="zh-CN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有效期：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szCs w:val="18"/>
                <w:u w:val="single"/>
              </w:rPr>
              <w:t>年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szCs w:val="18"/>
                <w:u w:val="single"/>
              </w:rPr>
              <w:t xml:space="preserve">月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24</w:t>
            </w:r>
            <w:r>
              <w:rPr>
                <w:rFonts w:hint="eastAsia"/>
                <w:szCs w:val="18"/>
                <w:u w:val="single"/>
              </w:rPr>
              <w:t>日</w:t>
            </w:r>
          </w:p>
          <w:p>
            <w:r>
              <w:rPr>
                <w:rFonts w:hint="eastAsia"/>
              </w:rPr>
              <w:t>许可范围：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建筑施工</w:t>
            </w:r>
            <w:r>
              <w:rPr>
                <w:rFonts w:hint="eastAsia"/>
                <w:u w:val="single"/>
              </w:rPr>
              <w:t xml:space="preserve">  </w:t>
            </w:r>
          </w:p>
          <w:p/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查看危险源的辨识的充分性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合理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不合理，需要完善：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有效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不足，需要完善：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有效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不足，需要完善：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《作业场所有害物质监测报告》编号：</w:t>
            </w:r>
            <w:r>
              <w:rPr>
                <w:rFonts w:hint="eastAsia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szCs w:val="18"/>
              </w:rPr>
              <w:t>颁发日期：</w:t>
            </w:r>
            <w:r>
              <w:rPr>
                <w:rFonts w:hint="eastAsia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hint="eastAsia"/>
                <w:szCs w:val="18"/>
              </w:rPr>
            </w:pPr>
            <w:r>
              <w:rPr>
                <w:rFonts w:hint="eastAsia"/>
              </w:rPr>
              <w:t>包括：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化学物质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高温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 </w:t>
            </w:r>
            <w:r>
              <w:rPr/>
              <w:sym w:font="Wingdings" w:char="00A8"/>
            </w:r>
            <w:r>
              <w:rPr>
                <w:rFonts w:hint="eastAsia"/>
              </w:rPr>
              <w:t>有害微生物</w:t>
            </w:r>
            <w:r>
              <w:rPr>
                <w:rFonts w:hint="eastAsia"/>
                <w:szCs w:val="18"/>
              </w:rPr>
              <w:t xml:space="preserve">   </w:t>
            </w:r>
            <w:r>
              <w:rPr>
                <w:rFonts w:hint="eastAsia"/>
                <w:szCs w:val="18"/>
              </w:rPr>
              <w:sym w:font="Wingdings" w:char="00FE"/>
            </w:r>
            <w:r>
              <w:rPr>
                <w:rFonts w:hint="eastAsia"/>
                <w:szCs w:val="18"/>
              </w:rPr>
              <w:t>其他——不适用</w:t>
            </w:r>
          </w:p>
          <w:p>
            <w:pPr>
              <w:ind w:firstLine="210" w:firstLineChars="100"/>
              <w:rPr>
                <w:szCs w:val="18"/>
              </w:rPr>
            </w:pPr>
          </w:p>
          <w:p>
            <w:r>
              <w:rPr>
                <w:rFonts w:hint="eastAsia"/>
                <w:b/>
                <w:bCs/>
              </w:rPr>
              <w:t>在职员工（定期）：</w:t>
            </w:r>
            <w:r>
              <w:t xml:space="preserve"> </w:t>
            </w: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第三方《</w:t>
            </w:r>
            <w:r>
              <w:rPr>
                <w:rFonts w:hint="eastAsia"/>
                <w:szCs w:val="18"/>
                <w:lang w:val="en-US" w:eastAsia="zh-CN"/>
              </w:rPr>
              <w:t>特种作业电工体检表</w:t>
            </w:r>
            <w:r>
              <w:rPr>
                <w:rFonts w:hint="eastAsia"/>
                <w:szCs w:val="18"/>
              </w:rPr>
              <w:t>》颁发日期：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张正霞  2020年1月13日</w:t>
            </w:r>
            <w:r>
              <w:rPr>
                <w:szCs w:val="18"/>
                <w:u w:val="single"/>
              </w:rPr>
              <w:t xml:space="preserve">  </w:t>
            </w:r>
          </w:p>
          <w:p>
            <w:pPr>
              <w:ind w:firstLine="210" w:firstLineChars="100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监测机构名称：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肥西县人民医院</w:t>
            </w:r>
            <w:r>
              <w:rPr>
                <w:szCs w:val="18"/>
                <w:u w:val="single"/>
              </w:rPr>
              <w:t xml:space="preserve">   </w:t>
            </w: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</w:t>
            </w:r>
            <w:r>
              <w:rPr>
                <w:rFonts w:hint="eastAsia"/>
                <w:szCs w:val="18"/>
                <w:lang w:val="en-US" w:eastAsia="zh-CN"/>
              </w:rPr>
              <w:t>特种作业电工体检表</w:t>
            </w:r>
            <w:r>
              <w:rPr>
                <w:rFonts w:hint="eastAsia"/>
                <w:szCs w:val="18"/>
              </w:rPr>
              <w:t>》颁发日期：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倪娟  2020年1月13日</w:t>
            </w:r>
            <w:r>
              <w:rPr>
                <w:szCs w:val="18"/>
                <w:u w:val="single"/>
              </w:rPr>
              <w:t xml:space="preserve">  </w:t>
            </w:r>
          </w:p>
          <w:p>
            <w:pPr>
              <w:ind w:firstLine="210" w:firstLineChars="100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监测机构名称：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肥西县人民医院</w:t>
            </w:r>
            <w:r>
              <w:rPr>
                <w:szCs w:val="18"/>
                <w:u w:val="single"/>
              </w:rPr>
              <w:t xml:space="preserve">   </w:t>
            </w: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《《</w:t>
            </w:r>
            <w:r>
              <w:rPr>
                <w:rFonts w:hint="eastAsia"/>
                <w:szCs w:val="18"/>
                <w:lang w:val="en-US" w:eastAsia="zh-CN"/>
              </w:rPr>
              <w:t>特种作业电工体检表</w:t>
            </w:r>
            <w:r>
              <w:rPr>
                <w:rFonts w:hint="eastAsia"/>
                <w:szCs w:val="18"/>
              </w:rPr>
              <w:t>》颁发日期：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李宁  2020年1月13日</w:t>
            </w:r>
            <w:r>
              <w:rPr>
                <w:szCs w:val="18"/>
                <w:u w:val="single"/>
              </w:rPr>
              <w:t xml:space="preserve">  </w:t>
            </w:r>
          </w:p>
          <w:p>
            <w:pPr>
              <w:ind w:firstLine="210" w:firstLineChars="100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监测机构名称：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肥西县人民医院</w:t>
            </w:r>
            <w:r>
              <w:rPr>
                <w:szCs w:val="18"/>
                <w:u w:val="single"/>
              </w:rPr>
              <w:t xml:space="preserve">   </w:t>
            </w: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</w:t>
            </w:r>
            <w:r>
              <w:rPr>
                <w:rFonts w:hint="eastAsia"/>
                <w:szCs w:val="18"/>
                <w:lang w:val="en-US" w:eastAsia="zh-CN"/>
              </w:rPr>
              <w:t>特种作业电工体检表</w:t>
            </w:r>
            <w:r>
              <w:rPr>
                <w:rFonts w:hint="eastAsia"/>
                <w:szCs w:val="18"/>
              </w:rPr>
              <w:t>》颁发日期：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倪彬彬  2020年1月13日</w:t>
            </w:r>
            <w:r>
              <w:rPr>
                <w:szCs w:val="18"/>
                <w:u w:val="single"/>
              </w:rPr>
              <w:t xml:space="preserve">  </w:t>
            </w:r>
          </w:p>
          <w:p>
            <w:pPr>
              <w:ind w:firstLine="210" w:firstLineChars="100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监测机构名称：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肥西县人民医院</w:t>
            </w:r>
            <w:r>
              <w:rPr>
                <w:szCs w:val="18"/>
                <w:u w:val="single"/>
              </w:rPr>
              <w:t xml:space="preserve">   </w:t>
            </w: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</w:t>
            </w:r>
            <w:r>
              <w:rPr>
                <w:rFonts w:hint="eastAsia"/>
                <w:szCs w:val="18"/>
                <w:lang w:val="en-US" w:eastAsia="zh-CN"/>
              </w:rPr>
              <w:t>特种作业电工体检表</w:t>
            </w:r>
            <w:r>
              <w:rPr>
                <w:rFonts w:hint="eastAsia"/>
                <w:szCs w:val="18"/>
              </w:rPr>
              <w:t>》颁发日期：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黄荣兵  2020年1月13日</w:t>
            </w:r>
            <w:r>
              <w:rPr>
                <w:szCs w:val="18"/>
                <w:u w:val="single"/>
              </w:rPr>
              <w:t xml:space="preserve">  </w:t>
            </w:r>
          </w:p>
          <w:p>
            <w:pPr>
              <w:ind w:firstLine="210" w:firstLineChars="100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监测机构名称：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肥西县人民医院</w:t>
            </w:r>
            <w:r>
              <w:rPr>
                <w:szCs w:val="18"/>
                <w:u w:val="single"/>
              </w:rPr>
              <w:t xml:space="preserve">   </w:t>
            </w:r>
          </w:p>
          <w:p>
            <w:pPr>
              <w:ind w:firstLine="210" w:firstLineChars="100"/>
              <w:rPr>
                <w:rFonts w:hint="default" w:eastAsia="宋体"/>
                <w:szCs w:val="18"/>
                <w:u w:val="no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szCs w:val="18"/>
                <w:u w:val="single"/>
                <w:lang w:val="en-US" w:eastAsia="zh-CN"/>
              </w:rPr>
            </w:pPr>
          </w:p>
          <w:p>
            <w:r>
              <w:rPr>
                <w:rFonts w:hint="eastAsia"/>
              </w:rPr>
              <w:t xml:space="preserve">危害包括：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噪声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高温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粉尘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放射性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化学物质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 xml:space="preserve">结论：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达标 </w:t>
            </w:r>
            <w:r>
              <w:t xml:space="preserve"> </w:t>
            </w:r>
            <w:r>
              <w:rPr/>
              <w:sym w:font="Wingdings" w:char="00A8"/>
            </w:r>
            <w:r>
              <w:rPr>
                <w:rFonts w:hint="eastAsia"/>
              </w:rPr>
              <w:t>超标，说明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  <w:p>
            <w:pPr>
              <w:ind w:firstLine="210" w:firstLineChars="100"/>
            </w:pPr>
          </w:p>
          <w:p>
            <w:pPr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  <w:r>
              <w:rPr>
                <w:rFonts w:hint="eastAsia"/>
                <w:szCs w:val="18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易燃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易爆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腐蚀性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有毒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有害 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</w:t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rPr>
                <w:szCs w:val="18"/>
              </w:rPr>
            </w:pPr>
          </w:p>
          <w:p>
            <w:pPr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了解危险废弃物的种类</w:t>
            </w:r>
            <w:r>
              <w:rPr>
                <w:rFonts w:hint="eastAsia"/>
                <w:szCs w:val="18"/>
                <w:lang w:val="en-US" w:eastAsia="zh-CN"/>
              </w:rPr>
              <w:t xml:space="preserve">  </w:t>
            </w:r>
          </w:p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易燃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易爆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腐蚀性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剧毒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有毒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有害 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</w:t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消防验收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消防备案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被消防部门抽查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被消防部门处罚 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ind w:firstLine="210" w:firstLineChars="100"/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了解消防控制措施</w:t>
            </w:r>
          </w:p>
          <w:p>
            <w:pPr>
              <w:ind w:firstLine="210" w:firstLineChars="100"/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消防栓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灭火器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消防手动报警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消防中控室（如烟感、温感、喷淋）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消防泵房    </w:t>
            </w:r>
          </w:p>
          <w:p>
            <w:pPr>
              <w:ind w:firstLine="210" w:firstLineChars="100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消防卷帘门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ind w:firstLine="210" w:firstLineChars="100"/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检测合格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未检测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被消防部门抽查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被消防部门处罚   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</w:t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制订了必要的应急预案   </w:t>
            </w:r>
            <w:r>
              <w:rPr/>
              <w:sym w:font="Wingdings" w:char="00A8"/>
            </w:r>
            <w:r>
              <w:rPr>
                <w:rFonts w:hint="eastAsia"/>
              </w:rPr>
              <w:t>未制订了必要的应急预案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未发生过紧急事件   </w:t>
            </w:r>
            <w:r>
              <w:rPr/>
              <w:sym w:font="Wingdings" w:char="00A8"/>
            </w:r>
            <w:r>
              <w:rPr>
                <w:rFonts w:hint="eastAsia"/>
              </w:rPr>
              <w:t>发生过紧急事件，说明：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未进行应急演练     </w:t>
            </w:r>
            <w:r>
              <w:rPr/>
              <w:sym w:font="Wingdings" w:char="00FE"/>
            </w:r>
            <w:r>
              <w:rPr>
                <w:rFonts w:hint="eastAsia"/>
              </w:rPr>
              <w:t>进行应急演练，说明：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u w:val="single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szCs w:val="22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高压电工作业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低压电工作业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焊接与热切割作业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高处作业 </w:t>
            </w:r>
            <w:r>
              <w:rPr/>
              <w:sym w:font="Wingdings" w:char="00A8"/>
            </w:r>
            <w:r>
              <w:rPr>
                <w:rFonts w:hint="eastAsia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</w:pPr>
            <w:r>
              <w:rPr/>
              <w:sym w:font="Wingdings" w:char="00A8"/>
            </w:r>
            <w:r>
              <w:rPr>
                <w:rFonts w:hint="eastAsia"/>
                <w:szCs w:val="22"/>
              </w:rPr>
              <w:t xml:space="preserve">煤矿安全作业 </w:t>
            </w:r>
            <w:r>
              <w:rPr/>
              <w:sym w:font="Wingdings" w:char="00A8"/>
            </w:r>
            <w:r>
              <w:rPr>
                <w:rFonts w:hint="eastAsia"/>
                <w:szCs w:val="22"/>
              </w:rPr>
              <w:t xml:space="preserve">矿山安全作业 </w:t>
            </w:r>
            <w:r>
              <w:rPr/>
              <w:sym w:font="Wingdings" w:char="00A8"/>
            </w:r>
            <w:r>
              <w:rPr>
                <w:rFonts w:hint="eastAsia"/>
                <w:szCs w:val="22"/>
              </w:rPr>
              <w:t xml:space="preserve">石油天然气安全作业 </w:t>
            </w:r>
            <w:r>
              <w:rPr/>
              <w:sym w:font="Wingdings" w:char="00A8"/>
            </w:r>
            <w:r>
              <w:rPr>
                <w:rFonts w:hint="eastAsia"/>
                <w:szCs w:val="22"/>
              </w:rPr>
              <w:t>冶金生产安全作业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危险</w:t>
            </w:r>
            <w:r>
              <w:rPr>
                <w:rFonts w:hint="eastAsia"/>
              </w:rPr>
              <w:t xml:space="preserve">品安全作业 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烟花爆竹</w:t>
            </w:r>
            <w:r>
              <w:rPr>
                <w:rFonts w:hint="eastAsia"/>
              </w:rPr>
              <w:t xml:space="preserve">安全作业 </w:t>
            </w:r>
          </w:p>
          <w:p>
            <w:pPr>
              <w:ind w:firstLine="210" w:firstLineChars="100"/>
              <w:rPr>
                <w:u w:val="single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场内机动车辆（叉车）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起重机械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压力容器（气瓶）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锅炉</w:t>
            </w:r>
            <w:r>
              <w:rPr>
                <w:rFonts w:hint="eastAsia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 xml:space="preserve">客运索道  </w:t>
            </w:r>
            <w:r>
              <w:rPr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大型游乐设施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/>
              <w:sym w:font="Wingdings" w:char="00FE"/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已实施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u w:val="single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shd w:val="pct10" w:color="auto" w:fill="FFFFFF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已实施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☑机械伤害  ☑触电  □</w:t>
            </w:r>
            <w:r>
              <w:rPr>
                <w:rFonts w:hint="eastAsia"/>
                <w:lang w:val="en-US" w:eastAsia="zh-CN"/>
              </w:rPr>
              <w:t>化</w:t>
            </w:r>
            <w:r>
              <w:rPr>
                <w:rFonts w:hint="eastAsia"/>
              </w:rPr>
              <w:t xml:space="preserve">学伤害  □噪声 □粉尘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危险作业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高温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☑火灾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其他（垃圾箱）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</w:rPr>
              <w:t xml:space="preserve">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lang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温度计   □压力表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可燃气体报警器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氧气含量测定仪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绝缘摇表 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</w:t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其他——手套，防暑降温药品，口罩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脚扣，保险带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☑领导层可以迎审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30DB"/>
    <w:rsid w:val="00097367"/>
    <w:rsid w:val="000C6230"/>
    <w:rsid w:val="000D470C"/>
    <w:rsid w:val="00100C47"/>
    <w:rsid w:val="00103E50"/>
    <w:rsid w:val="00105A91"/>
    <w:rsid w:val="00142813"/>
    <w:rsid w:val="0016190B"/>
    <w:rsid w:val="00166D97"/>
    <w:rsid w:val="0019467A"/>
    <w:rsid w:val="001A2D7F"/>
    <w:rsid w:val="001D3EA6"/>
    <w:rsid w:val="001E344B"/>
    <w:rsid w:val="0020266E"/>
    <w:rsid w:val="002231B7"/>
    <w:rsid w:val="002879EB"/>
    <w:rsid w:val="002B0340"/>
    <w:rsid w:val="002E5391"/>
    <w:rsid w:val="00311C11"/>
    <w:rsid w:val="00337922"/>
    <w:rsid w:val="00340867"/>
    <w:rsid w:val="00340955"/>
    <w:rsid w:val="00380837"/>
    <w:rsid w:val="003D039F"/>
    <w:rsid w:val="00410914"/>
    <w:rsid w:val="00432BA2"/>
    <w:rsid w:val="00476214"/>
    <w:rsid w:val="00480A77"/>
    <w:rsid w:val="004E2167"/>
    <w:rsid w:val="004E4F4F"/>
    <w:rsid w:val="00536930"/>
    <w:rsid w:val="00564E53"/>
    <w:rsid w:val="00577053"/>
    <w:rsid w:val="00577834"/>
    <w:rsid w:val="005C2AC8"/>
    <w:rsid w:val="005D3A0D"/>
    <w:rsid w:val="005D4958"/>
    <w:rsid w:val="005E1D4D"/>
    <w:rsid w:val="005F277C"/>
    <w:rsid w:val="005F2A2E"/>
    <w:rsid w:val="005F54B8"/>
    <w:rsid w:val="006117CC"/>
    <w:rsid w:val="00622D37"/>
    <w:rsid w:val="00644FE2"/>
    <w:rsid w:val="0067640C"/>
    <w:rsid w:val="0067722B"/>
    <w:rsid w:val="006A51B5"/>
    <w:rsid w:val="006E678B"/>
    <w:rsid w:val="006F4C57"/>
    <w:rsid w:val="007339EA"/>
    <w:rsid w:val="0074211D"/>
    <w:rsid w:val="00745EDD"/>
    <w:rsid w:val="007527CF"/>
    <w:rsid w:val="007757F3"/>
    <w:rsid w:val="00794332"/>
    <w:rsid w:val="007E6AEB"/>
    <w:rsid w:val="00824194"/>
    <w:rsid w:val="00854B68"/>
    <w:rsid w:val="00871C15"/>
    <w:rsid w:val="008726E2"/>
    <w:rsid w:val="008973EE"/>
    <w:rsid w:val="008C7D6A"/>
    <w:rsid w:val="008D0908"/>
    <w:rsid w:val="0090166D"/>
    <w:rsid w:val="0090203B"/>
    <w:rsid w:val="009051F1"/>
    <w:rsid w:val="00916110"/>
    <w:rsid w:val="0093215A"/>
    <w:rsid w:val="00937A92"/>
    <w:rsid w:val="00971600"/>
    <w:rsid w:val="00981736"/>
    <w:rsid w:val="009973B4"/>
    <w:rsid w:val="009C0511"/>
    <w:rsid w:val="009E01CF"/>
    <w:rsid w:val="009F75EA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324F"/>
    <w:rsid w:val="00BB78B7"/>
    <w:rsid w:val="00BD73F7"/>
    <w:rsid w:val="00BF597E"/>
    <w:rsid w:val="00C15170"/>
    <w:rsid w:val="00C220BC"/>
    <w:rsid w:val="00C31B28"/>
    <w:rsid w:val="00C35CB6"/>
    <w:rsid w:val="00C51A36"/>
    <w:rsid w:val="00C55228"/>
    <w:rsid w:val="00C616BB"/>
    <w:rsid w:val="00C744D2"/>
    <w:rsid w:val="00CC7D3E"/>
    <w:rsid w:val="00CE315A"/>
    <w:rsid w:val="00CE6245"/>
    <w:rsid w:val="00D052BB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8429F"/>
    <w:rsid w:val="00E96296"/>
    <w:rsid w:val="00EB0164"/>
    <w:rsid w:val="00EC248E"/>
    <w:rsid w:val="00EC2D9D"/>
    <w:rsid w:val="00ED0F62"/>
    <w:rsid w:val="00ED31DE"/>
    <w:rsid w:val="00F023C5"/>
    <w:rsid w:val="00F05CBB"/>
    <w:rsid w:val="00F135F7"/>
    <w:rsid w:val="00F17883"/>
    <w:rsid w:val="00F35C3A"/>
    <w:rsid w:val="00F411FF"/>
    <w:rsid w:val="00F67E11"/>
    <w:rsid w:val="00F71ED3"/>
    <w:rsid w:val="00F85FCD"/>
    <w:rsid w:val="00F9689E"/>
    <w:rsid w:val="00FC2DF4"/>
    <w:rsid w:val="00FD57BB"/>
    <w:rsid w:val="023E3548"/>
    <w:rsid w:val="023E7EF8"/>
    <w:rsid w:val="033D1C2C"/>
    <w:rsid w:val="03CC01AD"/>
    <w:rsid w:val="04242A2B"/>
    <w:rsid w:val="048575B6"/>
    <w:rsid w:val="05A97751"/>
    <w:rsid w:val="07687D49"/>
    <w:rsid w:val="08817425"/>
    <w:rsid w:val="089D2465"/>
    <w:rsid w:val="0B0349A4"/>
    <w:rsid w:val="0BA547CC"/>
    <w:rsid w:val="0BAB3B27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175261"/>
    <w:rsid w:val="13890C34"/>
    <w:rsid w:val="144E55A7"/>
    <w:rsid w:val="14BA7805"/>
    <w:rsid w:val="161953B8"/>
    <w:rsid w:val="16674354"/>
    <w:rsid w:val="16950047"/>
    <w:rsid w:val="184C61B5"/>
    <w:rsid w:val="18A12E8E"/>
    <w:rsid w:val="1B121C61"/>
    <w:rsid w:val="1B917B85"/>
    <w:rsid w:val="1B9B6ABA"/>
    <w:rsid w:val="1C5A0E97"/>
    <w:rsid w:val="1C633876"/>
    <w:rsid w:val="1CB32766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AE480B"/>
    <w:rsid w:val="28B643EE"/>
    <w:rsid w:val="290F2A57"/>
    <w:rsid w:val="29384107"/>
    <w:rsid w:val="2ACD303D"/>
    <w:rsid w:val="2B5D50A3"/>
    <w:rsid w:val="2DEB5B9F"/>
    <w:rsid w:val="2EE13094"/>
    <w:rsid w:val="2F2B229D"/>
    <w:rsid w:val="30D4357D"/>
    <w:rsid w:val="322F7AAD"/>
    <w:rsid w:val="337866CB"/>
    <w:rsid w:val="342E5633"/>
    <w:rsid w:val="357300C6"/>
    <w:rsid w:val="362C71DC"/>
    <w:rsid w:val="368D4A53"/>
    <w:rsid w:val="37741286"/>
    <w:rsid w:val="37D77F4D"/>
    <w:rsid w:val="38442B85"/>
    <w:rsid w:val="385A4AB2"/>
    <w:rsid w:val="38CF3AE1"/>
    <w:rsid w:val="3A242819"/>
    <w:rsid w:val="3AC608CB"/>
    <w:rsid w:val="3BBB3FFC"/>
    <w:rsid w:val="3BE22D59"/>
    <w:rsid w:val="3C4A64C8"/>
    <w:rsid w:val="3D1E51E8"/>
    <w:rsid w:val="3D207B84"/>
    <w:rsid w:val="3D662E26"/>
    <w:rsid w:val="3DFA3498"/>
    <w:rsid w:val="3EBF4EFB"/>
    <w:rsid w:val="40026ECB"/>
    <w:rsid w:val="40D80BB8"/>
    <w:rsid w:val="413D1451"/>
    <w:rsid w:val="44E8380F"/>
    <w:rsid w:val="44FC1CFD"/>
    <w:rsid w:val="455D12F3"/>
    <w:rsid w:val="462C25D5"/>
    <w:rsid w:val="46F31DBC"/>
    <w:rsid w:val="478A2FD4"/>
    <w:rsid w:val="47A05000"/>
    <w:rsid w:val="4A040AF9"/>
    <w:rsid w:val="4A474B11"/>
    <w:rsid w:val="4AF82BD5"/>
    <w:rsid w:val="4B273DD3"/>
    <w:rsid w:val="4C133CFF"/>
    <w:rsid w:val="4CD55567"/>
    <w:rsid w:val="4DB85769"/>
    <w:rsid w:val="4F8F6E42"/>
    <w:rsid w:val="4F9F520F"/>
    <w:rsid w:val="50486EB2"/>
    <w:rsid w:val="504978B1"/>
    <w:rsid w:val="50F446D1"/>
    <w:rsid w:val="517D3197"/>
    <w:rsid w:val="51A77C3C"/>
    <w:rsid w:val="52721D12"/>
    <w:rsid w:val="52EE0263"/>
    <w:rsid w:val="54050D0D"/>
    <w:rsid w:val="54AF6381"/>
    <w:rsid w:val="54F0277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7441834"/>
    <w:rsid w:val="6865383B"/>
    <w:rsid w:val="68F6125C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CF5095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9C32E7"/>
    <w:rsid w:val="72BC26A9"/>
    <w:rsid w:val="73125CA2"/>
    <w:rsid w:val="731A42E7"/>
    <w:rsid w:val="736232A6"/>
    <w:rsid w:val="737F75E3"/>
    <w:rsid w:val="74024AB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BEB401D"/>
    <w:rsid w:val="7C942478"/>
    <w:rsid w:val="7C9F1EE7"/>
    <w:rsid w:val="7CA96862"/>
    <w:rsid w:val="7CFC1DF1"/>
    <w:rsid w:val="7E240C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1703</Words>
  <Characters>9710</Characters>
  <Lines>80</Lines>
  <Paragraphs>22</Paragraphs>
  <TotalTime>1</TotalTime>
  <ScaleCrop>false</ScaleCrop>
  <LinksUpToDate>false</LinksUpToDate>
  <CharactersWithSpaces>11391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2020-07-20T18:48:39Z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