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任丘市鸿通通讯器材有限公司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0206-2023-O-2025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任丘市鸿通通讯器材有限公司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