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320" w:lineRule="exact"/>
              <w:rPr>
                <w:sz w:val="21"/>
                <w:szCs w:val="21"/>
              </w:rPr>
            </w:pPr>
            <w:bookmarkStart w:id="1" w:name="组织名称"/>
            <w:r>
              <w:rPr>
                <w:sz w:val="21"/>
                <w:szCs w:val="21"/>
              </w:rPr>
              <w:t>中政国泰（内蒙古）环保材料有限责任公司</w:t>
            </w:r>
            <w:bookmarkEnd w:id="1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  <w:p>
            <w:pPr>
              <w:spacing w:line="16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5528" w:type="dxa"/>
            <w:gridSpan w:val="3"/>
            <w:vAlign w:val="center"/>
          </w:tcPr>
          <w:p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2" w:name="审核依据"/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Q：GB/T19001-2016/ISO9001:2015,E：GB/T 24001-2016/ISO14001:2015,O：GB/T45001-2020 / ISO45001：2018</w:t>
            </w:r>
            <w:bookmarkEnd w:id="2"/>
          </w:p>
        </w:tc>
        <w:tc>
          <w:tcPr>
            <w:tcW w:w="992" w:type="dxa"/>
            <w:vAlign w:val="center"/>
          </w:tcPr>
          <w:p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  <w:bookmarkStart w:id="3" w:name="合同编号"/>
            <w:r>
              <w:rPr>
                <w:sz w:val="22"/>
                <w:szCs w:val="22"/>
              </w:rPr>
              <w:t>20338-2025-QEO</w:t>
            </w:r>
            <w:bookmarkEnd w:id="3"/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>
            <w:pPr>
              <w:spacing w:line="280" w:lineRule="exact"/>
              <w:rPr>
                <w:sz w:val="21"/>
                <w:szCs w:val="21"/>
              </w:rPr>
            </w:pPr>
            <w:bookmarkStart w:id="4" w:name="初审"/>
            <w:r>
              <w:rPr>
                <w:rFonts w:asciiTheme="minorEastAsia" w:hAnsiTheme="minorEastAsia" w:cs="宋体" w:hint="eastAsia"/>
                <w:sz w:val="21"/>
                <w:szCs w:val="21"/>
              </w:rPr>
              <w:t>■</w:t>
            </w:r>
            <w:bookmarkEnd w:id="4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初审    </w:t>
            </w:r>
            <w:bookmarkStart w:id="5" w:name="监督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5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第（  </w:t>
            </w:r>
            <w:bookmarkStart w:id="6" w:name="监督次数"/>
            <w:bookmarkEnd w:id="6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 ）次监督  </w:t>
            </w:r>
            <w:bookmarkStart w:id="7" w:name="再认证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7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再认证 </w:t>
            </w:r>
            <w:bookmarkStart w:id="8" w:name="特殊审核勾选"/>
            <w:r>
              <w:rPr>
                <w:rFonts w:asciiTheme="minorEastAsia" w:hAnsiTheme="minorEastAsia" w:cs="宋体" w:hint="eastAsia"/>
                <w:sz w:val="21"/>
                <w:szCs w:val="21"/>
              </w:rPr>
              <w:t>□</w:t>
            </w:r>
            <w:bookmarkEnd w:id="8"/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特殊审核  </w:t>
            </w:r>
            <w:r>
              <w:rPr>
                <w:rFonts w:hint="eastAsia"/>
                <w:sz w:val="21"/>
                <w:szCs w:val="21"/>
              </w:rPr>
              <w:t>□其他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0"/>
          <w:jc w:val="center"/>
        </w:trPr>
        <w:tc>
          <w:tcPr>
            <w:tcW w:w="1579" w:type="dxa"/>
            <w:vMerge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1184" w:type="dxa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  <w:tc>
          <w:tcPr>
            <w:tcW w:w="5595" w:type="dxa"/>
            <w:gridSpan w:val="3"/>
            <w:vAlign w:val="center"/>
          </w:tcPr>
          <w:p>
            <w:pPr>
              <w:snapToGrid w:val="0"/>
              <w:spacing w:line="320" w:lineRule="exact"/>
              <w:ind w:firstLine="120" w:firstLineChars="50"/>
              <w:rPr>
                <w:sz w:val="21"/>
                <w:szCs w:val="21"/>
                <w:highlight w:val="yellow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bookmarkStart w:id="9" w:name="审核日期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2025年04月01日 上午至2025年04月03日 下午</w:t>
            </w:r>
            <w:bookmarkEnd w:id="9"/>
            <w:bookmarkStart w:id="10" w:name="一阶段审核日期起始"/>
            <w:r>
              <w:rPr>
                <w:rFonts w:asciiTheme="minorEastAsia" w:eastAsiaTheme="minorEastAsia" w:hAnsiTheme="minorEastAsia"/>
                <w:sz w:val="21"/>
                <w:szCs w:val="21"/>
              </w:rPr>
              <w:t>2025-03-31 9:30:00上午至2025-03-31 13:30:00下午</w:t>
            </w:r>
            <w:bookmarkEnd w:id="10"/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>
            <w:pPr>
              <w:snapToGrid w:val="0"/>
              <w:spacing w:line="276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  <w:p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>
            <w:pPr>
              <w:spacing w:line="276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>
            <w:pPr>
              <w:spacing w:line="276" w:lineRule="auto"/>
              <w:ind w:firstLine="24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优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 xml:space="preserve">良     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>
            <w:pPr>
              <w:spacing w:line="276" w:lineRule="auto"/>
              <w:ind w:firstLine="24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>
            <w:pPr>
              <w:spacing w:line="276" w:lineRule="auto"/>
              <w:rPr>
                <w:sz w:val="21"/>
                <w:szCs w:val="21"/>
              </w:rPr>
            </w:pPr>
          </w:p>
          <w:p>
            <w:pPr>
              <w:spacing w:line="276" w:lineRule="auto"/>
              <w:ind w:firstLine="3120" w:firstLineChars="1300"/>
              <w:rPr>
                <w:sz w:val="21"/>
                <w:szCs w:val="21"/>
              </w:rPr>
            </w:pPr>
            <w:bookmarkStart w:id="11" w:name="组织名称Add1"/>
            <w:r>
              <w:rPr>
                <w:sz w:val="21"/>
                <w:szCs w:val="21"/>
              </w:rPr>
              <w:t>中政国泰（内蒙古）环保材料有限责任公司</w:t>
            </w:r>
            <w:bookmarkEnd w:id="11"/>
          </w:p>
          <w:p>
            <w:pPr>
              <w:spacing w:line="276" w:lineRule="auto"/>
              <w:ind w:firstLine="552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>
            <w:pPr>
              <w:ind w:firstLine="5760" w:firstLineChars="24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</w:p>
        </w:tc>
      </w:tr>
      <w:tr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-71755</wp:posOffset>
          </wp:positionV>
          <wp:extent cx="480060" cy="481965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38306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35.15pt;margin-top:13.7pt;mso-height-relative:page;mso-width-relative:page;position:absolute;width:169.6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573</Words>
  <Characters>660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qigou</cp:lastModifiedBy>
  <cp:revision>66</cp:revision>
  <dcterms:created xsi:type="dcterms:W3CDTF">2015-06-17T11:54:00Z</dcterms:created>
  <dcterms:modified xsi:type="dcterms:W3CDTF">2023-04-17T04:37:04Z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