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西安钢泽鑫金属材料有限公司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2025年03月25日 上午至2025年03月25日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柳钢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