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20353-2023-EnMS-2025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河北冀高电力器材开发有限公司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91130684715873470A</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河北冀高电力器材开发有限公司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高碑店市团结东路33号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高碑店市团结东路33号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智能型高压开关设备和控制设备(真空断路器、高压/低压预装式变电站、电缆分支箱)、电缆附件，熔断器、绝缘护套、隔离开关、避雷器、绝缘子、电力安全工具、接地网,过电压保护器、电缆保护管、防撞桶、隔离墩、防雷防鸟害产品、架空暂态录波型远传故障指示器、绝缘横担、标识标牌、绝缘材料的设计、生产(需资质许可除外)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河北冀高电力器材开发有限公司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高碑店市团结东路33号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高碑店市团结东路33号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智能型高压开关设备和控制设备(真空断路器、高压/低压预装式变电站、电缆分支箱)、电缆附件，熔断器、绝缘护套、隔离开关、避雷器、绝缘子、电力安全工具、接地网,过电压保护器、电缆保护管、防撞桶、隔离墩、防雷防鸟害产品、架空暂态录波型远传故障指示器、绝缘横担、标识标牌、绝缘材料的设计、生产(需资质许可除外)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R197EnMS230175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