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10106-2024-QEO-2025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西安创源教学设备有限公司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91610138673253432X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西安创源教学设备有限公司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陕西省西安市长安区航天大道胸科医院向东50米创源产业园内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陕西省西安市蓝田县前卫镇滕家寨村巩刘路滕家寨十字向东2公里路南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教学设备（教学黑板）、教学家具（课桌椅、连排椅、午休椅、组合家具、文件柜、公寓床、实验室家具）的生产和安装服务；电子器材、多媒体设备、教学实验仪器、体育器材、教学办公用品的销售和安装服务所涉及场所的相关环境管理活动</w:t>
            </w:r>
          </w:p>
          <w:p w:rsidR="00114DAF">
            <w:pPr>
              <w:snapToGrid w:val="0"/>
              <w:spacing w:line="0" w:lineRule="atLeast"/>
              <w:jc w:val="left"/>
              <w:rPr>
                <w:sz w:val="21"/>
                <w:szCs w:val="21"/>
                <w:lang w:val="en-GB"/>
              </w:rPr>
            </w:pPr>
            <w:r>
              <w:rPr>
                <w:sz w:val="21"/>
                <w:szCs w:val="21"/>
                <w:lang w:val="en-GB"/>
              </w:rPr>
              <w:t>Q：教学设备（教学黑板）、教学家具（课桌椅、连排椅、午休椅、组合家具、文件柜、公寓床、实验室家具）的生产和安装服务；电子器材、多媒体设备、教学实验仪器、体育器材、教学办公用品的销售和安装服务</w:t>
            </w:r>
          </w:p>
          <w:p w:rsidR="00114DAF">
            <w:pPr>
              <w:snapToGrid w:val="0"/>
              <w:spacing w:line="0" w:lineRule="atLeast"/>
              <w:jc w:val="left"/>
              <w:rPr>
                <w:sz w:val="21"/>
                <w:szCs w:val="21"/>
                <w:lang w:val="en-GB"/>
              </w:rPr>
            </w:pPr>
            <w:r>
              <w:rPr>
                <w:sz w:val="21"/>
                <w:szCs w:val="21"/>
                <w:lang w:val="en-GB"/>
              </w:rPr>
              <w:t>O：教学设备（教学黑板）、教学家具（课桌椅、连排椅、午休椅、组合家具、文件柜、公寓床、实验室家具）的生产和安装服务；电子器材、多媒体设备、教学实验仪器、体育器材、教学办公用品的销售和安装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西安创源教学设备有限公司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陕西省西安市长安区航天大道胸科医院向东50米创源产业园内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陕西省西安市蓝田县前卫镇滕家寨村巩刘路滕家寨十字向东2公里路南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教学设备（教学黑板）、教学家具（课桌椅、连排椅、午休椅、组合家具、文件柜、公寓床、实验室家具）的生产和安装服务；电子器材、多媒体设备、教学实验仪器、体育器材、教学办公用品的销售和安装服务所涉及场所的相关环境管理活动</w:t>
            </w:r>
          </w:p>
          <w:p w:rsidR="00114DAF">
            <w:pPr>
              <w:snapToGrid w:val="0"/>
              <w:spacing w:line="0" w:lineRule="atLeast"/>
              <w:jc w:val="left"/>
              <w:rPr>
                <w:sz w:val="21"/>
                <w:szCs w:val="21"/>
                <w:lang w:val="en-GB"/>
              </w:rPr>
            </w:pPr>
            <w:r>
              <w:rPr>
                <w:sz w:val="21"/>
                <w:szCs w:val="21"/>
                <w:lang w:val="en-GB"/>
              </w:rPr>
              <w:t>Q：教学设备（教学黑板）、教学家具（课桌椅、连排椅、午休椅、组合家具、文件柜、公寓床、实验室家具）的生产和安装服务；电子器材、多媒体设备、教学实验仪器、体育器材、教学办公用品的销售和安装服务</w:t>
            </w:r>
          </w:p>
          <w:p w:rsidR="00114DAF">
            <w:pPr>
              <w:snapToGrid w:val="0"/>
              <w:spacing w:line="0" w:lineRule="atLeast"/>
              <w:jc w:val="left"/>
              <w:rPr>
                <w:sz w:val="21"/>
                <w:szCs w:val="21"/>
                <w:lang w:val="en-GB"/>
              </w:rPr>
            </w:pPr>
            <w:r>
              <w:rPr>
                <w:sz w:val="21"/>
                <w:szCs w:val="21"/>
                <w:lang w:val="en-GB"/>
              </w:rPr>
              <w:t>O：教学设备（教学黑板）、教学家具（课桌椅、连排椅、午休椅、组合家具、文件柜、公寓床、实验室家具）的生产和安装服务；电子器材、多媒体设备、教学实验仪器、体育器材、教学办公用品的销售和安装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