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天津拓发电气有限公司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上午至2025年03月31日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8:00:00上午至2025-03-27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天津拓发电气有限公司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