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天津拓发电气有限公司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2025年03月29日 上午至2025年03月31日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