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厦门合福鑫实业有限公司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10247-2025-Q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2025年03月26日 上午至2025年03月27日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2025-03-25 8:00:00上午至2025-03-25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厦门合福鑫实业有限公司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