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3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200"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bookmarkStart w:id="0" w:name="法人"/>
            <w:r>
              <w:t>孙莉</w:t>
            </w:r>
            <w:bookmarkEnd w:id="0"/>
            <w:r>
              <w:rPr>
                <w:rFonts w:hint="eastAsia"/>
                <w:sz w:val="24"/>
                <w:szCs w:val="24"/>
                <w:lang w:val="en-US" w:eastAsia="zh-CN"/>
              </w:rPr>
              <w:t>（总经理）</w:t>
            </w:r>
            <w:r>
              <w:rPr>
                <w:rFonts w:hint="eastAsia"/>
                <w:szCs w:val="22"/>
              </w:rPr>
              <w:t>刘峰</w:t>
            </w:r>
            <w:r>
              <w:rPr>
                <w:rFonts w:hint="eastAsia"/>
                <w:szCs w:val="22"/>
                <w:lang w:val="en-US" w:eastAsia="zh-CN"/>
              </w:rPr>
              <w:t>（管代）</w:t>
            </w:r>
          </w:p>
        </w:tc>
        <w:tc>
          <w:tcPr>
            <w:tcW w:w="87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36" w:type="dxa"/>
            <w:vMerge w:val="continue"/>
            <w:vAlign w:val="center"/>
          </w:tcPr>
          <w:p/>
        </w:tc>
        <w:tc>
          <w:tcPr>
            <w:tcW w:w="1120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吉洁、夏楠楠               </w:t>
            </w:r>
            <w:r>
              <w:rPr>
                <w:rFonts w:hint="eastAsia"/>
                <w:sz w:val="24"/>
                <w:szCs w:val="24"/>
              </w:rPr>
              <w:t>审核时间：</w:t>
            </w:r>
            <w:r>
              <w:rPr>
                <w:rFonts w:hint="eastAsia"/>
                <w:sz w:val="24"/>
                <w:szCs w:val="24"/>
                <w:lang w:val="en-US" w:eastAsia="zh-CN"/>
              </w:rPr>
              <w:t>2020.7.26</w:t>
            </w:r>
          </w:p>
        </w:tc>
        <w:tc>
          <w:tcPr>
            <w:tcW w:w="8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36" w:type="dxa"/>
            <w:vMerge w:val="continue"/>
            <w:vAlign w:val="center"/>
          </w:tcPr>
          <w:p/>
        </w:tc>
        <w:tc>
          <w:tcPr>
            <w:tcW w:w="11200" w:type="dxa"/>
            <w:vAlign w:val="center"/>
          </w:tcPr>
          <w:p>
            <w:pPr>
              <w:rPr>
                <w:sz w:val="24"/>
                <w:szCs w:val="24"/>
              </w:rPr>
            </w:pPr>
            <w:r>
              <w:rPr>
                <w:rFonts w:hint="eastAsia"/>
                <w:sz w:val="24"/>
                <w:szCs w:val="24"/>
              </w:rPr>
              <w:t>审核条款：</w:t>
            </w:r>
            <w:r>
              <w:rPr>
                <w:rFonts w:hint="eastAsia"/>
                <w:color w:val="auto"/>
                <w:sz w:val="21"/>
                <w:szCs w:val="21"/>
              </w:rPr>
              <w:t>4.1/4.2/4.3/4.4/5.1.1/5.1.2/5.2/5.3/6.1/6.2/6.3/7.1/9.1.1/9.3/10.1/10.3</w:t>
            </w:r>
          </w:p>
        </w:tc>
        <w:tc>
          <w:tcPr>
            <w:tcW w:w="8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理组织及其环境解</w:t>
            </w:r>
          </w:p>
        </w:tc>
        <w:tc>
          <w:tcPr>
            <w:tcW w:w="836"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4.1</w:t>
            </w:r>
          </w:p>
        </w:tc>
        <w:tc>
          <w:tcPr>
            <w:tcW w:w="11200" w:type="dxa"/>
            <w:vAlign w:val="center"/>
          </w:tcPr>
          <w:p>
            <w:pPr>
              <w:rPr>
                <w:rFonts w:hint="eastAsia"/>
                <w:sz w:val="21"/>
                <w:szCs w:val="21"/>
              </w:rPr>
            </w:pPr>
            <w:r>
              <w:rPr>
                <w:rFonts w:hint="eastAsia"/>
                <w:sz w:val="21"/>
                <w:szCs w:val="21"/>
              </w:rPr>
              <w:t>1. 查公司内外部环境：</w:t>
            </w:r>
          </w:p>
          <w:p>
            <w:pPr>
              <w:rPr>
                <w:rFonts w:hint="eastAsia"/>
                <w:sz w:val="21"/>
                <w:szCs w:val="21"/>
              </w:rPr>
            </w:pPr>
            <w:r>
              <w:rPr>
                <w:rFonts w:hint="eastAsia"/>
                <w:sz w:val="21"/>
                <w:szCs w:val="21"/>
              </w:rPr>
              <w:t>a. 公司</w:t>
            </w:r>
            <w:r>
              <w:rPr>
                <w:rFonts w:hint="eastAsia"/>
                <w:sz w:val="21"/>
                <w:szCs w:val="21"/>
                <w:lang w:val="en-US" w:eastAsia="zh-CN"/>
              </w:rPr>
              <w:t>成立于</w:t>
            </w:r>
            <w:r>
              <w:rPr>
                <w:rFonts w:hint="eastAsia"/>
                <w:sz w:val="21"/>
                <w:szCs w:val="21"/>
              </w:rPr>
              <w:t>2017年3月24日，位于山东省烟台市福山区双龙路69号，厂房面积为600平方米，主要从事</w:t>
            </w:r>
            <w:bookmarkStart w:id="1" w:name="审核范围"/>
            <w:r>
              <w:rPr>
                <w:b w:val="0"/>
                <w:bCs w:val="0"/>
                <w:sz w:val="21"/>
                <w:szCs w:val="21"/>
              </w:rPr>
              <w:t>线束生产，电子配件、通用设备（点胶机、螺</w:t>
            </w:r>
            <w:r>
              <w:rPr>
                <w:rFonts w:hint="eastAsia"/>
                <w:b w:val="0"/>
                <w:bCs w:val="0"/>
                <w:sz w:val="21"/>
                <w:szCs w:val="21"/>
                <w:lang w:val="en-US" w:eastAsia="zh-CN"/>
              </w:rPr>
              <w:t>丝</w:t>
            </w:r>
            <w:r>
              <w:rPr>
                <w:b w:val="0"/>
                <w:bCs w:val="0"/>
                <w:sz w:val="21"/>
                <w:szCs w:val="21"/>
              </w:rPr>
              <w:t>机）销售</w:t>
            </w:r>
            <w:bookmarkEnd w:id="1"/>
            <w:r>
              <w:rPr>
                <w:rFonts w:hint="eastAsia"/>
                <w:sz w:val="21"/>
                <w:szCs w:val="21"/>
              </w:rPr>
              <w:t>，服务于</w:t>
            </w:r>
            <w:r>
              <w:rPr>
                <w:rFonts w:hint="eastAsia"/>
                <w:sz w:val="21"/>
                <w:szCs w:val="21"/>
                <w:lang w:val="en-US" w:eastAsia="zh-CN"/>
              </w:rPr>
              <w:t>汽车行业</w:t>
            </w:r>
            <w:r>
              <w:rPr>
                <w:rFonts w:hint="eastAsia"/>
                <w:sz w:val="21"/>
                <w:szCs w:val="21"/>
              </w:rPr>
              <w:t>等；</w:t>
            </w:r>
          </w:p>
          <w:p>
            <w:pPr>
              <w:rPr>
                <w:rFonts w:hint="eastAsia"/>
                <w:sz w:val="21"/>
                <w:szCs w:val="21"/>
              </w:rPr>
            </w:pPr>
            <w:r>
              <w:rPr>
                <w:rFonts w:hint="eastAsia"/>
                <w:sz w:val="21"/>
                <w:szCs w:val="21"/>
              </w:rPr>
              <w:t xml:space="preserve">b.公司依据 </w:t>
            </w:r>
            <w:r>
              <w:rPr>
                <w:rFonts w:hint="eastAsia"/>
                <w:sz w:val="21"/>
                <w:szCs w:val="21"/>
                <w:lang w:val="en-US" w:eastAsia="zh-CN"/>
              </w:rPr>
              <w:t>GB/T19001-2016</w:t>
            </w:r>
            <w:r>
              <w:rPr>
                <w:rFonts w:hint="eastAsia"/>
                <w:sz w:val="21"/>
                <w:szCs w:val="21"/>
              </w:rPr>
              <w:t>标准，于20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月1日建立了质量管理体系。遵循 PDCA 方法，识别了标准中所需要的四大过程，确定了过程的相互顺序和作用：管理职责的确定－资源的提供－产品实现－测量和改进。</w:t>
            </w:r>
          </w:p>
          <w:p>
            <w:pPr>
              <w:rPr>
                <w:rFonts w:hint="eastAsia"/>
                <w:sz w:val="21"/>
                <w:szCs w:val="21"/>
                <w:lang w:val="en-US" w:eastAsia="zh-CN"/>
              </w:rPr>
            </w:pPr>
            <w:r>
              <w:rPr>
                <w:rFonts w:hint="eastAsia"/>
                <w:sz w:val="21"/>
                <w:szCs w:val="21"/>
              </w:rPr>
              <w:t>2.公司主导产品：</w:t>
            </w:r>
            <w:r>
              <w:rPr>
                <w:b w:val="0"/>
                <w:bCs w:val="0"/>
                <w:sz w:val="21"/>
                <w:szCs w:val="21"/>
              </w:rPr>
              <w:t>线束</w:t>
            </w:r>
            <w:r>
              <w:rPr>
                <w:rFonts w:hint="eastAsia"/>
                <w:sz w:val="21"/>
                <w:szCs w:val="21"/>
                <w:lang w:val="en-US" w:eastAsia="zh-CN"/>
              </w:rPr>
              <w:t>。</w:t>
            </w:r>
          </w:p>
          <w:p>
            <w:pPr>
              <w:rPr>
                <w:rFonts w:hint="eastAsia"/>
                <w:sz w:val="21"/>
                <w:szCs w:val="21"/>
              </w:rPr>
            </w:pPr>
            <w:r>
              <w:rPr>
                <w:rFonts w:hint="eastAsia"/>
                <w:sz w:val="21"/>
                <w:szCs w:val="21"/>
              </w:rPr>
              <w:t>3.企业通过监视和评审内外部信息：</w:t>
            </w:r>
          </w:p>
          <w:p>
            <w:pPr>
              <w:rPr>
                <w:rFonts w:hint="eastAsia"/>
                <w:sz w:val="21"/>
                <w:szCs w:val="21"/>
              </w:rPr>
            </w:pPr>
            <w:r>
              <w:rPr>
                <w:rFonts w:hint="eastAsia"/>
                <w:sz w:val="21"/>
                <w:szCs w:val="21"/>
              </w:rPr>
              <w:t>a.最高管理层定期对各职能部门收集的信息进行讨论研究确定</w:t>
            </w:r>
          </w:p>
          <w:p>
            <w:pPr>
              <w:rPr>
                <w:rFonts w:hint="eastAsia"/>
                <w:sz w:val="21"/>
                <w:szCs w:val="21"/>
              </w:rPr>
            </w:pPr>
            <w:r>
              <w:rPr>
                <w:rFonts w:hint="eastAsia"/>
                <w:sz w:val="21"/>
                <w:szCs w:val="21"/>
              </w:rPr>
              <w:t>b.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eastAsia"/>
                <w:sz w:val="21"/>
                <w:szCs w:val="21"/>
              </w:rPr>
            </w:pPr>
            <w:r>
              <w:rPr>
                <w:rFonts w:hint="eastAsia"/>
                <w:sz w:val="21"/>
                <w:szCs w:val="21"/>
              </w:rPr>
              <w:t>c. 目前主要识别出的外部环境有：行业市场的竞争、价格的竞争。</w:t>
            </w:r>
          </w:p>
          <w:p>
            <w:pPr>
              <w:rPr>
                <w:rFonts w:hint="eastAsia"/>
                <w:sz w:val="21"/>
                <w:szCs w:val="21"/>
              </w:rPr>
            </w:pPr>
            <w:r>
              <w:rPr>
                <w:rFonts w:hint="eastAsia"/>
                <w:sz w:val="21"/>
                <w:szCs w:val="21"/>
              </w:rPr>
              <w:t>d.促进内部环境的改善；⑴通过贯标强化企业管理的规范化、程序化；⑵加强内部管理，降低成本。</w:t>
            </w:r>
          </w:p>
          <w:p>
            <w:pPr>
              <w:rPr>
                <w:rFonts w:hint="eastAsia"/>
                <w:sz w:val="21"/>
                <w:szCs w:val="21"/>
              </w:rPr>
            </w:pPr>
            <w:r>
              <w:rPr>
                <w:rFonts w:hint="eastAsia"/>
                <w:sz w:val="21"/>
                <w:szCs w:val="21"/>
              </w:rPr>
              <w:t>企业内部优势：企业</w:t>
            </w:r>
            <w:r>
              <w:rPr>
                <w:rFonts w:hint="eastAsia" w:ascii="宋体" w:hAnsi="宋体" w:cs="宋体"/>
                <w:kern w:val="0"/>
                <w:sz w:val="21"/>
                <w:szCs w:val="21"/>
              </w:rPr>
              <w:t>员工都是具有多年生产管理经验人员</w:t>
            </w:r>
            <w:r>
              <w:rPr>
                <w:rFonts w:hint="eastAsia"/>
                <w:sz w:val="21"/>
                <w:szCs w:val="21"/>
              </w:rPr>
              <w:t>。</w:t>
            </w:r>
          </w:p>
          <w:p>
            <w:pPr>
              <w:rPr>
                <w:rFonts w:hint="eastAsia"/>
                <w:sz w:val="21"/>
                <w:szCs w:val="21"/>
              </w:rPr>
            </w:pPr>
            <w:r>
              <w:rPr>
                <w:rFonts w:hint="eastAsia"/>
                <w:sz w:val="21"/>
                <w:szCs w:val="21"/>
              </w:rPr>
              <w:t>原材料的采购：均按照国家、行业标准</w:t>
            </w:r>
            <w:r>
              <w:rPr>
                <w:rFonts w:hint="eastAsia" w:ascii="宋体" w:hAnsi="宋体" w:eastAsia="宋体" w:cs="宋体"/>
                <w:sz w:val="21"/>
                <w:szCs w:val="21"/>
              </w:rPr>
              <w:t>、</w:t>
            </w:r>
            <w:r>
              <w:rPr>
                <w:rFonts w:hint="eastAsia" w:eastAsia="宋体"/>
                <w:sz w:val="21"/>
                <w:szCs w:val="21"/>
                <w:lang w:val="en-US" w:eastAsia="zh-CN"/>
              </w:rPr>
              <w:t>图纸</w:t>
            </w:r>
            <w:r>
              <w:rPr>
                <w:rFonts w:hint="eastAsia"/>
                <w:sz w:val="21"/>
                <w:szCs w:val="21"/>
              </w:rPr>
              <w:t>要求执行。并具备做工精良的产品优势。赢得了客户，赢得了市场。</w:t>
            </w:r>
          </w:p>
          <w:p>
            <w:pPr>
              <w:rPr>
                <w:rFonts w:hint="eastAsia" w:ascii="Times New Roman" w:hAnsi="Times New Roman" w:eastAsia="宋体" w:cs="Times New Roman"/>
                <w:kern w:val="2"/>
                <w:sz w:val="21"/>
                <w:szCs w:val="21"/>
                <w:lang w:val="en-US" w:eastAsia="zh-CN" w:bidi="ar-SA"/>
              </w:rPr>
            </w:pPr>
            <w:r>
              <w:rPr>
                <w:rFonts w:hint="eastAsia"/>
                <w:sz w:val="21"/>
                <w:szCs w:val="21"/>
              </w:rPr>
              <w:t>由总经理组织召开公司内外部因素动态评审会议，对识别出的内外部环境因素进行监视和评审，并将识别出的相关内外部因素做为制定和调整方针、目标、管理评审的输入内容。</w:t>
            </w:r>
          </w:p>
        </w:tc>
        <w:tc>
          <w:tcPr>
            <w:tcW w:w="8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理解相关方需求和期望</w:t>
            </w:r>
          </w:p>
        </w:tc>
        <w:tc>
          <w:tcPr>
            <w:tcW w:w="836"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4.2</w:t>
            </w:r>
          </w:p>
        </w:tc>
        <w:tc>
          <w:tcPr>
            <w:tcW w:w="11200" w:type="dxa"/>
            <w:vAlign w:val="center"/>
          </w:tcPr>
          <w:p>
            <w:pPr>
              <w:rPr>
                <w:rFonts w:hint="eastAsia"/>
                <w:sz w:val="21"/>
                <w:szCs w:val="21"/>
              </w:rPr>
            </w:pPr>
            <w:r>
              <w:rPr>
                <w:rFonts w:hint="eastAsia"/>
                <w:sz w:val="21"/>
                <w:szCs w:val="21"/>
              </w:rPr>
              <w:t>公司确定了与质量管理体系有关的相关方包括股东、顾客、政府机构、供应商、内部员工、社区等。相关方对企业的要求有：遵守国家的现行法律法规、保持有效的资质、量具定期检定、不断提高技术水平以及不断提高客户满意度等。公司通过以下行为满足相关方需求和期望：</w:t>
            </w:r>
          </w:p>
          <w:p>
            <w:pPr>
              <w:rPr>
                <w:rFonts w:hint="eastAsia"/>
                <w:sz w:val="21"/>
                <w:szCs w:val="21"/>
              </w:rPr>
            </w:pPr>
            <w:r>
              <w:rPr>
                <w:rFonts w:hint="eastAsia"/>
                <w:sz w:val="21"/>
                <w:szCs w:val="21"/>
              </w:rPr>
              <w:t>——关注顾客需求，通过持续改进增强用户满意；</w:t>
            </w:r>
          </w:p>
          <w:p>
            <w:pPr>
              <w:rPr>
                <w:rFonts w:hint="eastAsia"/>
                <w:sz w:val="21"/>
                <w:szCs w:val="21"/>
              </w:rPr>
            </w:pPr>
            <w:r>
              <w:rPr>
                <w:rFonts w:hint="eastAsia"/>
                <w:sz w:val="21"/>
                <w:szCs w:val="21"/>
              </w:rPr>
              <w:t>——遵守国家和地方各项法律法规，履行合规义务；</w:t>
            </w:r>
          </w:p>
          <w:p>
            <w:pPr>
              <w:rPr>
                <w:rFonts w:hint="eastAsia"/>
                <w:sz w:val="21"/>
                <w:szCs w:val="21"/>
              </w:rPr>
            </w:pPr>
            <w:r>
              <w:rPr>
                <w:rFonts w:hint="eastAsia"/>
                <w:sz w:val="21"/>
                <w:szCs w:val="21"/>
              </w:rPr>
              <w:t>——持续改进管理体系过程，提升质量管理绩效。</w:t>
            </w:r>
          </w:p>
          <w:p>
            <w:pPr>
              <w:rPr>
                <w:rFonts w:hint="eastAsia"/>
                <w:sz w:val="21"/>
                <w:szCs w:val="21"/>
              </w:rPr>
            </w:pPr>
            <w:r>
              <w:rPr>
                <w:rFonts w:hint="eastAsia"/>
                <w:sz w:val="21"/>
                <w:szCs w:val="21"/>
              </w:rPr>
              <w:t>公司管理层及相关部门将持续关注相关方需求的变化，必要时通过评估风险和机遇，调整管理目标或变更管理过程以适应这些变化或实现改进。</w:t>
            </w:r>
          </w:p>
          <w:p>
            <w:pPr>
              <w:rPr>
                <w:rFonts w:hint="eastAsia" w:ascii="Times New Roman" w:hAnsi="Times New Roman" w:eastAsia="宋体" w:cs="Times New Roman"/>
                <w:kern w:val="2"/>
                <w:sz w:val="21"/>
                <w:szCs w:val="21"/>
                <w:lang w:val="en-US" w:eastAsia="zh-CN" w:bidi="ar-SA"/>
              </w:rPr>
            </w:pPr>
            <w:r>
              <w:rPr>
                <w:rFonts w:hint="eastAsia"/>
                <w:sz w:val="21"/>
                <w:szCs w:val="21"/>
              </w:rPr>
              <w:t>对这些相关方监视和评审的方法有：上级文件、标准和规范的获取、设备器具检定、沟通等。</w:t>
            </w:r>
          </w:p>
        </w:tc>
        <w:tc>
          <w:tcPr>
            <w:tcW w:w="8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质量管理体系的范围</w:t>
            </w:r>
          </w:p>
        </w:tc>
        <w:tc>
          <w:tcPr>
            <w:tcW w:w="836"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4.3</w:t>
            </w:r>
          </w:p>
        </w:tc>
        <w:tc>
          <w:tcPr>
            <w:tcW w:w="11200" w:type="dxa"/>
            <w:vAlign w:val="center"/>
          </w:tcPr>
          <w:p>
            <w:pPr>
              <w:rPr>
                <w:rFonts w:hint="eastAsia"/>
                <w:sz w:val="21"/>
                <w:szCs w:val="21"/>
              </w:rPr>
            </w:pPr>
            <w:r>
              <w:rPr>
                <w:rFonts w:hint="eastAsia"/>
                <w:sz w:val="21"/>
                <w:szCs w:val="21"/>
              </w:rPr>
              <w:t>根据客户需求（外部信息）、企业内部状况（生产能力、技术水平、售后服务等）及相关方要求，</w:t>
            </w:r>
          </w:p>
          <w:p>
            <w:pPr>
              <w:rPr>
                <w:rFonts w:hint="eastAsia"/>
                <w:sz w:val="21"/>
                <w:szCs w:val="21"/>
                <w:lang w:val="en-US" w:eastAsia="zh-CN"/>
              </w:rPr>
            </w:pPr>
            <w:r>
              <w:rPr>
                <w:rFonts w:hint="eastAsia"/>
                <w:sz w:val="21"/>
                <w:szCs w:val="21"/>
              </w:rPr>
              <w:t>确定体系覆盖的范围：</w:t>
            </w:r>
            <w:r>
              <w:rPr>
                <w:b w:val="0"/>
                <w:bCs w:val="0"/>
                <w:sz w:val="21"/>
                <w:szCs w:val="21"/>
              </w:rPr>
              <w:t>线束生产，电子配件、通用设备（点胶机、螺</w:t>
            </w:r>
            <w:r>
              <w:rPr>
                <w:rFonts w:hint="eastAsia"/>
                <w:b w:val="0"/>
                <w:bCs w:val="0"/>
                <w:sz w:val="21"/>
                <w:szCs w:val="21"/>
                <w:lang w:val="en-US" w:eastAsia="zh-CN"/>
              </w:rPr>
              <w:t>丝</w:t>
            </w:r>
            <w:r>
              <w:rPr>
                <w:b w:val="0"/>
                <w:bCs w:val="0"/>
                <w:sz w:val="21"/>
                <w:szCs w:val="21"/>
              </w:rPr>
              <w:t>机）销售</w:t>
            </w:r>
            <w:r>
              <w:rPr>
                <w:rFonts w:hint="eastAsia"/>
                <w:sz w:val="21"/>
                <w:szCs w:val="21"/>
                <w:lang w:val="en-US" w:eastAsia="zh-CN"/>
              </w:rPr>
              <w:t>。</w:t>
            </w:r>
          </w:p>
          <w:p>
            <w:pPr>
              <w:rPr>
                <w:rFonts w:hint="eastAsia"/>
                <w:sz w:val="21"/>
                <w:szCs w:val="21"/>
              </w:rPr>
            </w:pPr>
            <w:r>
              <w:rPr>
                <w:rFonts w:hint="eastAsia"/>
                <w:sz w:val="21"/>
                <w:szCs w:val="21"/>
              </w:rPr>
              <w:t>通过现场查验：质量管理体系覆盖范围已形成文件，并经总经理批准。</w:t>
            </w:r>
          </w:p>
          <w:p>
            <w:pPr>
              <w:rPr>
                <w:rFonts w:hint="eastAsia"/>
                <w:sz w:val="21"/>
                <w:szCs w:val="21"/>
              </w:rPr>
            </w:pPr>
            <w:r>
              <w:rPr>
                <w:rFonts w:hint="eastAsia"/>
                <w:sz w:val="21"/>
                <w:szCs w:val="21"/>
              </w:rPr>
              <w:t>通过文件发放的方式在公司内部进行传递；</w:t>
            </w:r>
          </w:p>
          <w:p>
            <w:pPr>
              <w:rPr>
                <w:rFonts w:hint="eastAsia"/>
                <w:sz w:val="21"/>
                <w:szCs w:val="21"/>
              </w:rPr>
            </w:pPr>
            <w:r>
              <w:rPr>
                <w:rFonts w:hint="eastAsia"/>
                <w:sz w:val="21"/>
                <w:szCs w:val="21"/>
              </w:rPr>
              <w:t>在与客户沟通中，及时通知客户，为相关方获取。</w:t>
            </w:r>
          </w:p>
          <w:p>
            <w:pPr>
              <w:rPr>
                <w:rFonts w:hint="eastAsia" w:ascii="Times New Roman" w:hAnsi="Times New Roman" w:eastAsia="宋体" w:cs="Times New Roman"/>
                <w:kern w:val="2"/>
                <w:sz w:val="21"/>
                <w:szCs w:val="21"/>
                <w:lang w:val="en-US" w:eastAsia="zh-CN" w:bidi="ar-SA"/>
              </w:rPr>
            </w:pPr>
            <w:r>
              <w:rPr>
                <w:rFonts w:hint="eastAsia"/>
                <w:sz w:val="21"/>
                <w:szCs w:val="21"/>
              </w:rPr>
              <w:t>上述范围与企业目前经营范围相一致。</w:t>
            </w:r>
          </w:p>
        </w:tc>
        <w:tc>
          <w:tcPr>
            <w:tcW w:w="8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质量管理体系及其过程</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4.4</w:t>
            </w:r>
          </w:p>
        </w:tc>
        <w:tc>
          <w:tcPr>
            <w:tcW w:w="0" w:type="auto"/>
            <w:vAlign w:val="center"/>
          </w:tcPr>
          <w:p>
            <w:pPr>
              <w:rPr>
                <w:rFonts w:hint="eastAsia"/>
                <w:sz w:val="21"/>
                <w:szCs w:val="21"/>
              </w:rPr>
            </w:pPr>
            <w:r>
              <w:rPr>
                <w:rFonts w:hint="eastAsia"/>
                <w:sz w:val="21"/>
                <w:szCs w:val="21"/>
              </w:rPr>
              <w:t>1、公司依据 GB/T19001-2016标准，于2019年</w:t>
            </w:r>
            <w:r>
              <w:rPr>
                <w:rFonts w:hint="eastAsia"/>
                <w:sz w:val="21"/>
                <w:szCs w:val="21"/>
                <w:lang w:val="en-US" w:eastAsia="zh-CN"/>
              </w:rPr>
              <w:t>10</w:t>
            </w:r>
            <w:r>
              <w:rPr>
                <w:rFonts w:hint="eastAsia"/>
                <w:sz w:val="21"/>
                <w:szCs w:val="21"/>
              </w:rPr>
              <w:t>月1</w:t>
            </w:r>
            <w:r>
              <w:rPr>
                <w:rFonts w:hint="eastAsia"/>
                <w:sz w:val="21"/>
                <w:szCs w:val="21"/>
                <w:lang w:val="en-US" w:eastAsia="zh-CN"/>
              </w:rPr>
              <w:t>6</w:t>
            </w:r>
            <w:r>
              <w:rPr>
                <w:rFonts w:hint="eastAsia"/>
                <w:sz w:val="21"/>
                <w:szCs w:val="21"/>
              </w:rPr>
              <w:t>日建立了文件化管理体系。遵循PDCA方法，识别了标准中的四大过程，确定了过程的相互顺序和作用：管理职责确定－资源提供－产品实现－测量和改进。</w:t>
            </w:r>
          </w:p>
          <w:p>
            <w:pPr>
              <w:rPr>
                <w:rFonts w:hint="eastAsia"/>
                <w:sz w:val="21"/>
                <w:szCs w:val="21"/>
              </w:rPr>
            </w:pPr>
            <w:r>
              <w:rPr>
                <w:rFonts w:hint="eastAsia"/>
                <w:sz w:val="21"/>
                <w:szCs w:val="21"/>
              </w:rPr>
              <w:t>2、公司明确规定产品执行标准（国家、行业标准）和客户要求，并通过各生产工序控制，监视、测量、考核使其达到有效运行。</w:t>
            </w:r>
          </w:p>
          <w:p>
            <w:pPr>
              <w:rPr>
                <w:rFonts w:hint="eastAsia"/>
                <w:sz w:val="21"/>
                <w:szCs w:val="21"/>
              </w:rPr>
            </w:pPr>
            <w:r>
              <w:rPr>
                <w:rFonts w:hint="eastAsia"/>
                <w:sz w:val="21"/>
                <w:szCs w:val="21"/>
              </w:rPr>
              <w:t>3、公司编制了质量手册、程序文件及作业管理性文件、记录表格等。</w:t>
            </w:r>
          </w:p>
          <w:p>
            <w:pPr>
              <w:rPr>
                <w:rFonts w:hint="eastAsia"/>
                <w:sz w:val="21"/>
                <w:szCs w:val="21"/>
              </w:rPr>
            </w:pPr>
            <w:r>
              <w:rPr>
                <w:rFonts w:hint="eastAsia"/>
                <w:sz w:val="21"/>
                <w:szCs w:val="21"/>
              </w:rPr>
              <w:t>通过质量手册、程序文件明确各部门职责、权限；资源管理，测量分析和改进、运行控制等过程。</w:t>
            </w:r>
          </w:p>
          <w:p>
            <w:pPr>
              <w:rPr>
                <w:rFonts w:hint="eastAsia"/>
                <w:sz w:val="21"/>
                <w:szCs w:val="21"/>
              </w:rPr>
            </w:pPr>
            <w:r>
              <w:rPr>
                <w:rFonts w:hint="eastAsia"/>
                <w:sz w:val="21"/>
                <w:szCs w:val="21"/>
              </w:rPr>
              <w:t>4、通过对各主要工序的风险评估，识别，评价并制定相应措施进行风险控制（包括实施过程中所需要的变更）。</w:t>
            </w:r>
          </w:p>
          <w:p>
            <w:pPr>
              <w:rPr>
                <w:rFonts w:hint="eastAsia"/>
                <w:sz w:val="21"/>
                <w:szCs w:val="21"/>
              </w:rPr>
            </w:pPr>
            <w:r>
              <w:rPr>
                <w:rFonts w:hint="eastAsia"/>
                <w:sz w:val="21"/>
                <w:szCs w:val="21"/>
              </w:rPr>
              <w:t>5、通过监视、测量和分析结果以及内审管理评审等达到持续改进的目的。</w:t>
            </w:r>
          </w:p>
          <w:p>
            <w:pPr>
              <w:rPr>
                <w:rFonts w:hint="eastAsia" w:ascii="Times New Roman" w:hAnsi="Times New Roman" w:eastAsia="宋体" w:cs="Times New Roman"/>
                <w:kern w:val="2"/>
                <w:sz w:val="21"/>
                <w:szCs w:val="21"/>
                <w:lang w:val="en-US" w:eastAsia="zh-CN" w:bidi="ar-SA"/>
              </w:rPr>
            </w:pPr>
            <w:r>
              <w:rPr>
                <w:rFonts w:hint="eastAsia"/>
                <w:sz w:val="21"/>
                <w:szCs w:val="21"/>
              </w:rPr>
              <w:t>6、经识别外包过程：产品的运输</w:t>
            </w:r>
            <w:r>
              <w:rPr>
                <w:rFonts w:hint="eastAsia"/>
                <w:sz w:val="21"/>
                <w:szCs w:val="21"/>
                <w:lang w:eastAsia="zh-CN"/>
              </w:rPr>
              <w:t>，</w:t>
            </w:r>
            <w:r>
              <w:rPr>
                <w:rFonts w:hint="eastAsia"/>
                <w:sz w:val="21"/>
                <w:szCs w:val="21"/>
                <w:lang w:val="en-US" w:eastAsia="zh-CN"/>
              </w:rPr>
              <w:t>表面处理</w:t>
            </w:r>
            <w:r>
              <w:rPr>
                <w:rFonts w:hint="eastAsia"/>
                <w:sz w:val="21"/>
                <w:szCs w:val="21"/>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管理承诺总则</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5.1.1</w:t>
            </w:r>
          </w:p>
        </w:tc>
        <w:tc>
          <w:tcPr>
            <w:tcW w:w="0" w:type="auto"/>
            <w:vAlign w:val="center"/>
          </w:tcPr>
          <w:p>
            <w:pPr>
              <w:rPr>
                <w:rFonts w:hint="eastAsia"/>
                <w:sz w:val="21"/>
                <w:szCs w:val="21"/>
              </w:rPr>
            </w:pPr>
            <w:r>
              <w:rPr>
                <w:rFonts w:hint="eastAsia"/>
                <w:sz w:val="21"/>
                <w:szCs w:val="21"/>
              </w:rPr>
              <w:t>1.总经理定期召开质量例会，通过会议形式向员工传达：</w:t>
            </w:r>
          </w:p>
          <w:p>
            <w:pPr>
              <w:rPr>
                <w:rFonts w:hint="eastAsia"/>
                <w:sz w:val="21"/>
                <w:szCs w:val="21"/>
              </w:rPr>
            </w:pPr>
            <w:r>
              <w:rPr>
                <w:rFonts w:hint="eastAsia"/>
                <w:sz w:val="21"/>
                <w:szCs w:val="21"/>
              </w:rPr>
              <w:t>a. 顾客要求；b. 相关的国家法律，法规要求；c . 产品执行的标准及客户要求；d. 当前的形式和任务。</w:t>
            </w:r>
          </w:p>
          <w:p>
            <w:pPr>
              <w:rPr>
                <w:rFonts w:hint="eastAsia"/>
                <w:sz w:val="21"/>
                <w:szCs w:val="21"/>
              </w:rPr>
            </w:pPr>
            <w:r>
              <w:rPr>
                <w:rFonts w:hint="eastAsia"/>
                <w:sz w:val="21"/>
                <w:szCs w:val="21"/>
              </w:rPr>
              <w:t>2.由总经理批准制定了质量方针，质量目标（详见 5.2 ，6.2记录）；</w:t>
            </w:r>
          </w:p>
          <w:p>
            <w:pPr>
              <w:rPr>
                <w:rFonts w:hint="eastAsia"/>
                <w:sz w:val="21"/>
                <w:szCs w:val="21"/>
              </w:rPr>
            </w:pPr>
            <w:r>
              <w:rPr>
                <w:rFonts w:hint="eastAsia"/>
                <w:sz w:val="21"/>
                <w:szCs w:val="21"/>
              </w:rPr>
              <w:t>3.公司于2</w:t>
            </w:r>
            <w:r>
              <w:rPr>
                <w:rFonts w:hint="eastAsia"/>
                <w:sz w:val="21"/>
                <w:szCs w:val="21"/>
                <w:lang w:val="en-US" w:eastAsia="zh-CN"/>
              </w:rPr>
              <w:t>020</w:t>
            </w:r>
            <w:r>
              <w:rPr>
                <w:rFonts w:hint="eastAsia"/>
                <w:sz w:val="21"/>
                <w:szCs w:val="21"/>
              </w:rPr>
              <w:t>年</w:t>
            </w:r>
            <w:r>
              <w:rPr>
                <w:rFonts w:hint="eastAsia"/>
                <w:sz w:val="21"/>
                <w:szCs w:val="21"/>
                <w:lang w:val="en-US" w:eastAsia="zh-CN"/>
              </w:rPr>
              <w:t>06</w:t>
            </w:r>
            <w:r>
              <w:rPr>
                <w:rFonts w:hint="eastAsia"/>
                <w:sz w:val="21"/>
                <w:szCs w:val="21"/>
              </w:rPr>
              <w:t>月</w:t>
            </w:r>
            <w:r>
              <w:rPr>
                <w:rFonts w:hint="eastAsia"/>
                <w:sz w:val="21"/>
                <w:szCs w:val="21"/>
                <w:lang w:val="en-US" w:eastAsia="zh-CN"/>
              </w:rPr>
              <w:t>30</w:t>
            </w:r>
            <w:r>
              <w:rPr>
                <w:rFonts w:hint="eastAsia"/>
                <w:sz w:val="21"/>
                <w:szCs w:val="21"/>
              </w:rPr>
              <w:t>日进行了管理评审。要求每年进行一次，间隔时间不超过 12 个月。</w:t>
            </w:r>
          </w:p>
          <w:p>
            <w:pPr>
              <w:rPr>
                <w:rFonts w:hint="eastAsia"/>
                <w:sz w:val="21"/>
                <w:szCs w:val="21"/>
              </w:rPr>
            </w:pPr>
            <w:r>
              <w:rPr>
                <w:rFonts w:hint="eastAsia"/>
                <w:sz w:val="21"/>
                <w:szCs w:val="21"/>
              </w:rPr>
              <w:t>4.通过风险评估、识别，达到风险的有效控制；</w:t>
            </w:r>
          </w:p>
          <w:p>
            <w:pPr>
              <w:rPr>
                <w:rFonts w:hint="eastAsia" w:ascii="Times New Roman" w:hAnsi="Times New Roman" w:eastAsia="宋体" w:cs="Times New Roman"/>
                <w:kern w:val="2"/>
                <w:sz w:val="21"/>
                <w:szCs w:val="21"/>
                <w:lang w:val="en-US" w:eastAsia="zh-CN" w:bidi="ar-SA"/>
              </w:rPr>
            </w:pPr>
            <w:r>
              <w:rPr>
                <w:rFonts w:hint="eastAsia"/>
                <w:sz w:val="21"/>
                <w:szCs w:val="21"/>
              </w:rPr>
              <w:t>5.从人力资源，工作环境，设备能力，资金保证确保管理体系有效运行。</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以顾客为关注焦点</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5.1.2</w:t>
            </w:r>
          </w:p>
        </w:tc>
        <w:tc>
          <w:tcPr>
            <w:tcW w:w="0" w:type="auto"/>
            <w:vAlign w:val="center"/>
          </w:tcPr>
          <w:p>
            <w:pPr>
              <w:rPr>
                <w:rFonts w:hint="eastAsia"/>
                <w:sz w:val="21"/>
                <w:szCs w:val="21"/>
              </w:rPr>
            </w:pPr>
            <w:r>
              <w:rPr>
                <w:rFonts w:hint="eastAsia"/>
                <w:sz w:val="21"/>
                <w:szCs w:val="21"/>
              </w:rPr>
              <w:t>通过确定顾客相关要求，提供相应产品与相关服务，对顾客使用情况进行跟踪调查；并对顾客满意度感受进行测量与分析，以改进产品与服务。</w:t>
            </w:r>
          </w:p>
          <w:p>
            <w:pPr>
              <w:rPr>
                <w:rFonts w:hint="eastAsia" w:ascii="Times New Roman" w:hAnsi="Times New Roman" w:eastAsia="宋体" w:cs="Times New Roman"/>
                <w:kern w:val="2"/>
                <w:sz w:val="21"/>
                <w:szCs w:val="21"/>
                <w:lang w:val="en-US" w:eastAsia="zh-CN" w:bidi="ar-SA"/>
              </w:rPr>
            </w:pPr>
            <w:r>
              <w:rPr>
                <w:rFonts w:hint="eastAsia"/>
                <w:sz w:val="21"/>
                <w:szCs w:val="21"/>
              </w:rPr>
              <w:t>并策划和规定了由</w:t>
            </w:r>
            <w:r>
              <w:rPr>
                <w:rFonts w:hint="eastAsia"/>
                <w:sz w:val="21"/>
                <w:szCs w:val="21"/>
                <w:lang w:eastAsia="zh-CN"/>
              </w:rPr>
              <w:t>综合管理部</w:t>
            </w:r>
            <w:r>
              <w:rPr>
                <w:rFonts w:hint="eastAsia"/>
                <w:sz w:val="21"/>
                <w:szCs w:val="21"/>
              </w:rPr>
              <w:t>定期对顾客实施满意度测评，从各方面提高顾客的满意度。具体见9.1.2 条款审核记录。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质量方针</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5.2</w:t>
            </w:r>
          </w:p>
        </w:tc>
        <w:tc>
          <w:tcPr>
            <w:tcW w:w="0" w:type="auto"/>
            <w:vAlign w:val="center"/>
          </w:tcPr>
          <w:p>
            <w:pPr>
              <w:rPr>
                <w:rFonts w:hint="eastAsia"/>
                <w:sz w:val="21"/>
                <w:szCs w:val="21"/>
              </w:rPr>
            </w:pPr>
            <w:r>
              <w:rPr>
                <w:rFonts w:hint="eastAsia"/>
                <w:sz w:val="21"/>
                <w:szCs w:val="21"/>
              </w:rPr>
              <w:t>质量方针：</w:t>
            </w:r>
            <w:r>
              <w:rPr>
                <w:rFonts w:hint="eastAsia"/>
                <w:sz w:val="21"/>
                <w:szCs w:val="21"/>
                <w:lang w:val="en-US" w:eastAsia="zh-CN"/>
              </w:rPr>
              <w:t>精益求精、铸就精品航仪</w:t>
            </w:r>
            <w:r>
              <w:rPr>
                <w:rFonts w:hint="eastAsia"/>
                <w:sz w:val="21"/>
                <w:szCs w:val="21"/>
              </w:rPr>
              <w:t>；持续改进</w:t>
            </w:r>
            <w:r>
              <w:rPr>
                <w:rFonts w:hint="eastAsia"/>
                <w:sz w:val="21"/>
                <w:szCs w:val="21"/>
                <w:lang w:eastAsia="zh-CN"/>
              </w:rPr>
              <w:t>、</w:t>
            </w:r>
            <w:r>
              <w:rPr>
                <w:rFonts w:hint="eastAsia"/>
                <w:sz w:val="21"/>
                <w:szCs w:val="21"/>
                <w:lang w:val="en-US" w:eastAsia="zh-CN"/>
              </w:rPr>
              <w:t>超越顾客期望</w:t>
            </w:r>
            <w:r>
              <w:rPr>
                <w:rFonts w:hint="eastAsia"/>
                <w:sz w:val="21"/>
                <w:szCs w:val="21"/>
              </w:rPr>
              <w:t xml:space="preserve">。 </w:t>
            </w:r>
          </w:p>
          <w:p>
            <w:pPr>
              <w:rPr>
                <w:rFonts w:hint="eastAsia"/>
                <w:sz w:val="21"/>
                <w:szCs w:val="21"/>
              </w:rPr>
            </w:pPr>
            <w:r>
              <w:rPr>
                <w:rFonts w:hint="eastAsia"/>
                <w:sz w:val="21"/>
                <w:szCs w:val="21"/>
              </w:rPr>
              <w:t>方针与企业的经营宗旨相适应，协调一致；</w:t>
            </w:r>
          </w:p>
          <w:p>
            <w:pPr>
              <w:rPr>
                <w:rFonts w:hint="eastAsia" w:ascii="Times New Roman" w:hAnsi="Times New Roman" w:eastAsia="宋体" w:cs="Times New Roman"/>
                <w:kern w:val="2"/>
                <w:sz w:val="21"/>
                <w:szCs w:val="21"/>
                <w:lang w:val="en-US" w:eastAsia="zh-CN" w:bidi="ar-SA"/>
              </w:rPr>
            </w:pPr>
            <w:r>
              <w:rPr>
                <w:rFonts w:hint="eastAsia"/>
                <w:sz w:val="21"/>
                <w:szCs w:val="21"/>
              </w:rPr>
              <w:t>通过会议传达，沟通，让全体员工理解执行。并定期进行评审（一般一年一次）。</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5.3</w:t>
            </w:r>
          </w:p>
        </w:tc>
        <w:tc>
          <w:tcPr>
            <w:tcW w:w="0" w:type="auto"/>
            <w:vAlign w:val="center"/>
          </w:tcPr>
          <w:p>
            <w:pPr>
              <w:rPr>
                <w:rFonts w:hint="eastAsia"/>
                <w:sz w:val="21"/>
                <w:szCs w:val="21"/>
              </w:rPr>
            </w:pPr>
            <w:r>
              <w:rPr>
                <w:rFonts w:hint="eastAsia"/>
                <w:sz w:val="21"/>
                <w:szCs w:val="21"/>
              </w:rPr>
              <w:t>公司质量管理体系覆盖的部门包括：管理层、</w:t>
            </w:r>
            <w:r>
              <w:rPr>
                <w:rFonts w:hint="eastAsia"/>
                <w:sz w:val="21"/>
                <w:szCs w:val="21"/>
                <w:lang w:val="en-US" w:eastAsia="zh-CN"/>
              </w:rPr>
              <w:t>综合办</w:t>
            </w:r>
            <w:r>
              <w:rPr>
                <w:rFonts w:hint="eastAsia"/>
                <w:sz w:val="21"/>
                <w:szCs w:val="21"/>
              </w:rPr>
              <w:t>、</w:t>
            </w:r>
            <w:r>
              <w:rPr>
                <w:rFonts w:hint="eastAsia"/>
                <w:sz w:val="21"/>
                <w:szCs w:val="21"/>
                <w:lang w:eastAsia="zh-CN"/>
              </w:rPr>
              <w:t>综合管理部</w:t>
            </w:r>
            <w:r>
              <w:rPr>
                <w:rFonts w:hint="eastAsia"/>
                <w:sz w:val="21"/>
                <w:szCs w:val="21"/>
              </w:rPr>
              <w:t>、</w:t>
            </w:r>
            <w:r>
              <w:rPr>
                <w:rFonts w:hint="eastAsia"/>
                <w:sz w:val="21"/>
                <w:szCs w:val="21"/>
                <w:lang w:eastAsia="zh-CN"/>
              </w:rPr>
              <w:t>生产技术部、</w:t>
            </w:r>
            <w:r>
              <w:rPr>
                <w:rFonts w:hint="eastAsia"/>
                <w:sz w:val="21"/>
                <w:szCs w:val="21"/>
                <w:lang w:val="en-US" w:eastAsia="zh-CN"/>
              </w:rPr>
              <w:t>技术质量部</w:t>
            </w:r>
            <w:r>
              <w:rPr>
                <w:rFonts w:hint="eastAsia"/>
                <w:sz w:val="21"/>
                <w:szCs w:val="21"/>
                <w:lang w:eastAsia="zh-CN"/>
              </w:rPr>
              <w:t>，</w:t>
            </w:r>
            <w:r>
              <w:rPr>
                <w:rFonts w:hint="eastAsia"/>
                <w:sz w:val="21"/>
                <w:szCs w:val="21"/>
              </w:rPr>
              <w:t>部门划分尚可。</w:t>
            </w:r>
          </w:p>
          <w:p>
            <w:pPr>
              <w:rPr>
                <w:rFonts w:hint="eastAsia"/>
                <w:sz w:val="21"/>
                <w:szCs w:val="21"/>
              </w:rPr>
            </w:pPr>
            <w:r>
              <w:rPr>
                <w:rFonts w:hint="eastAsia"/>
                <w:sz w:val="21"/>
                <w:szCs w:val="21"/>
              </w:rPr>
              <w:t>在《</w:t>
            </w:r>
            <w:r>
              <w:rPr>
                <w:rFonts w:hint="eastAsia"/>
                <w:sz w:val="21"/>
                <w:szCs w:val="21"/>
                <w:lang w:val="en-US" w:eastAsia="zh-CN"/>
              </w:rPr>
              <w:t>质量</w:t>
            </w:r>
            <w:r>
              <w:rPr>
                <w:rFonts w:hint="eastAsia"/>
                <w:sz w:val="21"/>
                <w:szCs w:val="21"/>
              </w:rPr>
              <w:t>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生产设备维护保养制度等，基本明确了各级人员的质量管理职责等。确认公司目前人力资源、基础设施、技术人员、财力、信息等资源均能保证。</w:t>
            </w:r>
          </w:p>
          <w:p>
            <w:pPr>
              <w:rPr>
                <w:rFonts w:hint="eastAsia" w:ascii="Times New Roman" w:hAnsi="Times New Roman" w:eastAsia="宋体" w:cs="Times New Roman"/>
                <w:kern w:val="2"/>
                <w:sz w:val="21"/>
                <w:szCs w:val="21"/>
                <w:lang w:val="en-US" w:eastAsia="zh-CN" w:bidi="ar-SA"/>
              </w:rPr>
            </w:pPr>
            <w:r>
              <w:rPr>
                <w:rFonts w:hint="eastAsia"/>
                <w:sz w:val="21"/>
                <w:szCs w:val="21"/>
              </w:rPr>
              <w:t>详见各部门5.3条款审核记录。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应对风险和机会的策划</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6.1</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编制了《风险和机遇控制程序》。查见《风险和机遇评估分析表》，确定了组织需应对的风险和机遇。如：原材料供应，成本不稳定的风险，通过1.</w:t>
            </w:r>
            <w:r>
              <w:rPr>
                <w:rFonts w:hint="eastAsia"/>
                <w:sz w:val="21"/>
                <w:szCs w:val="21"/>
                <w:lang w:eastAsia="zh-CN"/>
              </w:rPr>
              <w:t>综合管理部</w:t>
            </w:r>
            <w:r>
              <w:rPr>
                <w:rFonts w:hint="eastAsia"/>
                <w:sz w:val="21"/>
                <w:szCs w:val="21"/>
              </w:rPr>
              <w:t>要提前制定好原材料采购计划，拓展原料采购的渠道，保证优质原料的供应；2.公司提供财务支持，对主要供应商的优质原料保持价格优势，促进原料的有序采购；3.仓库管理员做好到货原料的库位安排，保证到货的原料能及时入库控制风险。组织考虑了市场增长迅速，市场需求量加大的机遇，通过提高产量质量，积极研发新产品扩大市场占有率。组织在确定这些风险和机遇时，考虑了员工岗位技能、生产能力、市场需求等内外部因素及合同方（顾客）的相关要求。评审情况均为符合发展要求，评审人：</w:t>
            </w:r>
            <w:r>
              <w:rPr>
                <w:rFonts w:hint="eastAsia"/>
                <w:sz w:val="21"/>
                <w:szCs w:val="21"/>
                <w:lang w:val="en-US" w:eastAsia="zh-CN"/>
              </w:rPr>
              <w:t>刘峰</w:t>
            </w:r>
            <w:r>
              <w:rPr>
                <w:rFonts w:hint="eastAsia"/>
                <w:sz w:val="21"/>
                <w:szCs w:val="21"/>
              </w:rPr>
              <w:t>，评审时间：2019.</w:t>
            </w:r>
            <w:r>
              <w:rPr>
                <w:rFonts w:hint="eastAsia"/>
                <w:sz w:val="21"/>
                <w:szCs w:val="21"/>
                <w:lang w:val="en-US" w:eastAsia="zh-CN"/>
              </w:rPr>
              <w:t>11</w:t>
            </w:r>
            <w:r>
              <w:rPr>
                <w:rFonts w:hint="eastAsia"/>
                <w:sz w:val="21"/>
                <w:szCs w:val="21"/>
              </w:rPr>
              <w:t>.</w:t>
            </w:r>
            <w:r>
              <w:rPr>
                <w:rFonts w:hint="eastAsia"/>
                <w:sz w:val="21"/>
                <w:szCs w:val="21"/>
                <w:lang w:val="en-US" w:eastAsia="zh-CN"/>
              </w:rPr>
              <w:t>01</w:t>
            </w:r>
            <w:r>
              <w:rPr>
                <w:rFonts w:hint="eastAsia"/>
                <w:sz w:val="21"/>
                <w:szCs w:val="21"/>
              </w:rPr>
              <w:t>措施正在实施中。</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质量目标和实现计划</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6.2</w:t>
            </w:r>
          </w:p>
        </w:tc>
        <w:tc>
          <w:tcPr>
            <w:tcW w:w="0" w:type="auto"/>
            <w:vAlign w:val="center"/>
          </w:tcPr>
          <w:p>
            <w:pPr>
              <w:numPr>
                <w:ilvl w:val="0"/>
                <w:numId w:val="1"/>
              </w:numPr>
              <w:tabs>
                <w:tab w:val="center" w:pos="3319"/>
              </w:tabs>
              <w:rPr>
                <w:rFonts w:hint="eastAsia"/>
                <w:sz w:val="21"/>
                <w:szCs w:val="21"/>
                <w:lang w:eastAsia="zh-CN"/>
              </w:rPr>
            </w:pPr>
            <w:r>
              <w:rPr>
                <w:rFonts w:hint="eastAsia"/>
                <w:sz w:val="21"/>
                <w:szCs w:val="21"/>
              </w:rPr>
              <w:t>质量目标：</w:t>
            </w:r>
            <w:r>
              <w:rPr>
                <w:rFonts w:hint="eastAsia"/>
                <w:sz w:val="21"/>
                <w:szCs w:val="21"/>
                <w:lang w:eastAsia="zh-CN"/>
              </w:rPr>
              <w:tab/>
            </w:r>
            <w:r>
              <w:rPr>
                <w:rFonts w:hint="eastAsia"/>
                <w:sz w:val="21"/>
                <w:szCs w:val="21"/>
                <w:lang w:val="en-US" w:eastAsia="zh-CN"/>
              </w:rPr>
              <w:t xml:space="preserve">                      考核情况（2020.6.30）</w:t>
            </w:r>
          </w:p>
          <w:p>
            <w:pPr>
              <w:rPr>
                <w:rFonts w:hint="default"/>
                <w:color w:val="auto"/>
                <w:szCs w:val="22"/>
                <w:lang w:val="en-US" w:eastAsia="zh-CN"/>
              </w:rPr>
            </w:pPr>
            <w:r>
              <w:rPr>
                <w:rFonts w:hint="eastAsia"/>
                <w:color w:val="auto"/>
                <w:szCs w:val="22"/>
                <w:lang w:eastAsia="zh-CN"/>
              </w:rPr>
              <w:t>a)顾客满意度≥90分；</w:t>
            </w:r>
            <w:r>
              <w:rPr>
                <w:rFonts w:hint="eastAsia"/>
                <w:color w:val="auto"/>
                <w:szCs w:val="22"/>
                <w:lang w:val="en-US" w:eastAsia="zh-CN"/>
              </w:rPr>
              <w:t xml:space="preserve">                100</w:t>
            </w:r>
          </w:p>
          <w:p>
            <w:pPr>
              <w:rPr>
                <w:rFonts w:hint="default"/>
                <w:color w:val="auto"/>
                <w:szCs w:val="22"/>
                <w:lang w:val="en-US" w:eastAsia="zh-CN"/>
              </w:rPr>
            </w:pPr>
            <w:r>
              <w:rPr>
                <w:rFonts w:hint="eastAsia"/>
                <w:color w:val="auto"/>
                <w:szCs w:val="22"/>
                <w:lang w:eastAsia="zh-CN"/>
              </w:rPr>
              <w:t>b) 产品一次交检合格率100%。</w:t>
            </w:r>
            <w:r>
              <w:rPr>
                <w:rFonts w:hint="eastAsia"/>
                <w:color w:val="auto"/>
                <w:szCs w:val="22"/>
                <w:lang w:val="en-US" w:eastAsia="zh-CN"/>
              </w:rPr>
              <w:t xml:space="preserve">        100%</w:t>
            </w:r>
          </w:p>
          <w:p>
            <w:pPr>
              <w:rPr>
                <w:rFonts w:hint="eastAsia" w:ascii="Times New Roman" w:hAnsi="Times New Roman" w:eastAsia="宋体" w:cs="Times New Roman"/>
                <w:kern w:val="2"/>
                <w:sz w:val="21"/>
                <w:szCs w:val="21"/>
                <w:lang w:val="en-US" w:eastAsia="zh-CN" w:bidi="ar-SA"/>
              </w:rPr>
            </w:pPr>
            <w:r>
              <w:rPr>
                <w:rFonts w:hint="eastAsia"/>
                <w:sz w:val="21"/>
                <w:szCs w:val="21"/>
              </w:rPr>
              <w:t>2</w:t>
            </w:r>
            <w:r>
              <w:rPr>
                <w:rFonts w:hint="eastAsia"/>
                <w:sz w:val="21"/>
                <w:szCs w:val="21"/>
                <w:lang w:eastAsia="zh-CN"/>
              </w:rPr>
              <w:t>.</w:t>
            </w:r>
            <w:r>
              <w:rPr>
                <w:rFonts w:hint="eastAsia"/>
                <w:sz w:val="21"/>
                <w:szCs w:val="21"/>
                <w:lang w:val="en-US" w:eastAsia="zh-CN"/>
              </w:rPr>
              <w:t xml:space="preserve"> 制定</w:t>
            </w:r>
            <w:r>
              <w:rPr>
                <w:rFonts w:hint="eastAsia"/>
                <w:sz w:val="21"/>
                <w:szCs w:val="21"/>
              </w:rPr>
              <w:t>质量目标</w:t>
            </w:r>
            <w:r>
              <w:rPr>
                <w:rFonts w:hint="eastAsia"/>
                <w:sz w:val="21"/>
                <w:szCs w:val="21"/>
                <w:lang w:val="en-US" w:eastAsia="zh-CN"/>
              </w:rPr>
              <w:t>落实计划，并按要求进行监视测量。</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变更的策划</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 xml:space="preserve">6.3 </w:t>
            </w:r>
          </w:p>
        </w:tc>
        <w:tc>
          <w:tcPr>
            <w:tcW w:w="0" w:type="auto"/>
            <w:vAlign w:val="center"/>
          </w:tcPr>
          <w:p>
            <w:pPr>
              <w:rPr>
                <w:rFonts w:hint="eastAsia"/>
                <w:sz w:val="21"/>
                <w:szCs w:val="21"/>
              </w:rPr>
            </w:pPr>
            <w:r>
              <w:rPr>
                <w:rFonts w:hint="eastAsia"/>
                <w:sz w:val="21"/>
                <w:szCs w:val="21"/>
              </w:rPr>
              <w:t>变更的策划：</w:t>
            </w:r>
          </w:p>
          <w:p>
            <w:pPr>
              <w:rPr>
                <w:rFonts w:hint="eastAsia"/>
                <w:sz w:val="21"/>
                <w:szCs w:val="21"/>
              </w:rPr>
            </w:pPr>
            <w:r>
              <w:rPr>
                <w:rFonts w:hint="eastAsia"/>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pPr>
              <w:rPr>
                <w:rFonts w:hint="eastAsia"/>
                <w:sz w:val="21"/>
                <w:szCs w:val="21"/>
              </w:rPr>
            </w:pPr>
            <w:r>
              <w:rPr>
                <w:rFonts w:hint="eastAsia"/>
                <w:sz w:val="21"/>
                <w:szCs w:val="21"/>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pPr>
              <w:rPr>
                <w:rFonts w:hint="eastAsia"/>
                <w:sz w:val="21"/>
                <w:szCs w:val="21"/>
              </w:rPr>
            </w:pPr>
            <w:r>
              <w:rPr>
                <w:rFonts w:hint="eastAsia"/>
                <w:sz w:val="21"/>
                <w:szCs w:val="21"/>
              </w:rPr>
              <w:t>组织应对变更的有效性进行评价，确保质量管理体系的完整性。</w:t>
            </w:r>
          </w:p>
          <w:p>
            <w:pPr>
              <w:rPr>
                <w:rFonts w:hint="eastAsia" w:ascii="Times New Roman" w:hAnsi="Times New Roman" w:eastAsia="宋体" w:cs="Times New Roman"/>
                <w:kern w:val="2"/>
                <w:sz w:val="21"/>
                <w:szCs w:val="21"/>
                <w:lang w:val="en-US" w:eastAsia="zh-CN" w:bidi="ar-SA"/>
              </w:rPr>
            </w:pPr>
            <w:r>
              <w:rPr>
                <w:rFonts w:hint="eastAsia"/>
                <w:sz w:val="21"/>
                <w:szCs w:val="21"/>
              </w:rPr>
              <w:t>自体系建立以来，体系未发生变更，保持完整。</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资源提供</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7.1.1</w:t>
            </w:r>
          </w:p>
        </w:tc>
        <w:tc>
          <w:tcPr>
            <w:tcW w:w="0" w:type="auto"/>
            <w:vAlign w:val="center"/>
          </w:tcPr>
          <w:p>
            <w:pPr>
              <w:rPr>
                <w:rFonts w:hint="eastAsia"/>
                <w:sz w:val="21"/>
                <w:szCs w:val="21"/>
              </w:rPr>
            </w:pPr>
            <w:r>
              <w:rPr>
                <w:rFonts w:hint="eastAsia"/>
                <w:sz w:val="21"/>
                <w:szCs w:val="21"/>
              </w:rPr>
              <w:t>公司为了实施管理体系运行并持续改进其有效性，增强顾客满意度，提供了各方面的资源保证。</w:t>
            </w:r>
          </w:p>
          <w:p>
            <w:pPr>
              <w:rPr>
                <w:rFonts w:hint="eastAsia"/>
                <w:sz w:val="21"/>
                <w:szCs w:val="21"/>
              </w:rPr>
            </w:pPr>
            <w:r>
              <w:rPr>
                <w:rFonts w:hint="eastAsia"/>
                <w:sz w:val="21"/>
                <w:szCs w:val="21"/>
              </w:rPr>
              <w:t>a.人力资源：职工队伍相对稳定，均有5年以上工作经验，实践经验丰富；</w:t>
            </w:r>
          </w:p>
          <w:p>
            <w:pPr>
              <w:rPr>
                <w:rFonts w:hint="eastAsia"/>
                <w:sz w:val="21"/>
                <w:szCs w:val="21"/>
              </w:rPr>
            </w:pPr>
            <w:r>
              <w:rPr>
                <w:rFonts w:hint="eastAsia"/>
                <w:sz w:val="21"/>
                <w:szCs w:val="21"/>
              </w:rPr>
              <w:t>b. 基础设施：配备生产设备、检测设备、办公设备；</w:t>
            </w:r>
          </w:p>
          <w:p>
            <w:pPr>
              <w:rPr>
                <w:rFonts w:hint="eastAsia"/>
                <w:sz w:val="21"/>
                <w:szCs w:val="21"/>
              </w:rPr>
            </w:pPr>
            <w:r>
              <w:rPr>
                <w:rFonts w:hint="eastAsia"/>
                <w:sz w:val="21"/>
                <w:szCs w:val="21"/>
              </w:rPr>
              <w:t>c. 工作环境：配有生产车间</w:t>
            </w:r>
            <w:r>
              <w:rPr>
                <w:rFonts w:hint="eastAsia"/>
                <w:sz w:val="21"/>
                <w:szCs w:val="21"/>
                <w:lang w:val="en-US" w:eastAsia="zh-CN"/>
              </w:rPr>
              <w:t>1</w:t>
            </w:r>
            <w:r>
              <w:rPr>
                <w:rFonts w:hint="eastAsia"/>
                <w:sz w:val="21"/>
                <w:szCs w:val="21"/>
              </w:rPr>
              <w:t>个、仓库1个、办公</w:t>
            </w:r>
            <w:r>
              <w:rPr>
                <w:rFonts w:hint="eastAsia"/>
                <w:sz w:val="21"/>
                <w:szCs w:val="21"/>
                <w:lang w:val="en-US" w:eastAsia="zh-CN"/>
              </w:rPr>
              <w:t>室</w:t>
            </w:r>
            <w:r>
              <w:rPr>
                <w:rFonts w:hint="eastAsia"/>
                <w:sz w:val="21"/>
                <w:szCs w:val="21"/>
              </w:rPr>
              <w:t>等</w:t>
            </w:r>
          </w:p>
          <w:p>
            <w:pPr>
              <w:rPr>
                <w:rFonts w:hint="eastAsia"/>
                <w:sz w:val="21"/>
                <w:szCs w:val="21"/>
              </w:rPr>
            </w:pPr>
            <w:r>
              <w:rPr>
                <w:rFonts w:hint="eastAsia"/>
                <w:sz w:val="21"/>
                <w:szCs w:val="21"/>
              </w:rPr>
              <w:t>d. 资金支持：注册资</w:t>
            </w:r>
            <w:r>
              <w:rPr>
                <w:rFonts w:hint="eastAsia"/>
                <w:sz w:val="21"/>
                <w:szCs w:val="21"/>
                <w:lang w:val="en-US" w:eastAsia="zh-CN"/>
              </w:rPr>
              <w:t>金1</w:t>
            </w:r>
            <w:r>
              <w:rPr>
                <w:rFonts w:hint="eastAsia"/>
                <w:sz w:val="21"/>
                <w:szCs w:val="21"/>
              </w:rPr>
              <w:t>00万元。</w:t>
            </w:r>
          </w:p>
          <w:p>
            <w:pPr>
              <w:rPr>
                <w:rFonts w:hint="eastAsia" w:ascii="Times New Roman" w:hAnsi="Times New Roman" w:eastAsia="宋体" w:cs="Times New Roman"/>
                <w:kern w:val="2"/>
                <w:sz w:val="21"/>
                <w:szCs w:val="21"/>
                <w:lang w:val="en-US" w:eastAsia="zh-CN" w:bidi="ar-SA"/>
              </w:rPr>
            </w:pPr>
            <w:r>
              <w:rPr>
                <w:rFonts w:hint="eastAsia"/>
                <w:sz w:val="21"/>
                <w:szCs w:val="21"/>
              </w:rPr>
              <w:t>能够满足产品生产、销售需要。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监视和测量总则</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9.1.1</w:t>
            </w:r>
          </w:p>
        </w:tc>
        <w:tc>
          <w:tcPr>
            <w:tcW w:w="0" w:type="auto"/>
            <w:vAlign w:val="center"/>
          </w:tcPr>
          <w:p>
            <w:pPr>
              <w:rPr>
                <w:rFonts w:hint="eastAsia"/>
                <w:sz w:val="21"/>
                <w:szCs w:val="21"/>
              </w:rPr>
            </w:pPr>
            <w:r>
              <w:rPr>
                <w:rFonts w:hint="eastAsia"/>
                <w:sz w:val="21"/>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文件。</w:t>
            </w:r>
          </w:p>
          <w:p>
            <w:pPr>
              <w:rPr>
                <w:rFonts w:hint="eastAsia" w:ascii="Times New Roman" w:hAnsi="Times New Roman" w:eastAsia="宋体" w:cs="Times New Roman"/>
                <w:kern w:val="2"/>
                <w:sz w:val="21"/>
                <w:szCs w:val="21"/>
                <w:lang w:val="en-US" w:eastAsia="zh-CN" w:bidi="ar-SA"/>
              </w:rPr>
            </w:pPr>
            <w:r>
              <w:rPr>
                <w:rFonts w:hint="eastAsia"/>
                <w:sz w:val="21"/>
                <w:szCs w:val="21"/>
              </w:rPr>
              <w:t>公司通过管理评审和内部审核，以及定期的质量目标考核，对发现的问题采取纠正和必要的纠正措施，确保质量管理体系的绩效和有效性。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管理评审</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9.3</w:t>
            </w:r>
          </w:p>
        </w:tc>
        <w:tc>
          <w:tcPr>
            <w:tcW w:w="0" w:type="auto"/>
            <w:vAlign w:val="center"/>
          </w:tcPr>
          <w:p>
            <w:pPr>
              <w:rPr>
                <w:rFonts w:hint="eastAsia"/>
                <w:sz w:val="21"/>
                <w:szCs w:val="21"/>
              </w:rPr>
            </w:pPr>
            <w:r>
              <w:rPr>
                <w:rFonts w:hint="eastAsia"/>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sz w:val="21"/>
                <w:szCs w:val="21"/>
              </w:rPr>
            </w:pPr>
            <w:r>
              <w:rPr>
                <w:rFonts w:hint="eastAsia"/>
                <w:sz w:val="21"/>
                <w:szCs w:val="21"/>
              </w:rPr>
              <w:t>查管理评审的计划：</w:t>
            </w:r>
          </w:p>
          <w:p>
            <w:pPr>
              <w:rPr>
                <w:rFonts w:hint="eastAsia" w:eastAsia="宋体"/>
                <w:sz w:val="21"/>
                <w:szCs w:val="21"/>
                <w:lang w:val="en-US" w:eastAsia="zh-CN"/>
              </w:rPr>
            </w:pPr>
            <w:r>
              <w:rPr>
                <w:rFonts w:hint="eastAsia"/>
                <w:sz w:val="21"/>
                <w:szCs w:val="21"/>
              </w:rPr>
              <w:t>管理评审的时间：20</w:t>
            </w:r>
            <w:r>
              <w:rPr>
                <w:rFonts w:hint="eastAsia"/>
                <w:sz w:val="21"/>
                <w:szCs w:val="21"/>
                <w:lang w:val="en-US" w:eastAsia="zh-CN"/>
              </w:rPr>
              <w:t>20</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30日</w:t>
            </w:r>
          </w:p>
          <w:p>
            <w:pPr>
              <w:rPr>
                <w:rFonts w:hint="eastAsia"/>
                <w:sz w:val="21"/>
                <w:szCs w:val="21"/>
              </w:rPr>
            </w:pPr>
            <w:r>
              <w:rPr>
                <w:rFonts w:hint="eastAsia"/>
                <w:sz w:val="21"/>
                <w:szCs w:val="21"/>
              </w:rPr>
              <w:t xml:space="preserve">主持人：总经理    参加人：领导层、各部门负责人 </w:t>
            </w:r>
          </w:p>
          <w:p>
            <w:pPr>
              <w:rPr>
                <w:rFonts w:hint="eastAsia"/>
                <w:sz w:val="21"/>
                <w:szCs w:val="21"/>
              </w:rPr>
            </w:pPr>
            <w:r>
              <w:rPr>
                <w:rFonts w:hint="eastAsia"/>
                <w:sz w:val="21"/>
                <w:szCs w:val="21"/>
              </w:rPr>
              <w:t>要求每个部门需提交的管理评审输入内容包含了标准条款的要求。时间安排符合程序文件的要求。</w:t>
            </w:r>
          </w:p>
          <w:p>
            <w:pPr>
              <w:rPr>
                <w:rFonts w:hint="eastAsia" w:eastAsia="宋体"/>
                <w:sz w:val="21"/>
                <w:szCs w:val="21"/>
                <w:lang w:val="en-US" w:eastAsia="zh-CN"/>
              </w:rPr>
            </w:pPr>
            <w:r>
              <w:rPr>
                <w:rFonts w:hint="eastAsia"/>
                <w:sz w:val="21"/>
                <w:szCs w:val="21"/>
              </w:rPr>
              <w:t>编制：</w:t>
            </w:r>
            <w:r>
              <w:rPr>
                <w:rFonts w:hint="eastAsia"/>
                <w:sz w:val="21"/>
                <w:szCs w:val="21"/>
                <w:lang w:val="en-US" w:eastAsia="zh-CN"/>
              </w:rPr>
              <w:t>刘峰</w:t>
            </w:r>
            <w:r>
              <w:rPr>
                <w:rFonts w:hint="eastAsia"/>
                <w:sz w:val="21"/>
                <w:szCs w:val="21"/>
              </w:rPr>
              <w:t xml:space="preserve">     批准：</w:t>
            </w:r>
            <w:r>
              <w:rPr>
                <w:rFonts w:hint="eastAsia"/>
                <w:sz w:val="21"/>
                <w:szCs w:val="21"/>
                <w:lang w:val="en-US" w:eastAsia="zh-CN"/>
              </w:rPr>
              <w:t xml:space="preserve">孙莉    </w:t>
            </w:r>
            <w:r>
              <w:rPr>
                <w:rFonts w:hint="eastAsia"/>
                <w:sz w:val="21"/>
                <w:szCs w:val="21"/>
              </w:rPr>
              <w:t xml:space="preserve"> 日期：20</w:t>
            </w:r>
            <w:r>
              <w:rPr>
                <w:rFonts w:hint="eastAsia"/>
                <w:sz w:val="21"/>
                <w:szCs w:val="21"/>
                <w:lang w:val="en-US" w:eastAsia="zh-CN"/>
              </w:rPr>
              <w:t>20年6月20日</w:t>
            </w:r>
          </w:p>
          <w:p>
            <w:pPr>
              <w:rPr>
                <w:rFonts w:hint="eastAsia"/>
                <w:sz w:val="21"/>
                <w:szCs w:val="21"/>
              </w:rPr>
            </w:pPr>
            <w:r>
              <w:rPr>
                <w:rFonts w:hint="eastAsia"/>
                <w:sz w:val="21"/>
                <w:szCs w:val="21"/>
              </w:rPr>
              <w:t>查看管理评审输入的资料：</w:t>
            </w:r>
          </w:p>
          <w:p>
            <w:pPr>
              <w:rPr>
                <w:rFonts w:hint="eastAsia"/>
                <w:sz w:val="21"/>
                <w:szCs w:val="21"/>
              </w:rPr>
            </w:pPr>
            <w:r>
              <w:rPr>
                <w:rFonts w:hint="eastAsia"/>
                <w:sz w:val="21"/>
                <w:szCs w:val="21"/>
              </w:rPr>
              <w:t>a.管理体系审核结果以及环境管理体系合规性评价的结果；</w:t>
            </w:r>
          </w:p>
          <w:p>
            <w:pPr>
              <w:rPr>
                <w:rFonts w:hint="eastAsia"/>
                <w:sz w:val="21"/>
                <w:szCs w:val="21"/>
              </w:rPr>
            </w:pPr>
            <w:r>
              <w:rPr>
                <w:rFonts w:hint="eastAsia"/>
                <w:sz w:val="21"/>
                <w:szCs w:val="21"/>
              </w:rPr>
              <w:t>b.顾客投诉的处理，顾客的满意度测量结果及反馈的重要信息，以及来自外部其他相关方的信息，包括相关方的抱怨。</w:t>
            </w:r>
          </w:p>
          <w:p>
            <w:pPr>
              <w:rPr>
                <w:rFonts w:hint="eastAsia"/>
                <w:sz w:val="21"/>
                <w:szCs w:val="21"/>
              </w:rPr>
            </w:pPr>
            <w:r>
              <w:rPr>
                <w:rFonts w:hint="eastAsia"/>
                <w:sz w:val="21"/>
                <w:szCs w:val="21"/>
              </w:rPr>
              <w:t>c.重大质量、环境、安全事故的处理，过程及产品质量趋势；</w:t>
            </w:r>
          </w:p>
          <w:p>
            <w:pPr>
              <w:rPr>
                <w:rFonts w:hint="eastAsia"/>
                <w:sz w:val="21"/>
                <w:szCs w:val="21"/>
              </w:rPr>
            </w:pPr>
            <w:r>
              <w:rPr>
                <w:rFonts w:hint="eastAsia"/>
                <w:sz w:val="21"/>
                <w:szCs w:val="21"/>
              </w:rPr>
              <w:t>d.管理体系运行状况，包括管理方针和目标以及实现程度。</w:t>
            </w:r>
          </w:p>
          <w:p>
            <w:pPr>
              <w:rPr>
                <w:rFonts w:hint="eastAsia"/>
                <w:sz w:val="21"/>
                <w:szCs w:val="21"/>
              </w:rPr>
            </w:pPr>
            <w:r>
              <w:rPr>
                <w:rFonts w:hint="eastAsia"/>
                <w:sz w:val="21"/>
                <w:szCs w:val="21"/>
              </w:rPr>
              <w:t>e.环境管理体系运行绩效。</w:t>
            </w:r>
          </w:p>
          <w:p>
            <w:pPr>
              <w:rPr>
                <w:rFonts w:hint="eastAsia"/>
                <w:sz w:val="21"/>
                <w:szCs w:val="21"/>
              </w:rPr>
            </w:pPr>
            <w:r>
              <w:rPr>
                <w:rFonts w:hint="eastAsia"/>
                <w:sz w:val="21"/>
                <w:szCs w:val="21"/>
              </w:rPr>
              <w:t>f.纠正预防和改进措施的实施情况。</w:t>
            </w:r>
          </w:p>
          <w:p>
            <w:pPr>
              <w:rPr>
                <w:rFonts w:hint="eastAsia"/>
                <w:sz w:val="21"/>
                <w:szCs w:val="21"/>
              </w:rPr>
            </w:pPr>
            <w:r>
              <w:rPr>
                <w:rFonts w:hint="eastAsia"/>
                <w:sz w:val="21"/>
                <w:szCs w:val="21"/>
              </w:rPr>
              <w:t>g.可能影响管理体系的变更（如公司的组织结构、产品结构、资源发生的重大改变和调整；相关的法律法规、标准及其他要求发生的变更。）</w:t>
            </w:r>
          </w:p>
          <w:p>
            <w:pPr>
              <w:rPr>
                <w:rFonts w:hint="eastAsia"/>
                <w:sz w:val="21"/>
                <w:szCs w:val="21"/>
              </w:rPr>
            </w:pPr>
            <w:r>
              <w:rPr>
                <w:rFonts w:hint="eastAsia"/>
                <w:sz w:val="21"/>
                <w:szCs w:val="21"/>
              </w:rPr>
              <w:t>h.员工的合理化改进建议。输入内容基本符合标准要求。</w:t>
            </w:r>
          </w:p>
          <w:p>
            <w:pPr>
              <w:rPr>
                <w:rFonts w:hint="eastAsia"/>
                <w:sz w:val="21"/>
                <w:szCs w:val="21"/>
              </w:rPr>
            </w:pPr>
            <w:r>
              <w:rPr>
                <w:rFonts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sz w:val="21"/>
                <w:szCs w:val="21"/>
                <w:lang w:val="en-US" w:eastAsia="zh-CN"/>
              </w:rPr>
            </w:pPr>
            <w:r>
              <w:rPr>
                <w:rFonts w:hint="eastAsia"/>
                <w:sz w:val="21"/>
                <w:szCs w:val="21"/>
              </w:rPr>
              <w:t>查看管理评审报告，结论：公司管理体系符合标准要求，具有较好的充分性、适宜性和有效性，能较好的适应实现管理方针和管理目标的需要。</w:t>
            </w:r>
            <w:r>
              <w:rPr>
                <w:rFonts w:hint="eastAsia"/>
                <w:sz w:val="21"/>
                <w:szCs w:val="21"/>
                <w:lang w:val="en-US" w:eastAsia="zh-CN"/>
              </w:rPr>
              <w:t xml:space="preserve">  </w:t>
            </w:r>
            <w:r>
              <w:rPr>
                <w:rFonts w:hint="eastAsia"/>
                <w:sz w:val="21"/>
                <w:szCs w:val="21"/>
              </w:rPr>
              <w:t>批准：</w:t>
            </w:r>
            <w:r>
              <w:rPr>
                <w:rFonts w:hint="eastAsia"/>
                <w:sz w:val="21"/>
                <w:szCs w:val="21"/>
                <w:lang w:val="en-US" w:eastAsia="zh-CN"/>
              </w:rPr>
              <w:t xml:space="preserve">孙莉    </w:t>
            </w:r>
            <w:r>
              <w:rPr>
                <w:rFonts w:hint="eastAsia"/>
                <w:sz w:val="21"/>
                <w:szCs w:val="21"/>
              </w:rPr>
              <w:t xml:space="preserve"> 日期：20</w:t>
            </w:r>
            <w:r>
              <w:rPr>
                <w:rFonts w:hint="eastAsia"/>
                <w:sz w:val="21"/>
                <w:szCs w:val="21"/>
                <w:lang w:val="en-US" w:eastAsia="zh-CN"/>
              </w:rPr>
              <w:t>20年6月30日</w:t>
            </w:r>
          </w:p>
          <w:p>
            <w:pPr>
              <w:rPr>
                <w:rFonts w:hint="eastAsia" w:ascii="Times New Roman" w:hAnsi="Times New Roman" w:eastAsia="宋体" w:cs="Times New Roman"/>
                <w:kern w:val="2"/>
                <w:sz w:val="21"/>
                <w:szCs w:val="21"/>
                <w:lang w:val="en-US" w:eastAsia="zh-CN" w:bidi="ar-SA"/>
              </w:rPr>
            </w:pPr>
            <w:r>
              <w:rPr>
                <w:rFonts w:hint="eastAsia"/>
                <w:sz w:val="21"/>
                <w:szCs w:val="21"/>
              </w:rPr>
              <w:t>持续改进：公司在不断提高产能，从目前实际情况来看，整个生产现场的管理水平要提高，提高操作人员的岗位技能并熟练掌握加工产品的质量要求，加强技术人员培训</w:t>
            </w:r>
            <w:r>
              <w:rPr>
                <w:rFonts w:hint="eastAsia"/>
                <w:sz w:val="21"/>
                <w:szCs w:val="21"/>
              </w:rPr>
              <w:t>。已实施完成。</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总则</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10.1</w:t>
            </w:r>
          </w:p>
        </w:tc>
        <w:tc>
          <w:tcPr>
            <w:tcW w:w="0" w:type="auto"/>
            <w:vAlign w:val="center"/>
          </w:tcPr>
          <w:p>
            <w:pPr>
              <w:rPr>
                <w:rFonts w:hint="eastAsia"/>
                <w:sz w:val="21"/>
                <w:szCs w:val="21"/>
              </w:rPr>
            </w:pPr>
            <w:r>
              <w:rPr>
                <w:rFonts w:hint="eastAsia"/>
                <w:sz w:val="21"/>
                <w:szCs w:val="21"/>
              </w:rPr>
              <w:t>查公司在建立、实施管理体系中：</w:t>
            </w:r>
          </w:p>
          <w:p>
            <w:pPr>
              <w:rPr>
                <w:rFonts w:hint="eastAsia"/>
                <w:sz w:val="21"/>
                <w:szCs w:val="21"/>
              </w:rPr>
            </w:pPr>
            <w:r>
              <w:rPr>
                <w:rFonts w:hint="eastAsia"/>
                <w:sz w:val="21"/>
                <w:szCs w:val="21"/>
              </w:rPr>
              <w:t xml:space="preserve">a.制订 </w:t>
            </w:r>
            <w:r>
              <w:rPr>
                <w:rFonts w:hint="eastAsia"/>
                <w:sz w:val="21"/>
                <w:szCs w:val="21"/>
                <w:lang w:val="en-US" w:eastAsia="zh-CN"/>
              </w:rPr>
              <w:t>9</w:t>
            </w:r>
            <w:r>
              <w:rPr>
                <w:rFonts w:hint="eastAsia"/>
                <w:sz w:val="21"/>
                <w:szCs w:val="21"/>
              </w:rPr>
              <w:t>.2，9.3，10.2，7.5.3.各种控制程序文件；</w:t>
            </w:r>
          </w:p>
          <w:p>
            <w:pPr>
              <w:rPr>
                <w:rFonts w:hint="eastAsia"/>
                <w:sz w:val="21"/>
                <w:szCs w:val="21"/>
              </w:rPr>
            </w:pPr>
            <w:r>
              <w:rPr>
                <w:rFonts w:hint="eastAsia"/>
                <w:sz w:val="21"/>
                <w:szCs w:val="21"/>
              </w:rPr>
              <w:t>b.通过内审、管理评审评价管理体系的符合性；</w:t>
            </w:r>
          </w:p>
          <w:p>
            <w:pPr>
              <w:rPr>
                <w:rFonts w:hint="eastAsia"/>
                <w:sz w:val="21"/>
                <w:szCs w:val="21"/>
              </w:rPr>
            </w:pPr>
            <w:r>
              <w:rPr>
                <w:rFonts w:hint="eastAsia"/>
                <w:sz w:val="21"/>
                <w:szCs w:val="21"/>
              </w:rPr>
              <w:t>c.通过产品的监视测量评价产品的符合性；</w:t>
            </w:r>
          </w:p>
          <w:p>
            <w:pPr>
              <w:rPr>
                <w:rFonts w:hint="eastAsia"/>
                <w:sz w:val="21"/>
                <w:szCs w:val="21"/>
              </w:rPr>
            </w:pPr>
            <w:r>
              <w:rPr>
                <w:rFonts w:hint="eastAsia"/>
                <w:sz w:val="21"/>
                <w:szCs w:val="21"/>
              </w:rPr>
              <w:t>d.通过顾客满意度调查，反馈信息，改进产品质量；</w:t>
            </w:r>
          </w:p>
          <w:p>
            <w:pPr>
              <w:rPr>
                <w:rFonts w:hint="eastAsia" w:ascii="Times New Roman" w:hAnsi="Times New Roman" w:eastAsia="宋体" w:cs="Times New Roman"/>
                <w:kern w:val="2"/>
                <w:sz w:val="21"/>
                <w:szCs w:val="21"/>
                <w:lang w:val="en-US" w:eastAsia="zh-CN" w:bidi="ar-SA"/>
              </w:rPr>
            </w:pPr>
            <w:r>
              <w:rPr>
                <w:rFonts w:hint="eastAsia"/>
                <w:sz w:val="21"/>
                <w:szCs w:val="21"/>
              </w:rPr>
              <w:t>并通过日常数据分析，采取纠正、预防措施，达到持续改进的目的。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持续改进</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10.3</w:t>
            </w:r>
          </w:p>
        </w:tc>
        <w:tc>
          <w:tcPr>
            <w:tcW w:w="0" w:type="auto"/>
            <w:vAlign w:val="center"/>
          </w:tcPr>
          <w:p>
            <w:pPr>
              <w:rPr>
                <w:rFonts w:hint="eastAsia"/>
                <w:sz w:val="21"/>
                <w:szCs w:val="21"/>
              </w:rPr>
            </w:pPr>
            <w:r>
              <w:rPr>
                <w:rFonts w:hint="eastAsia"/>
                <w:sz w:val="21"/>
                <w:szCs w:val="21"/>
              </w:rPr>
              <w:t>查持续改进：</w:t>
            </w:r>
          </w:p>
          <w:p>
            <w:pPr>
              <w:rPr>
                <w:rFonts w:hint="eastAsia"/>
                <w:sz w:val="21"/>
                <w:szCs w:val="21"/>
              </w:rPr>
            </w:pPr>
            <w:r>
              <w:rPr>
                <w:rFonts w:hint="eastAsia"/>
                <w:sz w:val="21"/>
                <w:szCs w:val="21"/>
              </w:rPr>
              <w:t>a. 通过质量管理体系运行，质量方针、质量目标的实施，内审、管理评审进行持续改进；</w:t>
            </w:r>
          </w:p>
          <w:p>
            <w:pPr>
              <w:rPr>
                <w:rFonts w:hint="eastAsia"/>
                <w:sz w:val="21"/>
                <w:szCs w:val="21"/>
              </w:rPr>
            </w:pPr>
            <w:r>
              <w:rPr>
                <w:rFonts w:hint="eastAsia"/>
                <w:sz w:val="21"/>
                <w:szCs w:val="21"/>
              </w:rPr>
              <w:t>b. 通过数据分析、纠正、预防措施实施达到持续改进；</w:t>
            </w:r>
          </w:p>
          <w:p>
            <w:pPr>
              <w:rPr>
                <w:rFonts w:hint="eastAsia"/>
                <w:sz w:val="21"/>
                <w:szCs w:val="21"/>
              </w:rPr>
            </w:pPr>
            <w:r>
              <w:rPr>
                <w:rFonts w:hint="eastAsia"/>
                <w:sz w:val="21"/>
                <w:szCs w:val="21"/>
              </w:rPr>
              <w:t>c. 通过顾客满意度调查，改进、提高产品质量，满足顾客需求，达到持续改进的目的。</w:t>
            </w:r>
          </w:p>
          <w:p>
            <w:pPr>
              <w:rPr>
                <w:rFonts w:hint="eastAsia"/>
                <w:sz w:val="21"/>
                <w:szCs w:val="21"/>
              </w:rPr>
            </w:pPr>
            <w:r>
              <w:rPr>
                <w:rFonts w:hint="eastAsia"/>
                <w:sz w:val="21"/>
                <w:szCs w:val="21"/>
              </w:rPr>
              <w:t>并提出改进措施：公司在不断提高产能，从目前实际情况来看，整个生产现场的管理水平要提高，提高操作人员的岗位技能并熟练掌握加工产品的质量要求，加强技术人员培训。</w:t>
            </w:r>
          </w:p>
          <w:p>
            <w:pPr>
              <w:rPr>
                <w:rFonts w:hint="eastAsia" w:ascii="Times New Roman" w:hAnsi="Times New Roman" w:eastAsia="宋体" w:cs="Times New Roman"/>
                <w:kern w:val="2"/>
                <w:sz w:val="21"/>
                <w:szCs w:val="21"/>
                <w:lang w:val="en-US" w:eastAsia="zh-CN" w:bidi="ar-SA"/>
              </w:rPr>
            </w:pPr>
            <w:r>
              <w:rPr>
                <w:rFonts w:hint="eastAsia"/>
                <w:sz w:val="21"/>
                <w:szCs w:val="21"/>
              </w:rPr>
              <w:t>此项措施已实施完成。</w:t>
            </w:r>
          </w:p>
        </w:tc>
        <w:tc>
          <w:tcPr>
            <w:tcW w:w="0" w:type="auto"/>
          </w:tcPr>
          <w:p/>
        </w:tc>
      </w:tr>
    </w:tbl>
    <w:p>
      <w:r>
        <w:ptab w:relativeTo="margin" w:alignment="center" w:leader="none"/>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8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综合管理部        </w:t>
            </w:r>
            <w:r>
              <w:rPr>
                <w:rFonts w:hint="eastAsia"/>
                <w:sz w:val="24"/>
                <w:szCs w:val="24"/>
              </w:rPr>
              <w:t>主管领导</w:t>
            </w:r>
            <w:r>
              <w:rPr>
                <w:rFonts w:hint="eastAsia"/>
                <w:sz w:val="24"/>
                <w:szCs w:val="24"/>
                <w:lang w:eastAsia="zh-CN"/>
              </w:rPr>
              <w:t>：</w:t>
            </w:r>
            <w:r>
              <w:rPr>
                <w:rFonts w:hint="eastAsia"/>
                <w:sz w:val="21"/>
                <w:lang w:val="en-US" w:eastAsia="zh-CN"/>
              </w:rPr>
              <w:t>刘峰</w:t>
            </w:r>
          </w:p>
        </w:tc>
        <w:tc>
          <w:tcPr>
            <w:tcW w:w="8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45" w:type="dxa"/>
            <w:vMerge w:val="continue"/>
            <w:vAlign w:val="center"/>
          </w:tcPr>
          <w:p/>
        </w:tc>
        <w:tc>
          <w:tcPr>
            <w:tcW w:w="111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吉洁、夏楠楠              </w:t>
            </w:r>
            <w:r>
              <w:rPr>
                <w:rFonts w:hint="eastAsia"/>
                <w:sz w:val="24"/>
                <w:szCs w:val="24"/>
              </w:rPr>
              <w:t>审核时间：</w:t>
            </w:r>
            <w:r>
              <w:rPr>
                <w:rFonts w:hint="eastAsia"/>
                <w:sz w:val="24"/>
                <w:szCs w:val="24"/>
                <w:lang w:val="en-US" w:eastAsia="zh-CN"/>
              </w:rPr>
              <w:t>2020.7.26</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45" w:type="dxa"/>
            <w:vMerge w:val="continue"/>
            <w:vAlign w:val="center"/>
          </w:tcPr>
          <w:p/>
        </w:tc>
        <w:tc>
          <w:tcPr>
            <w:tcW w:w="11182" w:type="dxa"/>
            <w:vAlign w:val="center"/>
          </w:tcPr>
          <w:p>
            <w:pPr>
              <w:rPr>
                <w:sz w:val="24"/>
                <w:szCs w:val="24"/>
              </w:rPr>
            </w:pPr>
            <w:r>
              <w:rPr>
                <w:rFonts w:hint="eastAsia"/>
                <w:sz w:val="24"/>
                <w:szCs w:val="24"/>
              </w:rPr>
              <w:t>审核条款：</w:t>
            </w:r>
            <w:r>
              <w:rPr>
                <w:rFonts w:hint="eastAsia"/>
                <w:color w:val="auto"/>
                <w:sz w:val="21"/>
                <w:szCs w:val="21"/>
              </w:rPr>
              <w:t>5.3/6.2/7.1.2/</w:t>
            </w:r>
            <w:r>
              <w:rPr>
                <w:rFonts w:hint="eastAsia"/>
                <w:color w:val="auto"/>
                <w:sz w:val="21"/>
                <w:szCs w:val="21"/>
                <w:lang w:val="en-US" w:eastAsia="zh-CN"/>
              </w:rPr>
              <w:t>7.1.6/</w:t>
            </w:r>
            <w:r>
              <w:rPr>
                <w:rFonts w:hint="eastAsia"/>
                <w:color w:val="auto"/>
                <w:sz w:val="21"/>
                <w:szCs w:val="21"/>
              </w:rPr>
              <w:t>7.2/7.3/7.4</w:t>
            </w:r>
            <w:r>
              <w:rPr>
                <w:rFonts w:hint="eastAsia"/>
                <w:color w:val="auto"/>
                <w:sz w:val="21"/>
                <w:szCs w:val="21"/>
                <w:lang w:val="en-US" w:eastAsia="zh-CN"/>
              </w:rPr>
              <w:t>/7.5/8.2/8.4/8.5.1/8.5.</w:t>
            </w:r>
            <w:r>
              <w:rPr>
                <w:rFonts w:hint="eastAsia"/>
                <w:color w:val="auto"/>
                <w:sz w:val="21"/>
                <w:szCs w:val="21"/>
              </w:rPr>
              <w:t>3/8.5.5</w:t>
            </w:r>
            <w:r>
              <w:rPr>
                <w:rFonts w:hint="eastAsia"/>
                <w:color w:val="auto"/>
                <w:sz w:val="21"/>
                <w:szCs w:val="21"/>
                <w:lang w:val="en-US" w:eastAsia="zh-CN"/>
              </w:rPr>
              <w:t>/</w:t>
            </w:r>
            <w:r>
              <w:rPr>
                <w:rFonts w:hint="eastAsia"/>
                <w:color w:val="auto"/>
                <w:sz w:val="21"/>
                <w:szCs w:val="21"/>
              </w:rPr>
              <w:t>9.1.2</w:t>
            </w:r>
            <w:r>
              <w:rPr>
                <w:rFonts w:hint="eastAsia"/>
                <w:color w:val="auto"/>
                <w:sz w:val="21"/>
                <w:szCs w:val="21"/>
                <w:lang w:val="en-US" w:eastAsia="zh-CN"/>
              </w:rPr>
              <w:t>/9.2</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5.3</w:t>
            </w:r>
          </w:p>
        </w:tc>
        <w:tc>
          <w:tcPr>
            <w:tcW w:w="11182" w:type="dxa"/>
            <w:vAlign w:val="center"/>
          </w:tcPr>
          <w:p>
            <w:pPr>
              <w:rPr>
                <w:rFonts w:hint="default" w:eastAsia="宋体"/>
                <w:sz w:val="21"/>
                <w:szCs w:val="21"/>
                <w:lang w:val="en-US" w:eastAsia="zh-CN"/>
              </w:rPr>
            </w:pPr>
            <w:r>
              <w:rPr>
                <w:rFonts w:hint="eastAsia"/>
                <w:sz w:val="21"/>
                <w:szCs w:val="21"/>
              </w:rPr>
              <w:t>部门负责人：</w:t>
            </w:r>
            <w:r>
              <w:rPr>
                <w:rFonts w:hint="eastAsia"/>
                <w:sz w:val="21"/>
                <w:szCs w:val="21"/>
                <w:lang w:val="en-US" w:eastAsia="zh-CN"/>
              </w:rPr>
              <w:t>刘峰</w:t>
            </w:r>
          </w:p>
          <w:p>
            <w:pPr>
              <w:rPr>
                <w:rFonts w:hint="eastAsia"/>
                <w:sz w:val="21"/>
                <w:szCs w:val="21"/>
              </w:rPr>
            </w:pPr>
            <w:r>
              <w:rPr>
                <w:rFonts w:hint="eastAsia"/>
                <w:sz w:val="21"/>
                <w:szCs w:val="21"/>
              </w:rPr>
              <w:t>询问其职责权限：协助体系的策划、建立、实施；协助体系文件编制及文件和记录控制；协助监视、测量、分析和改进过程策划；负责公司订单和计划管理；采购、财务、业务管理及办公室日常业务管理等；负责内审、管理评审工作等</w:t>
            </w:r>
            <w:r>
              <w:rPr>
                <w:rFonts w:hint="eastAsia"/>
                <w:sz w:val="21"/>
                <w:szCs w:val="21"/>
                <w:lang w:eastAsia="zh-CN"/>
              </w:rPr>
              <w:t>；</w:t>
            </w:r>
            <w:r>
              <w:rPr>
                <w:rFonts w:hint="eastAsia"/>
                <w:sz w:val="21"/>
                <w:szCs w:val="21"/>
              </w:rPr>
              <w:t>公司内外信息交流与沟通；对人力资源进行管理，等。</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质量目标</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6.2</w:t>
            </w:r>
          </w:p>
        </w:tc>
        <w:tc>
          <w:tcPr>
            <w:tcW w:w="11182" w:type="dxa"/>
            <w:vAlign w:val="center"/>
          </w:tcPr>
          <w:p>
            <w:pPr>
              <w:rPr>
                <w:rFonts w:hint="eastAsia" w:eastAsia="宋体"/>
                <w:sz w:val="21"/>
                <w:szCs w:val="21"/>
                <w:lang w:eastAsia="zh-CN"/>
              </w:rPr>
            </w:pPr>
            <w:r>
              <w:rPr>
                <w:rFonts w:hint="eastAsia"/>
                <w:sz w:val="21"/>
                <w:szCs w:val="21"/>
              </w:rPr>
              <w:t>部门质量目标：               考核情况</w:t>
            </w:r>
            <w:r>
              <w:rPr>
                <w:rFonts w:hint="eastAsia"/>
                <w:sz w:val="21"/>
                <w:szCs w:val="21"/>
                <w:lang w:eastAsia="zh-CN"/>
              </w:rPr>
              <w:t>（</w:t>
            </w:r>
            <w:r>
              <w:rPr>
                <w:rFonts w:hint="eastAsia"/>
                <w:sz w:val="21"/>
              </w:rPr>
              <w:t>20</w:t>
            </w:r>
            <w:r>
              <w:rPr>
                <w:rFonts w:hint="eastAsia"/>
                <w:sz w:val="21"/>
                <w:lang w:val="en-US" w:eastAsia="zh-CN"/>
              </w:rPr>
              <w:t>20.06.30</w:t>
            </w:r>
            <w:r>
              <w:rPr>
                <w:rFonts w:hint="eastAsia"/>
                <w:sz w:val="21"/>
                <w:szCs w:val="21"/>
                <w:lang w:eastAsia="zh-CN"/>
              </w:rPr>
              <w:t>）</w:t>
            </w:r>
          </w:p>
          <w:p>
            <w:pPr>
              <w:rPr>
                <w:rFonts w:hint="eastAsia"/>
                <w:sz w:val="21"/>
                <w:szCs w:val="21"/>
              </w:rPr>
            </w:pPr>
            <w:r>
              <w:rPr>
                <w:rFonts w:hint="eastAsia"/>
                <w:sz w:val="21"/>
                <w:szCs w:val="21"/>
              </w:rPr>
              <w:t>培训</w:t>
            </w:r>
            <w:r>
              <w:rPr>
                <w:rFonts w:hint="eastAsia"/>
                <w:sz w:val="21"/>
                <w:szCs w:val="21"/>
                <w:lang w:val="en-US" w:eastAsia="zh-CN"/>
              </w:rPr>
              <w:t>计划完成</w:t>
            </w:r>
            <w:r>
              <w:rPr>
                <w:rFonts w:hint="eastAsia"/>
                <w:sz w:val="21"/>
                <w:szCs w:val="21"/>
              </w:rPr>
              <w:t>率≥</w:t>
            </w:r>
            <w:r>
              <w:rPr>
                <w:rFonts w:hint="eastAsia"/>
                <w:sz w:val="21"/>
                <w:szCs w:val="21"/>
                <w:lang w:val="en-US" w:eastAsia="zh-CN"/>
              </w:rPr>
              <w:t>96</w:t>
            </w:r>
            <w:r>
              <w:rPr>
                <w:rFonts w:hint="eastAsia"/>
                <w:sz w:val="21"/>
                <w:szCs w:val="21"/>
              </w:rPr>
              <w:t xml:space="preserve">%      </w:t>
            </w:r>
            <w:r>
              <w:rPr>
                <w:rFonts w:hint="eastAsia"/>
                <w:sz w:val="21"/>
                <w:szCs w:val="21"/>
                <w:lang w:val="en-US" w:eastAsia="zh-CN"/>
              </w:rPr>
              <w:t xml:space="preserve">        </w:t>
            </w:r>
            <w:r>
              <w:rPr>
                <w:rFonts w:hint="eastAsia"/>
                <w:sz w:val="21"/>
                <w:szCs w:val="21"/>
              </w:rPr>
              <w:t>100﹪</w:t>
            </w:r>
          </w:p>
          <w:p>
            <w:pPr>
              <w:rPr>
                <w:rFonts w:hint="eastAsia"/>
                <w:sz w:val="21"/>
                <w:szCs w:val="21"/>
              </w:rPr>
            </w:pPr>
            <w:r>
              <w:rPr>
                <w:rFonts w:hint="eastAsia"/>
                <w:sz w:val="21"/>
                <w:szCs w:val="21"/>
              </w:rPr>
              <w:t>合同订单评审率100％              100﹪</w:t>
            </w:r>
          </w:p>
          <w:p>
            <w:pPr>
              <w:rPr>
                <w:rFonts w:hint="default"/>
                <w:sz w:val="21"/>
                <w:szCs w:val="21"/>
                <w:lang w:val="en-US"/>
              </w:rPr>
            </w:pPr>
            <w:r>
              <w:rPr>
                <w:rFonts w:hint="eastAsia"/>
                <w:color w:val="auto"/>
                <w:szCs w:val="22"/>
                <w:lang w:eastAsia="zh-CN"/>
              </w:rPr>
              <w:t>顾客满意度≥90分</w:t>
            </w:r>
            <w:r>
              <w:rPr>
                <w:rFonts w:hint="eastAsia"/>
                <w:color w:val="auto"/>
                <w:szCs w:val="22"/>
                <w:lang w:val="en-US" w:eastAsia="zh-CN"/>
              </w:rPr>
              <w:t xml:space="preserve">                 100</w:t>
            </w:r>
          </w:p>
          <w:p>
            <w:pPr>
              <w:rPr>
                <w:rFonts w:hint="eastAsia" w:ascii="Times New Roman" w:hAnsi="Times New Roman" w:eastAsia="宋体" w:cs="Times New Roman"/>
                <w:kern w:val="2"/>
                <w:sz w:val="21"/>
                <w:szCs w:val="21"/>
                <w:lang w:val="en-US" w:eastAsia="zh-CN" w:bidi="ar-SA"/>
              </w:rPr>
            </w:pPr>
            <w:r>
              <w:rPr>
                <w:rFonts w:hint="eastAsia"/>
                <w:sz w:val="21"/>
                <w:szCs w:val="21"/>
              </w:rPr>
              <w:t>目标实现。考核人：</w:t>
            </w:r>
            <w:r>
              <w:rPr>
                <w:rFonts w:hint="eastAsia"/>
                <w:sz w:val="21"/>
                <w:szCs w:val="21"/>
                <w:lang w:val="en-US" w:eastAsia="zh-CN"/>
              </w:rPr>
              <w:t>刘峰</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人员</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7.1.2</w:t>
            </w:r>
          </w:p>
        </w:tc>
        <w:tc>
          <w:tcPr>
            <w:tcW w:w="11182" w:type="dxa"/>
            <w:vAlign w:val="center"/>
          </w:tcPr>
          <w:p>
            <w:pPr>
              <w:rPr>
                <w:rFonts w:hint="eastAsia"/>
                <w:sz w:val="21"/>
                <w:szCs w:val="21"/>
              </w:rPr>
            </w:pPr>
            <w:r>
              <w:rPr>
                <w:rFonts w:hint="eastAsia"/>
                <w:sz w:val="21"/>
                <w:szCs w:val="21"/>
              </w:rPr>
              <w:t>1.制订了《岗位职责和岗位任职要求》，已确定各类岗位人员能力要求。（分别从教育、培训、技能、经验四方面要求）</w:t>
            </w:r>
          </w:p>
          <w:p>
            <w:pPr>
              <w:rPr>
                <w:rFonts w:hint="eastAsia"/>
                <w:sz w:val="21"/>
                <w:szCs w:val="21"/>
              </w:rPr>
            </w:pPr>
            <w:r>
              <w:rPr>
                <w:rFonts w:hint="eastAsia"/>
                <w:sz w:val="21"/>
                <w:szCs w:val="21"/>
              </w:rPr>
              <w:t>2.查总经理、特殊工种任职资格</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刘峰，副总</w:t>
            </w:r>
            <w:r>
              <w:rPr>
                <w:rFonts w:hint="eastAsia"/>
                <w:sz w:val="21"/>
                <w:szCs w:val="21"/>
              </w:rPr>
              <w:t>，在企业工作</w:t>
            </w:r>
            <w:r>
              <w:rPr>
                <w:rFonts w:hint="eastAsia"/>
                <w:sz w:val="21"/>
                <w:szCs w:val="21"/>
                <w:lang w:val="en-US" w:eastAsia="zh-CN"/>
              </w:rPr>
              <w:t>多</w:t>
            </w:r>
            <w:r>
              <w:rPr>
                <w:rFonts w:hint="eastAsia"/>
                <w:sz w:val="21"/>
                <w:szCs w:val="21"/>
              </w:rPr>
              <w:t>年，主要从事过产品销售。对产品工艺流程清楚，有丰富的实践经验；并善经营、懂管理，将企业逐步发展壮大。由于产品质量长期保持稳定而深受客户的认可和好评。</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能力</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7.2</w:t>
            </w:r>
          </w:p>
        </w:tc>
        <w:tc>
          <w:tcPr>
            <w:tcW w:w="11182" w:type="dxa"/>
            <w:vAlign w:val="center"/>
          </w:tcPr>
          <w:p>
            <w:pPr>
              <w:rPr>
                <w:rFonts w:hint="eastAsia"/>
                <w:sz w:val="21"/>
                <w:szCs w:val="21"/>
              </w:rPr>
            </w:pPr>
            <w:r>
              <w:rPr>
                <w:rFonts w:hint="eastAsia"/>
                <w:sz w:val="21"/>
                <w:szCs w:val="21"/>
              </w:rPr>
              <w:t>提供了《岗位职责和岗位任职要求》，该文件明确了各部门负责人、检验员等多个岗位的任职能力要求，规定了具体岗位的学历、能力、工作经历、经验、素质等方面的要求。</w:t>
            </w:r>
          </w:p>
          <w:p>
            <w:pPr>
              <w:rPr>
                <w:rFonts w:hint="eastAsia"/>
                <w:sz w:val="21"/>
                <w:szCs w:val="21"/>
              </w:rPr>
            </w:pPr>
            <w:r>
              <w:rPr>
                <w:rFonts w:hint="eastAsia"/>
                <w:sz w:val="21"/>
                <w:szCs w:val="21"/>
              </w:rPr>
              <w:t>抽</w:t>
            </w:r>
            <w:r>
              <w:rPr>
                <w:rFonts w:hint="eastAsia"/>
                <w:sz w:val="21"/>
                <w:szCs w:val="21"/>
                <w:lang w:eastAsia="zh-CN"/>
              </w:rPr>
              <w:t>综合管理部</w:t>
            </w:r>
            <w:r>
              <w:rPr>
                <w:rFonts w:hint="eastAsia"/>
                <w:sz w:val="21"/>
                <w:szCs w:val="21"/>
              </w:rPr>
              <w:t>经理、质检员等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sz w:val="21"/>
                <w:szCs w:val="21"/>
              </w:rPr>
            </w:pPr>
            <w:r>
              <w:rPr>
                <w:rFonts w:hint="eastAsia"/>
                <w:sz w:val="21"/>
                <w:szCs w:val="21"/>
              </w:rPr>
              <w:t>提供“20</w:t>
            </w:r>
            <w:r>
              <w:rPr>
                <w:rFonts w:hint="eastAsia"/>
                <w:sz w:val="21"/>
                <w:szCs w:val="21"/>
                <w:lang w:val="en-US" w:eastAsia="zh-CN"/>
              </w:rPr>
              <w:t>20</w:t>
            </w:r>
            <w:r>
              <w:rPr>
                <w:rFonts w:hint="eastAsia"/>
                <w:sz w:val="21"/>
                <w:szCs w:val="21"/>
              </w:rPr>
              <w:t>年度培训计划”共</w:t>
            </w:r>
            <w:r>
              <w:rPr>
                <w:rFonts w:hint="eastAsia"/>
                <w:sz w:val="21"/>
                <w:szCs w:val="21"/>
                <w:lang w:val="en-US" w:eastAsia="zh-CN"/>
              </w:rPr>
              <w:t>8</w:t>
            </w:r>
            <w:r>
              <w:rPr>
                <w:rFonts w:hint="eastAsia"/>
                <w:sz w:val="21"/>
                <w:szCs w:val="21"/>
              </w:rPr>
              <w:t>项，覆盖标准、体系文件等方面，目前</w:t>
            </w:r>
            <w:r>
              <w:rPr>
                <w:rFonts w:hint="eastAsia"/>
                <w:sz w:val="21"/>
                <w:szCs w:val="21"/>
                <w:lang w:val="en-US" w:eastAsia="zh-CN"/>
              </w:rPr>
              <w:t>部分</w:t>
            </w:r>
            <w:r>
              <w:rPr>
                <w:rFonts w:hint="eastAsia"/>
                <w:sz w:val="21"/>
                <w:szCs w:val="21"/>
              </w:rPr>
              <w:t>实施。</w:t>
            </w:r>
          </w:p>
          <w:p>
            <w:pPr>
              <w:rPr>
                <w:rFonts w:hint="eastAsia"/>
                <w:sz w:val="21"/>
                <w:szCs w:val="21"/>
              </w:rPr>
            </w:pPr>
            <w:r>
              <w:rPr>
                <w:rFonts w:hint="eastAsia"/>
                <w:sz w:val="21"/>
                <w:szCs w:val="21"/>
              </w:rPr>
              <w:t>查内部培训记录，提供《培训记录表》</w:t>
            </w:r>
          </w:p>
          <w:p>
            <w:pPr>
              <w:rPr>
                <w:rFonts w:hint="eastAsia"/>
                <w:sz w:val="21"/>
                <w:szCs w:val="21"/>
              </w:rPr>
            </w:pPr>
            <w:r>
              <w:rPr>
                <w:rFonts w:hint="eastAsia"/>
                <w:sz w:val="21"/>
                <w:szCs w:val="21"/>
              </w:rPr>
              <w:t>20</w:t>
            </w:r>
            <w:r>
              <w:rPr>
                <w:rFonts w:hint="eastAsia"/>
                <w:sz w:val="21"/>
                <w:szCs w:val="21"/>
                <w:lang w:val="en-US" w:eastAsia="zh-CN"/>
              </w:rPr>
              <w:t xml:space="preserve">20.1.2  </w:t>
            </w:r>
            <w:r>
              <w:rPr>
                <w:rFonts w:hint="eastAsia"/>
                <w:sz w:val="21"/>
                <w:szCs w:val="21"/>
              </w:rPr>
              <w:t>培训题目：</w:t>
            </w:r>
            <w:r>
              <w:rPr>
                <w:rFonts w:hint="eastAsia"/>
                <w:sz w:val="21"/>
                <w:szCs w:val="21"/>
                <w:lang w:val="en-US" w:eastAsia="zh-CN"/>
              </w:rPr>
              <w:t>GB/T19001-2016质量</w:t>
            </w:r>
            <w:r>
              <w:rPr>
                <w:rFonts w:hint="eastAsia"/>
                <w:sz w:val="21"/>
                <w:szCs w:val="21"/>
              </w:rPr>
              <w:t>管理体系标准；</w:t>
            </w:r>
            <w:r>
              <w:rPr>
                <w:rFonts w:hint="eastAsia"/>
                <w:sz w:val="21"/>
                <w:szCs w:val="21"/>
                <w:lang w:val="en-US" w:eastAsia="zh-CN"/>
              </w:rPr>
              <w:t xml:space="preserve"> </w:t>
            </w:r>
            <w:r>
              <w:rPr>
                <w:rFonts w:hint="eastAsia"/>
                <w:sz w:val="21"/>
                <w:szCs w:val="21"/>
              </w:rPr>
              <w:t>培训方式：讲课，包括：培训内容摘要、考核方式和成绩、培训有效性评价。培训有效率100%。</w:t>
            </w:r>
          </w:p>
          <w:p>
            <w:pPr>
              <w:rPr>
                <w:rFonts w:hint="eastAsia"/>
                <w:sz w:val="21"/>
                <w:szCs w:val="21"/>
              </w:rPr>
            </w:pPr>
            <w:r>
              <w:rPr>
                <w:rFonts w:hint="eastAsia"/>
                <w:sz w:val="21"/>
                <w:szCs w:val="21"/>
              </w:rPr>
              <w:t>20</w:t>
            </w:r>
            <w:r>
              <w:rPr>
                <w:rFonts w:hint="eastAsia"/>
                <w:sz w:val="21"/>
                <w:szCs w:val="21"/>
                <w:lang w:val="en-US" w:eastAsia="zh-CN"/>
              </w:rPr>
              <w:t>20.4.15</w:t>
            </w:r>
            <w:r>
              <w:rPr>
                <w:rFonts w:hint="eastAsia"/>
                <w:sz w:val="21"/>
                <w:szCs w:val="21"/>
              </w:rPr>
              <w:t>培训题目：</w:t>
            </w:r>
            <w:r>
              <w:rPr>
                <w:rFonts w:hint="eastAsia"/>
                <w:sz w:val="21"/>
                <w:szCs w:val="21"/>
                <w:lang w:val="en-US" w:eastAsia="zh-CN"/>
              </w:rPr>
              <w:t xml:space="preserve">技能培训； </w:t>
            </w:r>
            <w:r>
              <w:rPr>
                <w:rFonts w:hint="eastAsia"/>
                <w:sz w:val="21"/>
                <w:szCs w:val="21"/>
              </w:rPr>
              <w:t>培训方式：讲课，包括：培训内容摘要、考核方式和成绩、培训有效性评价。培训有效率100%。</w:t>
            </w:r>
          </w:p>
          <w:p>
            <w:pPr>
              <w:rPr>
                <w:rFonts w:hint="eastAsia" w:ascii="Times New Roman" w:hAnsi="Times New Roman" w:eastAsia="宋体" w:cs="Times New Roman"/>
                <w:kern w:val="2"/>
                <w:sz w:val="21"/>
                <w:szCs w:val="21"/>
                <w:lang w:val="en-US" w:eastAsia="zh-CN" w:bidi="ar-SA"/>
              </w:rPr>
            </w:pPr>
            <w:r>
              <w:rPr>
                <w:rFonts w:hint="eastAsia"/>
                <w:sz w:val="21"/>
                <w:szCs w:val="21"/>
              </w:rPr>
              <w:t>20</w:t>
            </w:r>
            <w:r>
              <w:rPr>
                <w:rFonts w:hint="eastAsia"/>
                <w:sz w:val="21"/>
                <w:szCs w:val="21"/>
                <w:lang w:val="en-US" w:eastAsia="zh-CN"/>
              </w:rPr>
              <w:t>20.5.10</w:t>
            </w:r>
            <w:r>
              <w:rPr>
                <w:rFonts w:hint="eastAsia"/>
                <w:sz w:val="21"/>
                <w:szCs w:val="21"/>
              </w:rPr>
              <w:t>培训题目</w:t>
            </w:r>
            <w:r>
              <w:rPr>
                <w:rFonts w:hint="eastAsia"/>
                <w:sz w:val="21"/>
                <w:szCs w:val="21"/>
                <w:lang w:eastAsia="zh-CN"/>
              </w:rPr>
              <w:t>：</w:t>
            </w:r>
            <w:r>
              <w:rPr>
                <w:rFonts w:hint="eastAsia"/>
                <w:sz w:val="21"/>
                <w:szCs w:val="21"/>
                <w:lang w:val="en-US" w:eastAsia="zh-CN"/>
              </w:rPr>
              <w:t>内审培训</w:t>
            </w:r>
            <w:r>
              <w:rPr>
                <w:rFonts w:hint="eastAsia"/>
                <w:sz w:val="21"/>
                <w:szCs w:val="21"/>
              </w:rPr>
              <w:t>；</w:t>
            </w:r>
            <w:r>
              <w:rPr>
                <w:rFonts w:hint="eastAsia"/>
                <w:sz w:val="21"/>
                <w:szCs w:val="21"/>
                <w:lang w:val="en-US" w:eastAsia="zh-CN"/>
              </w:rPr>
              <w:t xml:space="preserve"> </w:t>
            </w:r>
            <w:r>
              <w:rPr>
                <w:rFonts w:hint="eastAsia"/>
                <w:sz w:val="21"/>
                <w:szCs w:val="21"/>
              </w:rPr>
              <w:t>培训方式：讲课，包括：培训内容摘要、考核方式和成绩、培训有效性评价。培训有效率100%。</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意识</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7.3</w:t>
            </w:r>
          </w:p>
        </w:tc>
        <w:tc>
          <w:tcPr>
            <w:tcW w:w="1118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询问办公室人员，能回答出公司的质量方针和本岗位的质量目标，能通过培训提高岗位作业水平和质量意识，明确各岗位要求，自身工作对质量目标的影响，及如何通过培训和交流提高产品质量等。</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沟通</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7.4</w:t>
            </w:r>
          </w:p>
        </w:tc>
        <w:tc>
          <w:tcPr>
            <w:tcW w:w="11182" w:type="dxa"/>
            <w:vAlign w:val="center"/>
          </w:tcPr>
          <w:p>
            <w:pPr>
              <w:rPr>
                <w:rFonts w:hint="eastAsia"/>
                <w:sz w:val="21"/>
                <w:szCs w:val="21"/>
              </w:rPr>
            </w:pPr>
            <w:r>
              <w:rPr>
                <w:rFonts w:hint="eastAsia"/>
                <w:sz w:val="21"/>
                <w:szCs w:val="21"/>
              </w:rPr>
              <w:t>制定并执行《沟通控制</w:t>
            </w:r>
            <w:r>
              <w:rPr>
                <w:rFonts w:hint="eastAsia"/>
                <w:sz w:val="21"/>
                <w:szCs w:val="21"/>
                <w:lang w:val="en-US" w:eastAsia="zh-CN"/>
              </w:rPr>
              <w:t>文件</w:t>
            </w:r>
            <w:r>
              <w:rPr>
                <w:rFonts w:hint="eastAsia"/>
                <w:sz w:val="21"/>
                <w:szCs w:val="21"/>
              </w:rPr>
              <w:t>》。</w:t>
            </w:r>
          </w:p>
          <w:p>
            <w:pPr>
              <w:rPr>
                <w:rFonts w:hint="eastAsia"/>
                <w:sz w:val="21"/>
                <w:szCs w:val="21"/>
              </w:rPr>
            </w:pPr>
            <w:r>
              <w:rPr>
                <w:rFonts w:hint="eastAsia"/>
                <w:sz w:val="21"/>
                <w:szCs w:val="21"/>
              </w:rPr>
              <w:t>内部沟通：文件、会议、电话、面谈等方式进行内部沟通。</w:t>
            </w:r>
          </w:p>
          <w:p>
            <w:pPr>
              <w:rPr>
                <w:rFonts w:hint="eastAsia"/>
                <w:sz w:val="21"/>
                <w:szCs w:val="21"/>
              </w:rPr>
            </w:pPr>
            <w:r>
              <w:rPr>
                <w:rFonts w:hint="eastAsia"/>
                <w:sz w:val="21"/>
                <w:szCs w:val="21"/>
              </w:rPr>
              <w:t>外部沟通：文件、电话、面谈、传真等，主要与顾客、上级主管部门的沟通。</w:t>
            </w:r>
          </w:p>
          <w:p>
            <w:pPr>
              <w:rPr>
                <w:rFonts w:hint="eastAsia" w:ascii="Times New Roman" w:hAnsi="Times New Roman" w:eastAsia="宋体" w:cs="Times New Roman"/>
                <w:kern w:val="2"/>
                <w:sz w:val="21"/>
                <w:szCs w:val="21"/>
                <w:lang w:val="en-US" w:eastAsia="zh-CN" w:bidi="ar-SA"/>
              </w:rPr>
            </w:pPr>
            <w:r>
              <w:rPr>
                <w:rFonts w:hint="eastAsia"/>
                <w:sz w:val="21"/>
                <w:szCs w:val="21"/>
              </w:rPr>
              <w:t>目前各项沟通都较为及时、顺畅、效果较好。</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成文信息总则</w:t>
            </w:r>
          </w:p>
        </w:tc>
        <w:tc>
          <w:tcPr>
            <w:tcW w:w="845" w:type="dxa"/>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7.5.1</w:t>
            </w:r>
          </w:p>
        </w:tc>
        <w:tc>
          <w:tcPr>
            <w:tcW w:w="11182" w:type="dxa"/>
            <w:vAlign w:val="center"/>
          </w:tcPr>
          <w:p>
            <w:pPr>
              <w:rPr>
                <w:rFonts w:hint="eastAsia"/>
                <w:szCs w:val="21"/>
                <w:highlight w:val="none"/>
              </w:rPr>
            </w:pPr>
            <w:r>
              <w:rPr>
                <w:rFonts w:hint="eastAsia"/>
                <w:szCs w:val="21"/>
                <w:highlight w:val="none"/>
              </w:rPr>
              <w:t>策划了公司管理体系文件，包括以下层次：</w:t>
            </w:r>
          </w:p>
          <w:p>
            <w:pPr>
              <w:rPr>
                <w:rFonts w:hint="eastAsia"/>
                <w:szCs w:val="21"/>
                <w:highlight w:val="none"/>
              </w:rPr>
            </w:pPr>
            <w:r>
              <w:rPr>
                <w:rFonts w:hint="eastAsia"/>
                <w:szCs w:val="21"/>
                <w:highlight w:val="none"/>
              </w:rPr>
              <w:t>1.质量手册</w:t>
            </w:r>
            <w:r>
              <w:rPr>
                <w:szCs w:val="22"/>
                <w:highlight w:val="none"/>
              </w:rPr>
              <w:t>DL-ZS-</w:t>
            </w:r>
            <w:r>
              <w:rPr>
                <w:rFonts w:hint="eastAsia"/>
                <w:szCs w:val="22"/>
                <w:highlight w:val="none"/>
              </w:rPr>
              <w:t>A/0</w:t>
            </w:r>
            <w:r>
              <w:rPr>
                <w:rFonts w:hint="eastAsia"/>
                <w:szCs w:val="21"/>
                <w:highlight w:val="none"/>
              </w:rPr>
              <w:t>版，2020年</w:t>
            </w:r>
            <w:r>
              <w:rPr>
                <w:szCs w:val="21"/>
                <w:highlight w:val="none"/>
              </w:rPr>
              <w:t>1</w:t>
            </w:r>
            <w:r>
              <w:rPr>
                <w:rFonts w:hint="eastAsia"/>
                <w:szCs w:val="21"/>
                <w:highlight w:val="none"/>
              </w:rPr>
              <w:t>月</w:t>
            </w:r>
            <w:r>
              <w:rPr>
                <w:szCs w:val="21"/>
                <w:highlight w:val="none"/>
              </w:rPr>
              <w:t>1</w:t>
            </w:r>
            <w:r>
              <w:rPr>
                <w:rFonts w:hint="eastAsia"/>
                <w:szCs w:val="21"/>
                <w:highlight w:val="none"/>
              </w:rPr>
              <w:t>日发表实施（含质量方针、目标）。</w:t>
            </w:r>
          </w:p>
          <w:p>
            <w:pPr>
              <w:rPr>
                <w:rFonts w:hint="eastAsia"/>
                <w:szCs w:val="21"/>
                <w:highlight w:val="none"/>
              </w:rPr>
            </w:pPr>
            <w:r>
              <w:rPr>
                <w:rFonts w:hint="eastAsia"/>
                <w:szCs w:val="21"/>
                <w:highlight w:val="none"/>
              </w:rPr>
              <w:t>2.程序文件汇编</w:t>
            </w:r>
            <w:r>
              <w:rPr>
                <w:szCs w:val="22"/>
                <w:highlight w:val="none"/>
              </w:rPr>
              <w:t>DL6.1.1/6.3.1~DL10.1.1-A0</w:t>
            </w:r>
            <w:r>
              <w:rPr>
                <w:rFonts w:hint="eastAsia"/>
                <w:szCs w:val="21"/>
                <w:highlight w:val="none"/>
              </w:rPr>
              <w:t>，含</w:t>
            </w:r>
            <w:r>
              <w:rPr>
                <w:szCs w:val="21"/>
                <w:highlight w:val="none"/>
              </w:rPr>
              <w:t>24</w:t>
            </w:r>
            <w:r>
              <w:rPr>
                <w:rFonts w:hint="eastAsia"/>
                <w:szCs w:val="21"/>
                <w:highlight w:val="none"/>
              </w:rPr>
              <w:t>个文件，包括标准要求的程序。</w:t>
            </w:r>
          </w:p>
          <w:p>
            <w:pPr>
              <w:rPr>
                <w:rFonts w:hint="eastAsia"/>
                <w:szCs w:val="21"/>
                <w:highlight w:val="none"/>
              </w:rPr>
            </w:pPr>
            <w:r>
              <w:rPr>
                <w:rFonts w:hint="eastAsia"/>
                <w:szCs w:val="21"/>
                <w:highlight w:val="none"/>
              </w:rPr>
              <w:t>3.管理、作业文件汇编，包括检验规范、电控盒作业指导书、焊接操作指导书、线束作业指导书等。</w:t>
            </w:r>
          </w:p>
          <w:p>
            <w:pPr>
              <w:rPr>
                <w:rFonts w:hint="eastAsia"/>
                <w:szCs w:val="21"/>
                <w:highlight w:val="none"/>
              </w:rPr>
            </w:pPr>
            <w:r>
              <w:rPr>
                <w:rFonts w:hint="eastAsia"/>
                <w:szCs w:val="21"/>
                <w:highlight w:val="none"/>
              </w:rPr>
              <w:t>4.体系运行所需要的记录</w:t>
            </w:r>
          </w:p>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成文信息管理目前基本满足要求。</w:t>
            </w:r>
          </w:p>
        </w:tc>
        <w:tc>
          <w:tcPr>
            <w:tcW w:w="883" w:type="dxa"/>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创建和更新</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7.5.2</w:t>
            </w:r>
          </w:p>
        </w:tc>
        <w:tc>
          <w:tcPr>
            <w:tcW w:w="0" w:type="auto"/>
            <w:vAlign w:val="center"/>
          </w:tcPr>
          <w:p>
            <w:pPr>
              <w:rPr>
                <w:rFonts w:hint="eastAsia"/>
                <w:szCs w:val="21"/>
              </w:rPr>
            </w:pPr>
            <w:r>
              <w:rPr>
                <w:rFonts w:hint="eastAsia"/>
                <w:szCs w:val="21"/>
              </w:rPr>
              <w:t>查文件编制及更新要求：</w:t>
            </w:r>
          </w:p>
          <w:p>
            <w:pPr>
              <w:rPr>
                <w:rFonts w:hint="eastAsia"/>
                <w:szCs w:val="21"/>
              </w:rPr>
            </w:pPr>
            <w:r>
              <w:rPr>
                <w:rFonts w:hint="eastAsia"/>
                <w:szCs w:val="21"/>
              </w:rPr>
              <w:t>a.查质量手册：内容包括：标题、编制人员、日期，文件编号等；</w:t>
            </w:r>
          </w:p>
          <w:p>
            <w:pPr>
              <w:rPr>
                <w:rFonts w:hint="eastAsia" w:ascii="Times New Roman" w:hAnsi="Times New Roman" w:eastAsia="宋体" w:cs="Times New Roman"/>
                <w:kern w:val="2"/>
                <w:sz w:val="21"/>
                <w:szCs w:val="21"/>
                <w:lang w:val="en-US" w:eastAsia="zh-CN" w:bidi="ar-SA"/>
              </w:rPr>
            </w:pPr>
            <w:r>
              <w:rPr>
                <w:rFonts w:hint="eastAsia"/>
                <w:szCs w:val="21"/>
              </w:rPr>
              <w:t>b.查工艺文件：图纸清晰，有技术人员签字、审批手续齐全完整。</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0" w:type="auto"/>
            <w:vAlign w:val="center"/>
          </w:tcPr>
          <w:p>
            <w:pPr>
              <w:rPr>
                <w:rFonts w:hint="eastAsia"/>
                <w:szCs w:val="21"/>
                <w:highlight w:val="none"/>
              </w:rPr>
            </w:pPr>
            <w:r>
              <w:rPr>
                <w:rFonts w:hint="eastAsia"/>
                <w:szCs w:val="21"/>
                <w:highlight w:val="none"/>
              </w:rPr>
              <w:t>成文信息的控制</w:t>
            </w:r>
          </w:p>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组织的知识</w:t>
            </w:r>
          </w:p>
        </w:tc>
        <w:tc>
          <w:tcPr>
            <w:tcW w:w="0" w:type="auto"/>
            <w:vAlign w:val="center"/>
          </w:tcPr>
          <w:p>
            <w:pPr>
              <w:rPr>
                <w:rFonts w:hint="eastAsia"/>
                <w:szCs w:val="21"/>
                <w:highlight w:val="none"/>
              </w:rPr>
            </w:pPr>
            <w:r>
              <w:rPr>
                <w:rFonts w:hint="eastAsia"/>
                <w:szCs w:val="21"/>
                <w:highlight w:val="none"/>
              </w:rPr>
              <w:t>7.5.3</w:t>
            </w:r>
          </w:p>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7.1.6</w:t>
            </w:r>
          </w:p>
        </w:tc>
        <w:tc>
          <w:tcPr>
            <w:tcW w:w="0" w:type="auto"/>
            <w:vAlign w:val="center"/>
          </w:tcPr>
          <w:p>
            <w:pPr>
              <w:rPr>
                <w:rFonts w:hint="eastAsia"/>
                <w:szCs w:val="21"/>
                <w:highlight w:val="none"/>
              </w:rPr>
            </w:pPr>
            <w:r>
              <w:rPr>
                <w:rFonts w:hint="eastAsia"/>
                <w:szCs w:val="21"/>
                <w:highlight w:val="none"/>
              </w:rPr>
              <w:t>——编制《成文信息控制程序》，内容基本符合标准要求。</w:t>
            </w:r>
          </w:p>
          <w:p>
            <w:pPr>
              <w:rPr>
                <w:rFonts w:hint="eastAsia"/>
                <w:szCs w:val="21"/>
                <w:highlight w:val="none"/>
              </w:rPr>
            </w:pPr>
            <w:r>
              <w:rPr>
                <w:rFonts w:hint="eastAsia"/>
                <w:szCs w:val="21"/>
                <w:highlight w:val="none"/>
              </w:rPr>
              <w:t>——查有“受控文件清单”“成文信息清单（外来）”，包含有质量手册、程序文件、技术规范等；</w:t>
            </w:r>
          </w:p>
          <w:p>
            <w:pPr>
              <w:rPr>
                <w:rFonts w:hint="eastAsia"/>
                <w:szCs w:val="21"/>
                <w:highlight w:val="none"/>
              </w:rPr>
            </w:pPr>
            <w:r>
              <w:rPr>
                <w:rFonts w:hint="eastAsia"/>
                <w:szCs w:val="21"/>
                <w:highlight w:val="none"/>
              </w:rPr>
              <w:t>外来文件：</w:t>
            </w:r>
            <w:r>
              <w:rPr>
                <w:szCs w:val="21"/>
                <w:highlight w:val="none"/>
              </w:rPr>
              <w:t>质量法、</w:t>
            </w:r>
            <w:r>
              <w:rPr>
                <w:rFonts w:hint="eastAsia"/>
                <w:szCs w:val="21"/>
                <w:highlight w:val="none"/>
              </w:rPr>
              <w:t>标准化法、环境保护法、</w:t>
            </w:r>
            <w:r>
              <w:rPr>
                <w:szCs w:val="21"/>
                <w:highlight w:val="none"/>
              </w:rPr>
              <w:t>合同法、劳动法、</w:t>
            </w:r>
            <w:r>
              <w:rPr>
                <w:rFonts w:hint="eastAsia"/>
                <w:szCs w:val="21"/>
                <w:highlight w:val="none"/>
              </w:rPr>
              <w:t>计量法、</w:t>
            </w:r>
            <w:r>
              <w:rPr>
                <w:szCs w:val="21"/>
                <w:highlight w:val="none"/>
              </w:rPr>
              <w:t>消防法、</w:t>
            </w:r>
            <w:r>
              <w:rPr>
                <w:rFonts w:hint="eastAsia"/>
                <w:szCs w:val="21"/>
                <w:highlight w:val="none"/>
              </w:rPr>
              <w:t>安全生产法</w:t>
            </w:r>
            <w:r>
              <w:rPr>
                <w:szCs w:val="21"/>
                <w:highlight w:val="none"/>
              </w:rPr>
              <w:t>、</w:t>
            </w:r>
            <w:r>
              <w:rPr>
                <w:rFonts w:hint="eastAsia" w:ascii="Times New Roman" w:hAnsi="Times New Roman" w:cs="Times New Roman"/>
                <w:b w:val="0"/>
                <w:bCs w:val="0"/>
                <w:sz w:val="21"/>
                <w:szCs w:val="21"/>
                <w:lang w:val="en-US" w:eastAsia="zh-CN"/>
              </w:rPr>
              <w:t>QCT 29106-2014汽车电线束</w:t>
            </w:r>
            <w:r>
              <w:rPr>
                <w:rFonts w:hint="eastAsia" w:ascii="新宋体" w:hAnsi="新宋体" w:eastAsia="新宋体"/>
                <w:szCs w:val="21"/>
                <w:highlight w:val="none"/>
              </w:rPr>
              <w:t>、</w:t>
            </w:r>
            <w:r>
              <w:rPr>
                <w:rFonts w:hint="eastAsia"/>
                <w:szCs w:val="21"/>
                <w:highlight w:val="none"/>
              </w:rPr>
              <w:t>GB/T19000-2016《质量管理体系 基础和术语》、GB/T19001-2016《质量管理体系 要求》等，识别为现行有效版本，经查基本符合要求。</w:t>
            </w:r>
          </w:p>
          <w:p>
            <w:pPr>
              <w:rPr>
                <w:rFonts w:hint="eastAsia"/>
                <w:szCs w:val="21"/>
                <w:highlight w:val="none"/>
              </w:rPr>
            </w:pPr>
            <w:r>
              <w:rPr>
                <w:rFonts w:hint="eastAsia"/>
                <w:szCs w:val="21"/>
                <w:highlight w:val="none"/>
              </w:rPr>
              <w:t>——提供“质量记录清单”，显示了记录名称、编号、保存期、使用部门等内容。</w:t>
            </w:r>
          </w:p>
          <w:p>
            <w:pPr>
              <w:rPr>
                <w:rFonts w:hint="eastAsia"/>
                <w:szCs w:val="21"/>
                <w:highlight w:val="none"/>
              </w:rPr>
            </w:pPr>
            <w:r>
              <w:rPr>
                <w:rFonts w:hint="eastAsia"/>
                <w:szCs w:val="21"/>
                <w:highlight w:val="none"/>
              </w:rPr>
              <w:t>抽查：风险和机遇控制计划、培训计划、培训记录等，其成文信息标识清晰，填写规范、齐全、清晰，记录在文件柜中分类编目保存，能防潮、防虫蛀、防丢失、防水、防火，记录的贮存和保护符合要求，检索方便。</w:t>
            </w:r>
          </w:p>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各成文信息由各部门负责保存，以便查阅，办公室定期检查记录的使用、保管情况，目前尚无文件销毁的记录。</w:t>
            </w:r>
          </w:p>
        </w:tc>
        <w:tc>
          <w:tcPr>
            <w:tcW w:w="0" w:type="auto"/>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顾客沟通</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8.2.1</w:t>
            </w:r>
          </w:p>
        </w:tc>
        <w:tc>
          <w:tcPr>
            <w:tcW w:w="0" w:type="auto"/>
            <w:vAlign w:val="center"/>
          </w:tcPr>
          <w:p>
            <w:pPr>
              <w:rPr>
                <w:szCs w:val="21"/>
              </w:rPr>
            </w:pPr>
            <w:r>
              <w:rPr>
                <w:rFonts w:hint="eastAsia"/>
                <w:szCs w:val="21"/>
              </w:rPr>
              <w:t>公司通过走访、电话、邮件等方式与顾客交流，主要进行以下沟通：</w:t>
            </w:r>
          </w:p>
          <w:p>
            <w:pPr>
              <w:rPr>
                <w:szCs w:val="21"/>
              </w:rPr>
            </w:pPr>
            <w:r>
              <w:rPr>
                <w:rFonts w:hint="eastAsia"/>
                <w:szCs w:val="21"/>
              </w:rPr>
              <w:t>1、在产品交付中向顾客提供保证产品品质的有关信息。</w:t>
            </w:r>
          </w:p>
          <w:p>
            <w:pPr>
              <w:rPr>
                <w:szCs w:val="21"/>
              </w:rPr>
            </w:pPr>
            <w:r>
              <w:rPr>
                <w:rFonts w:hint="eastAsia"/>
                <w:szCs w:val="21"/>
              </w:rPr>
              <w:t>2、接受顾客问询、询价、合同的处理。</w:t>
            </w:r>
          </w:p>
          <w:p>
            <w:pPr>
              <w:rPr>
                <w:rFonts w:hint="eastAsia" w:ascii="Times New Roman" w:hAnsi="Times New Roman" w:eastAsia="宋体" w:cs="Times New Roman"/>
                <w:kern w:val="2"/>
                <w:sz w:val="21"/>
                <w:szCs w:val="21"/>
                <w:lang w:val="en-US" w:eastAsia="zh-CN" w:bidi="ar-SA"/>
              </w:rPr>
            </w:pPr>
            <w:r>
              <w:rPr>
                <w:rFonts w:hint="eastAsia"/>
                <w:szCs w:val="21"/>
              </w:rPr>
              <w:t>3、根据合同要求进行有关的事宜，对顾客的投诉或意见进行及时处理和答复。到目前为止未发生顾客不满意及投诉现象。</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与产品有关要求的确定</w:t>
            </w:r>
          </w:p>
        </w:tc>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8.2.2</w:t>
            </w:r>
          </w:p>
        </w:tc>
        <w:tc>
          <w:tcPr>
            <w:tcW w:w="0" w:type="auto"/>
            <w:vAlign w:val="center"/>
          </w:tcPr>
          <w:p>
            <w:pPr>
              <w:rPr>
                <w:rFonts w:hint="eastAsia"/>
                <w:szCs w:val="21"/>
                <w:highlight w:val="none"/>
              </w:rPr>
            </w:pPr>
            <w:r>
              <w:rPr>
                <w:rFonts w:hint="eastAsia"/>
                <w:szCs w:val="21"/>
                <w:highlight w:val="none"/>
              </w:rPr>
              <w:t>查公司产品销售合同</w:t>
            </w:r>
          </w:p>
          <w:p>
            <w:pPr>
              <w:rPr>
                <w:rFonts w:hint="eastAsia"/>
                <w:szCs w:val="21"/>
                <w:highlight w:val="none"/>
              </w:rPr>
            </w:pPr>
            <w:r>
              <w:rPr>
                <w:rFonts w:hint="eastAsia"/>
                <w:szCs w:val="21"/>
                <w:highlight w:val="none"/>
              </w:rPr>
              <w:t>——合同签订日期为 2020年5月16日</w:t>
            </w:r>
          </w:p>
          <w:p>
            <w:pPr>
              <w:rPr>
                <w:rFonts w:hint="eastAsia"/>
                <w:szCs w:val="21"/>
                <w:highlight w:val="none"/>
              </w:rPr>
            </w:pPr>
            <w:r>
              <w:rPr>
                <w:rFonts w:hint="eastAsia"/>
                <w:szCs w:val="21"/>
                <w:highlight w:val="none"/>
              </w:rPr>
              <w:t>供方：烟台东林线束有限公司</w:t>
            </w:r>
          </w:p>
          <w:p>
            <w:pPr>
              <w:rPr>
                <w:rFonts w:hint="eastAsia"/>
                <w:szCs w:val="21"/>
                <w:highlight w:val="none"/>
              </w:rPr>
            </w:pPr>
            <w:r>
              <w:rPr>
                <w:rFonts w:hint="eastAsia"/>
                <w:szCs w:val="21"/>
                <w:highlight w:val="none"/>
              </w:rPr>
              <w:t>需方：欧瑞传动电气股份有限公司</w:t>
            </w:r>
          </w:p>
          <w:p>
            <w:pPr>
              <w:rPr>
                <w:rFonts w:hint="eastAsia" w:eastAsia="宋体"/>
                <w:szCs w:val="21"/>
                <w:highlight w:val="none"/>
                <w:lang w:eastAsia="zh-CN"/>
              </w:rPr>
            </w:pPr>
            <w:r>
              <w:rPr>
                <w:rFonts w:hint="eastAsia"/>
                <w:szCs w:val="21"/>
                <w:highlight w:val="none"/>
              </w:rPr>
              <w:t>产品：焊接线</w:t>
            </w:r>
            <w:r>
              <w:rPr>
                <w:rFonts w:hint="eastAsia"/>
                <w:szCs w:val="21"/>
                <w:highlight w:val="none"/>
                <w:lang w:eastAsia="zh-CN"/>
              </w:rPr>
              <w:t>、</w:t>
            </w:r>
            <w:r>
              <w:rPr>
                <w:b w:val="0"/>
                <w:bCs w:val="0"/>
                <w:sz w:val="21"/>
                <w:szCs w:val="21"/>
              </w:rPr>
              <w:t>点胶机、螺</w:t>
            </w:r>
            <w:r>
              <w:rPr>
                <w:rFonts w:hint="eastAsia"/>
                <w:b w:val="0"/>
                <w:bCs w:val="0"/>
                <w:sz w:val="21"/>
                <w:szCs w:val="21"/>
                <w:lang w:val="en-US" w:eastAsia="zh-CN"/>
              </w:rPr>
              <w:t>丝</w:t>
            </w:r>
            <w:r>
              <w:rPr>
                <w:b w:val="0"/>
                <w:bCs w:val="0"/>
                <w:sz w:val="21"/>
                <w:szCs w:val="21"/>
              </w:rPr>
              <w:t>机</w:t>
            </w:r>
          </w:p>
          <w:p>
            <w:pPr>
              <w:rPr>
                <w:rFonts w:hint="eastAsia"/>
                <w:szCs w:val="21"/>
                <w:highlight w:val="none"/>
              </w:rPr>
            </w:pPr>
            <w:r>
              <w:rPr>
                <w:rFonts w:hint="eastAsia"/>
                <w:szCs w:val="21"/>
                <w:highlight w:val="none"/>
              </w:rPr>
              <w:t>型号、价格、数量：详见合同书</w:t>
            </w:r>
          </w:p>
          <w:p>
            <w:pPr>
              <w:rPr>
                <w:rFonts w:hint="eastAsia"/>
                <w:szCs w:val="21"/>
                <w:highlight w:val="none"/>
              </w:rPr>
            </w:pPr>
            <w:r>
              <w:rPr>
                <w:rFonts w:hint="eastAsia"/>
                <w:szCs w:val="21"/>
                <w:highlight w:val="none"/>
              </w:rPr>
              <w:t>技术要求：按照国家、行业标准和合同要求</w:t>
            </w:r>
          </w:p>
          <w:p>
            <w:pPr>
              <w:rPr>
                <w:rFonts w:hint="eastAsia"/>
                <w:szCs w:val="21"/>
                <w:highlight w:val="none"/>
              </w:rPr>
            </w:pPr>
            <w:r>
              <w:rPr>
                <w:rFonts w:hint="eastAsia"/>
                <w:szCs w:val="21"/>
                <w:highlight w:val="none"/>
              </w:rPr>
              <w:t>交货时间：2020年5月21日</w:t>
            </w:r>
          </w:p>
          <w:p>
            <w:pPr>
              <w:rPr>
                <w:rFonts w:hint="eastAsia"/>
                <w:szCs w:val="21"/>
                <w:highlight w:val="none"/>
              </w:rPr>
            </w:pPr>
            <w:r>
              <w:rPr>
                <w:rFonts w:hint="eastAsia"/>
                <w:szCs w:val="21"/>
                <w:highlight w:val="none"/>
              </w:rPr>
              <w:t>——合同签订日期：2020年7月3日</w:t>
            </w:r>
          </w:p>
          <w:p>
            <w:pPr>
              <w:rPr>
                <w:rFonts w:hint="eastAsia"/>
                <w:szCs w:val="21"/>
                <w:highlight w:val="none"/>
              </w:rPr>
            </w:pPr>
            <w:r>
              <w:rPr>
                <w:rFonts w:hint="eastAsia"/>
                <w:szCs w:val="21"/>
                <w:highlight w:val="none"/>
              </w:rPr>
              <w:t>供方： 烟台东林线束有限公司</w:t>
            </w:r>
          </w:p>
          <w:p>
            <w:pPr>
              <w:rPr>
                <w:rFonts w:hint="eastAsia"/>
                <w:szCs w:val="21"/>
                <w:highlight w:val="none"/>
              </w:rPr>
            </w:pPr>
            <w:r>
              <w:rPr>
                <w:rFonts w:hint="eastAsia"/>
                <w:szCs w:val="21"/>
                <w:highlight w:val="none"/>
              </w:rPr>
              <w:t>需方：烟台华智智能装备有限公司</w:t>
            </w:r>
          </w:p>
          <w:p>
            <w:pPr>
              <w:rPr>
                <w:rFonts w:hint="eastAsia"/>
                <w:szCs w:val="21"/>
                <w:highlight w:val="none"/>
              </w:rPr>
            </w:pPr>
            <w:r>
              <w:rPr>
                <w:rFonts w:hint="eastAsia"/>
                <w:szCs w:val="21"/>
                <w:highlight w:val="none"/>
              </w:rPr>
              <w:t xml:space="preserve">产品：线束 </w:t>
            </w:r>
          </w:p>
          <w:p>
            <w:pPr>
              <w:rPr>
                <w:rFonts w:hint="eastAsia"/>
                <w:szCs w:val="21"/>
                <w:highlight w:val="none"/>
              </w:rPr>
            </w:pPr>
            <w:r>
              <w:rPr>
                <w:rFonts w:hint="eastAsia"/>
                <w:szCs w:val="21"/>
                <w:highlight w:val="none"/>
              </w:rPr>
              <w:t>型号、价格、数量：详见合同书</w:t>
            </w:r>
          </w:p>
          <w:p>
            <w:pPr>
              <w:rPr>
                <w:rFonts w:hint="eastAsia"/>
                <w:szCs w:val="21"/>
                <w:highlight w:val="none"/>
              </w:rPr>
            </w:pPr>
            <w:r>
              <w:rPr>
                <w:rFonts w:hint="eastAsia"/>
                <w:szCs w:val="21"/>
                <w:highlight w:val="none"/>
              </w:rPr>
              <w:t>技术要求：按照国家、行业标准和合同要求</w:t>
            </w:r>
          </w:p>
          <w:p>
            <w:pPr>
              <w:rPr>
                <w:rFonts w:hint="eastAsia"/>
                <w:szCs w:val="21"/>
                <w:highlight w:val="none"/>
              </w:rPr>
            </w:pPr>
            <w:r>
              <w:rPr>
                <w:rFonts w:hint="eastAsia"/>
                <w:szCs w:val="21"/>
                <w:highlight w:val="none"/>
              </w:rPr>
              <w:t>交货时间：2020年7月5日</w:t>
            </w:r>
          </w:p>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合同写明了双方的责任和要求及义务。</w:t>
            </w:r>
          </w:p>
        </w:tc>
        <w:tc>
          <w:tcPr>
            <w:tcW w:w="0" w:type="auto"/>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产品有关要求的评审及变更</w:t>
            </w:r>
          </w:p>
        </w:tc>
        <w:tc>
          <w:tcPr>
            <w:tcW w:w="0" w:type="auto"/>
            <w:vAlign w:val="center"/>
          </w:tcPr>
          <w:p>
            <w:pPr>
              <w:rPr>
                <w:szCs w:val="21"/>
                <w:highlight w:val="none"/>
              </w:rPr>
            </w:pPr>
            <w:r>
              <w:rPr>
                <w:rFonts w:hint="eastAsia"/>
                <w:szCs w:val="21"/>
                <w:highlight w:val="none"/>
              </w:rPr>
              <w:t>8.2.3</w:t>
            </w:r>
          </w:p>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8.2.4</w:t>
            </w:r>
          </w:p>
        </w:tc>
        <w:tc>
          <w:tcPr>
            <w:tcW w:w="0" w:type="auto"/>
            <w:vAlign w:val="center"/>
          </w:tcPr>
          <w:p>
            <w:pPr>
              <w:rPr>
                <w:szCs w:val="21"/>
                <w:highlight w:val="none"/>
              </w:rPr>
            </w:pPr>
            <w:r>
              <w:rPr>
                <w:rFonts w:hint="eastAsia"/>
                <w:szCs w:val="21"/>
                <w:highlight w:val="none"/>
              </w:rPr>
              <w:t>查合同的评审记录，提供《合同评审表》</w:t>
            </w:r>
          </w:p>
          <w:p>
            <w:pPr>
              <w:rPr>
                <w:szCs w:val="21"/>
                <w:highlight w:val="none"/>
              </w:rPr>
            </w:pPr>
            <w:r>
              <w:rPr>
                <w:rFonts w:hint="eastAsia"/>
                <w:szCs w:val="21"/>
                <w:highlight w:val="none"/>
              </w:rPr>
              <w:t>评审日期：2020年5月16日及 2020年7月3日评审。评审在合同签订之前进行。符合要求。</w:t>
            </w:r>
          </w:p>
          <w:p>
            <w:pPr>
              <w:rPr>
                <w:szCs w:val="21"/>
                <w:highlight w:val="none"/>
              </w:rPr>
            </w:pPr>
            <w:r>
              <w:rPr>
                <w:rFonts w:hint="eastAsia"/>
                <w:szCs w:val="21"/>
                <w:highlight w:val="none"/>
              </w:rPr>
              <w:t>评审内容包括工艺要求和质量要求、交货期限、交付要求3项。评审结果：全部通过。</w:t>
            </w:r>
          </w:p>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公司目前暂无合同更改情况。</w:t>
            </w:r>
          </w:p>
        </w:tc>
        <w:tc>
          <w:tcPr>
            <w:tcW w:w="0" w:type="auto"/>
            <w:vAlign w:val="top"/>
          </w:tcPr>
          <w:p>
            <w:pPr>
              <w:rPr>
                <w:rFonts w:ascii="Times New Roman" w:hAnsi="Times New Roman" w:eastAsia="宋体" w:cs="Times New Roman"/>
                <w:color w:val="FF0000"/>
                <w:kern w:val="2"/>
                <w:sz w:val="21"/>
                <w:highlight w:val="none"/>
                <w:lang w:val="en-US" w:eastAsia="zh-CN" w:bidi="ar-SA"/>
              </w:rPr>
            </w:pPr>
            <w:r>
              <w:rPr>
                <w:rFonts w:hint="eastAsia"/>
                <w:color w:val="FF0000"/>
                <w:highlight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外部提供的过程、产品和服务的控制</w:t>
            </w:r>
          </w:p>
        </w:tc>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8.4</w:t>
            </w:r>
          </w:p>
        </w:tc>
        <w:tc>
          <w:tcPr>
            <w:tcW w:w="0" w:type="auto"/>
            <w:vAlign w:val="center"/>
          </w:tcPr>
          <w:p>
            <w:pPr>
              <w:rPr>
                <w:rFonts w:hint="eastAsia"/>
                <w:szCs w:val="21"/>
                <w:highlight w:val="none"/>
              </w:rPr>
            </w:pPr>
            <w:r>
              <w:rPr>
                <w:rFonts w:hint="eastAsia"/>
                <w:szCs w:val="21"/>
                <w:highlight w:val="none"/>
              </w:rPr>
              <w:t>编制了《外部提供过程产品服务控制程序》，明确了根据销售订单，编制《采购计划》。对采购计划中重要物资进行定期合格供方评价，内容包括：体系认证、供方现场审核结果、价格、设备及产能、计量设备等内容。经由总经理确认后，纳入公司合格供方。</w:t>
            </w:r>
          </w:p>
          <w:p>
            <w:pPr>
              <w:rPr>
                <w:szCs w:val="21"/>
                <w:highlight w:val="none"/>
              </w:rPr>
            </w:pPr>
            <w:r>
              <w:rPr>
                <w:rFonts w:hint="eastAsia"/>
                <w:szCs w:val="21"/>
                <w:highlight w:val="none"/>
              </w:rPr>
              <w:t>提供有《合格供方一览表》</w:t>
            </w:r>
          </w:p>
          <w:p>
            <w:pPr>
              <w:rPr>
                <w:szCs w:val="21"/>
                <w:highlight w:val="none"/>
              </w:rPr>
            </w:pPr>
            <w:r>
              <w:rPr>
                <w:rFonts w:hint="eastAsia"/>
                <w:szCs w:val="21"/>
                <w:highlight w:val="none"/>
              </w:rPr>
              <w:t>合格供方名称                        供应产品名称</w:t>
            </w:r>
          </w:p>
          <w:p>
            <w:pPr>
              <w:tabs>
                <w:tab w:val="left" w:pos="4160"/>
              </w:tabs>
              <w:rPr>
                <w:szCs w:val="21"/>
                <w:highlight w:val="none"/>
              </w:rPr>
            </w:pPr>
            <w:r>
              <w:rPr>
                <w:rFonts w:hint="eastAsia"/>
                <w:szCs w:val="21"/>
                <w:highlight w:val="none"/>
              </w:rPr>
              <w:t>深圳市粤为电工材料有限公司             线</w:t>
            </w:r>
          </w:p>
          <w:p>
            <w:pPr>
              <w:tabs>
                <w:tab w:val="left" w:pos="3980"/>
              </w:tabs>
              <w:rPr>
                <w:rFonts w:hint="eastAsia"/>
                <w:szCs w:val="21"/>
                <w:highlight w:val="none"/>
              </w:rPr>
            </w:pPr>
            <w:r>
              <w:rPr>
                <w:rFonts w:hint="eastAsia"/>
                <w:szCs w:val="21"/>
                <w:highlight w:val="none"/>
              </w:rPr>
              <w:t>浙江津达电子有限公司</w:t>
            </w:r>
            <w:r>
              <w:rPr>
                <w:rFonts w:hint="eastAsia"/>
                <w:szCs w:val="21"/>
                <w:highlight w:val="none"/>
              </w:rPr>
              <w:tab/>
            </w:r>
            <w:r>
              <w:rPr>
                <w:rFonts w:hint="eastAsia"/>
                <w:szCs w:val="21"/>
                <w:highlight w:val="none"/>
              </w:rPr>
              <w:t>接插件</w:t>
            </w:r>
          </w:p>
          <w:p>
            <w:pPr>
              <w:pStyle w:val="2"/>
              <w:rPr>
                <w:rFonts w:hint="default" w:eastAsia="宋体"/>
                <w:lang w:val="en-US" w:eastAsia="zh-CN"/>
              </w:rPr>
            </w:pPr>
            <w:r>
              <w:rPr>
                <w:rFonts w:hint="eastAsia"/>
                <w:szCs w:val="21"/>
                <w:highlight w:val="none"/>
                <w:lang w:val="en-US" w:eastAsia="zh-CN"/>
              </w:rPr>
              <w:t xml:space="preserve">杭州欧翔自动化科技有限公司        </w:t>
            </w:r>
            <w:r>
              <w:rPr>
                <w:b w:val="0"/>
                <w:bCs w:val="0"/>
                <w:sz w:val="21"/>
                <w:szCs w:val="21"/>
              </w:rPr>
              <w:t>电子配件、通用设备</w:t>
            </w:r>
          </w:p>
          <w:p>
            <w:pPr>
              <w:rPr>
                <w:szCs w:val="21"/>
                <w:highlight w:val="none"/>
              </w:rPr>
            </w:pPr>
            <w:r>
              <w:rPr>
                <w:rFonts w:hint="eastAsia"/>
                <w:szCs w:val="21"/>
                <w:highlight w:val="none"/>
              </w:rPr>
              <w:t>2020年5月20日对供方深圳粤为电工材料有限公司的调查及评价。评价内容：体系认证、供方现场审核、价格、设备及产能、计量设备等；符合要求。</w:t>
            </w:r>
          </w:p>
          <w:p>
            <w:pPr>
              <w:rPr>
                <w:rFonts w:hint="eastAsia"/>
                <w:szCs w:val="21"/>
                <w:highlight w:val="none"/>
              </w:rPr>
            </w:pPr>
            <w:r>
              <w:rPr>
                <w:rFonts w:hint="eastAsia"/>
                <w:szCs w:val="21"/>
                <w:highlight w:val="none"/>
              </w:rPr>
              <w:t>2020年5月20日对供方浙江津正电子有限公司的调查及评价。评价内容：体系认证、供方现场审核、价格、设备及产能、计量设备等；符合要求。</w:t>
            </w:r>
          </w:p>
          <w:p>
            <w:pPr>
              <w:tabs>
                <w:tab w:val="center" w:pos="3229"/>
              </w:tabs>
              <w:rPr>
                <w:rFonts w:hint="eastAsia" w:ascii="Times New Roman" w:hAnsi="Times New Roman" w:eastAsia="宋体" w:cs="Times New Roman"/>
                <w:kern w:val="2"/>
                <w:sz w:val="21"/>
                <w:szCs w:val="21"/>
                <w:highlight w:val="none"/>
                <w:lang w:val="en-US" w:eastAsia="zh-CN" w:bidi="ar-SA"/>
              </w:rPr>
            </w:pPr>
            <w:r>
              <w:rPr>
                <w:rFonts w:hint="eastAsia" w:ascii="宋体" w:hAnsi="宋体"/>
                <w:color w:val="auto"/>
                <w:kern w:val="2"/>
                <w:sz w:val="21"/>
                <w:szCs w:val="21"/>
                <w:u w:val="single"/>
                <w:lang w:eastAsia="zh-CN" w:bidi="ar-SA"/>
              </w:rPr>
              <w:t>未提供对螺丝机供方进行评价的证据。</w:t>
            </w:r>
          </w:p>
        </w:tc>
        <w:tc>
          <w:tcPr>
            <w:tcW w:w="0" w:type="auto"/>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lang w:val="en-US" w:eastAsia="zh-CN"/>
              </w:rPr>
            </w:pPr>
          </w:p>
          <w:p>
            <w:pPr>
              <w:pStyle w:val="2"/>
              <w:rPr>
                <w:rFonts w:hint="default"/>
                <w:lang w:val="en-US" w:eastAsia="zh-CN"/>
              </w:rPr>
            </w:pPr>
            <w:r>
              <w:rPr>
                <w:rFonts w:hint="eastAsia" w:cs="Times New Roman"/>
                <w:kern w:val="2"/>
                <w:sz w:val="21"/>
                <w:highlight w:val="no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生产和服务提供的控制</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8.5.1</w:t>
            </w:r>
          </w:p>
        </w:tc>
        <w:tc>
          <w:tcPr>
            <w:tcW w:w="0" w:type="auto"/>
            <w:vAlign w:val="center"/>
          </w:tcPr>
          <w:p>
            <w:pPr>
              <w:rPr>
                <w:rFonts w:hint="eastAsia"/>
                <w:sz w:val="21"/>
                <w:szCs w:val="21"/>
              </w:rPr>
            </w:pPr>
            <w:r>
              <w:rPr>
                <w:rFonts w:hint="eastAsia"/>
                <w:sz w:val="21"/>
                <w:szCs w:val="21"/>
                <w:lang w:eastAsia="zh-CN"/>
              </w:rPr>
              <w:t>综合管理部</w:t>
            </w:r>
            <w:r>
              <w:rPr>
                <w:rFonts w:hint="eastAsia"/>
                <w:sz w:val="21"/>
                <w:szCs w:val="21"/>
              </w:rPr>
              <w:t>根据客户需求，与客户进行业务洽谈，明确合同要求，在合同正式签定之前，进行合同评审，填写《合同评审记录》。查见该公司的《销售服务规范》、《销售服务考核办法》、《质量目标考核办法》、《顾客满意度调查制度》等管理、作业及检验文件对服务提供过程进行控制。</w:t>
            </w:r>
          </w:p>
          <w:p>
            <w:pPr>
              <w:rPr>
                <w:rFonts w:hint="eastAsia"/>
                <w:sz w:val="21"/>
                <w:szCs w:val="21"/>
              </w:rPr>
            </w:pPr>
            <w:r>
              <w:rPr>
                <w:rFonts w:hint="eastAsia"/>
                <w:sz w:val="21"/>
                <w:szCs w:val="21"/>
              </w:rPr>
              <w:t>查见办公现场宽敞整洁，电脑、传真、打印机及网络运行正常。</w:t>
            </w:r>
          </w:p>
          <w:p>
            <w:pPr>
              <w:rPr>
                <w:rFonts w:hint="eastAsia"/>
                <w:sz w:val="21"/>
                <w:szCs w:val="21"/>
              </w:rPr>
            </w:pPr>
            <w:r>
              <w:rPr>
                <w:rFonts w:hint="eastAsia"/>
                <w:sz w:val="21"/>
                <w:szCs w:val="21"/>
              </w:rPr>
              <w:t>现场办公秩序良好，符合该公司的规定要求。</w:t>
            </w:r>
          </w:p>
          <w:p>
            <w:pPr>
              <w:rPr>
                <w:rFonts w:hint="eastAsia"/>
                <w:sz w:val="21"/>
                <w:szCs w:val="21"/>
              </w:rPr>
            </w:pPr>
            <w:r>
              <w:rPr>
                <w:rFonts w:hint="eastAsia"/>
                <w:sz w:val="21"/>
                <w:szCs w:val="21"/>
              </w:rPr>
              <w:t>产品售出后，</w:t>
            </w:r>
            <w:r>
              <w:rPr>
                <w:rFonts w:hint="eastAsia"/>
                <w:sz w:val="21"/>
                <w:szCs w:val="21"/>
                <w:lang w:eastAsia="zh-CN"/>
              </w:rPr>
              <w:t>综合管理部</w:t>
            </w:r>
            <w:r>
              <w:rPr>
                <w:rFonts w:hint="eastAsia"/>
                <w:sz w:val="21"/>
                <w:szCs w:val="21"/>
              </w:rPr>
              <w:t>定期进行顾客满意率调查，做好售后服务工作，详见8.2.1审核记录。经查基本符合要求。</w:t>
            </w:r>
          </w:p>
          <w:p>
            <w:pPr>
              <w:rPr>
                <w:rFonts w:hint="default" w:ascii="Times New Roman" w:hAnsi="Times New Roman" w:eastAsia="宋体" w:cs="Times New Roman"/>
                <w:kern w:val="2"/>
                <w:sz w:val="21"/>
                <w:szCs w:val="21"/>
                <w:lang w:val="en-US" w:eastAsia="zh-CN" w:bidi="ar-SA"/>
              </w:rPr>
            </w:pPr>
            <w:r>
              <w:rPr>
                <w:rFonts w:hint="eastAsia"/>
                <w:sz w:val="21"/>
                <w:szCs w:val="21"/>
              </w:rPr>
              <w:t>识别的需确认的过程为销售，与实际相符。查见《过程确认记录》，对销售过程从人力资源、设备材料、作业方法、记录要求等方面进行了确认评价。确认结论：满足要求。确认人：</w:t>
            </w:r>
            <w:r>
              <w:rPr>
                <w:rFonts w:hint="eastAsia"/>
                <w:sz w:val="21"/>
                <w:lang w:val="en-US" w:eastAsia="zh-CN"/>
              </w:rPr>
              <w:t>刘峰</w:t>
            </w:r>
            <w:r>
              <w:rPr>
                <w:rFonts w:hint="eastAsia"/>
                <w:sz w:val="21"/>
                <w:szCs w:val="21"/>
              </w:rPr>
              <w:t>，20</w:t>
            </w:r>
            <w:r>
              <w:rPr>
                <w:rFonts w:hint="eastAsia"/>
                <w:sz w:val="21"/>
                <w:szCs w:val="21"/>
                <w:lang w:val="en-US" w:eastAsia="zh-CN"/>
              </w:rPr>
              <w:t>20.1.10</w:t>
            </w:r>
          </w:p>
        </w:tc>
        <w:tc>
          <w:tcPr>
            <w:tcW w:w="0" w:type="auto"/>
            <w:vAlign w:val="top"/>
          </w:tcPr>
          <w:p>
            <w:pPr>
              <w:pStyle w:val="2"/>
              <w:rPr>
                <w:rFonts w:hint="eastAsia"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顾客或外部供方财产</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8.5.3</w:t>
            </w:r>
          </w:p>
        </w:tc>
        <w:tc>
          <w:tcPr>
            <w:tcW w:w="0" w:type="auto"/>
            <w:vAlign w:val="center"/>
          </w:tcPr>
          <w:p>
            <w:pPr>
              <w:rPr>
                <w:szCs w:val="21"/>
              </w:rPr>
            </w:pPr>
            <w:r>
              <w:rPr>
                <w:rFonts w:hint="eastAsia"/>
                <w:szCs w:val="21"/>
              </w:rPr>
              <w:t>该公司顾客财产主要为顾客个人信息等，由</w:t>
            </w:r>
            <w:r>
              <w:rPr>
                <w:rFonts w:hint="eastAsia"/>
                <w:szCs w:val="21"/>
                <w:lang w:val="en-US" w:eastAsia="zh-CN"/>
              </w:rPr>
              <w:t>质量管理</w:t>
            </w:r>
            <w:r>
              <w:rPr>
                <w:rFonts w:hint="eastAsia"/>
                <w:szCs w:val="21"/>
              </w:rPr>
              <w:t>部做好个人信息保密工作。</w:t>
            </w:r>
          </w:p>
          <w:p>
            <w:pPr>
              <w:rPr>
                <w:rFonts w:hint="eastAsia" w:ascii="Times New Roman" w:hAnsi="Times New Roman" w:eastAsia="宋体" w:cs="Times New Roman"/>
                <w:kern w:val="2"/>
                <w:sz w:val="21"/>
                <w:szCs w:val="21"/>
                <w:lang w:val="en-US" w:eastAsia="zh-CN" w:bidi="ar-SA"/>
              </w:rPr>
            </w:pPr>
            <w:r>
              <w:rPr>
                <w:rFonts w:hint="eastAsia"/>
                <w:szCs w:val="21"/>
              </w:rPr>
              <w:t>查见《客户信息登记表》，内容包括：客户名称、产品、联系人、联系方式、负责人、备注。</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交付后活动</w:t>
            </w:r>
          </w:p>
        </w:tc>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8.5.5</w:t>
            </w:r>
          </w:p>
        </w:tc>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查产品交付情况：产品交付至客户处通过本公司运输，客户签收，公司通过电话跟踪沟通及定期拜访、客户满意度调查等方式确认交付及交付后服务的满意程度。经查符合要求。</w:t>
            </w:r>
          </w:p>
        </w:tc>
        <w:tc>
          <w:tcPr>
            <w:tcW w:w="0" w:type="auto"/>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顾客满意度</w:t>
            </w:r>
          </w:p>
        </w:tc>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9.1.2</w:t>
            </w:r>
          </w:p>
        </w:tc>
        <w:tc>
          <w:tcPr>
            <w:tcW w:w="0" w:type="auto"/>
            <w:vAlign w:val="center"/>
          </w:tcPr>
          <w:p>
            <w:pPr>
              <w:rPr>
                <w:szCs w:val="21"/>
                <w:highlight w:val="none"/>
                <w:lang w:val="zh-CN"/>
              </w:rPr>
            </w:pPr>
            <w:r>
              <w:rPr>
                <w:rFonts w:hint="eastAsia"/>
                <w:szCs w:val="21"/>
                <w:highlight w:val="none"/>
                <w:lang w:val="zh-CN"/>
              </w:rPr>
              <w:t>公司通过电话，走访等形式，接受顾客反馈，了解顾客顾客满意度信息，发放调查表对顾客满意度进行定量测量。</w:t>
            </w:r>
          </w:p>
          <w:p>
            <w:pPr>
              <w:rPr>
                <w:szCs w:val="21"/>
                <w:highlight w:val="none"/>
              </w:rPr>
            </w:pPr>
            <w:r>
              <w:rPr>
                <w:rFonts w:hint="eastAsia"/>
                <w:szCs w:val="21"/>
                <w:highlight w:val="none"/>
                <w:lang w:val="zh-CN"/>
              </w:rPr>
              <w:t>提供“顾客满意度调查表”，调查主要内容：实物</w:t>
            </w:r>
            <w:r>
              <w:rPr>
                <w:rFonts w:hint="eastAsia"/>
                <w:szCs w:val="21"/>
                <w:highlight w:val="none"/>
              </w:rPr>
              <w:t>质量、服务质量、交付、成本</w:t>
            </w:r>
            <w:r>
              <w:rPr>
                <w:rFonts w:hint="eastAsia"/>
                <w:szCs w:val="21"/>
                <w:highlight w:val="none"/>
                <w:lang w:val="zh-CN"/>
              </w:rPr>
              <w:t>等，</w:t>
            </w:r>
            <w:r>
              <w:rPr>
                <w:rFonts w:hint="eastAsia"/>
                <w:szCs w:val="21"/>
                <w:highlight w:val="none"/>
              </w:rPr>
              <w:t>各项得分求平均值得最终结果</w:t>
            </w:r>
            <w:r>
              <w:rPr>
                <w:rFonts w:hint="eastAsia"/>
                <w:szCs w:val="21"/>
                <w:highlight w:val="none"/>
                <w:lang w:val="zh-CN"/>
              </w:rPr>
              <w:t>。</w:t>
            </w:r>
            <w:r>
              <w:rPr>
                <w:rFonts w:hint="eastAsia"/>
                <w:szCs w:val="21"/>
                <w:highlight w:val="none"/>
              </w:rPr>
              <w:t>提供顾客满意调查分析。顾客满意度100分。</w:t>
            </w:r>
          </w:p>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该结果已提交管理评审。</w:t>
            </w:r>
          </w:p>
        </w:tc>
        <w:tc>
          <w:tcPr>
            <w:tcW w:w="0" w:type="auto"/>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内部审核</w:t>
            </w:r>
          </w:p>
        </w:tc>
        <w:tc>
          <w:tcPr>
            <w:tcW w:w="0" w:type="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9.2</w:t>
            </w:r>
          </w:p>
        </w:tc>
        <w:tc>
          <w:tcPr>
            <w:tcW w:w="0" w:type="auto"/>
            <w:vAlign w:val="center"/>
          </w:tcPr>
          <w:p>
            <w:pPr>
              <w:rPr>
                <w:rFonts w:hint="eastAsia"/>
                <w:szCs w:val="21"/>
                <w:highlight w:val="none"/>
              </w:rPr>
            </w:pPr>
            <w:r>
              <w:rPr>
                <w:rFonts w:hint="eastAsia"/>
                <w:szCs w:val="21"/>
                <w:highlight w:val="none"/>
              </w:rPr>
              <w:t>编制《内部审核控制程序》，基本符合标准要求。</w:t>
            </w:r>
          </w:p>
          <w:p>
            <w:pPr>
              <w:rPr>
                <w:rFonts w:hint="eastAsia"/>
                <w:szCs w:val="21"/>
                <w:highlight w:val="none"/>
              </w:rPr>
            </w:pPr>
            <w:r>
              <w:rPr>
                <w:rFonts w:hint="eastAsia"/>
                <w:szCs w:val="21"/>
                <w:highlight w:val="none"/>
              </w:rPr>
              <w:t>经查问：总经理、管代、各部门主管均经培训并参加了内部审核。</w:t>
            </w:r>
          </w:p>
          <w:p>
            <w:pPr>
              <w:rPr>
                <w:rFonts w:hint="eastAsia"/>
                <w:szCs w:val="21"/>
                <w:highlight w:val="none"/>
              </w:rPr>
            </w:pPr>
            <w:r>
              <w:rPr>
                <w:rFonts w:hint="eastAsia"/>
                <w:szCs w:val="21"/>
                <w:highlight w:val="none"/>
              </w:rPr>
              <w:t>2020.05.17</w:t>
            </w:r>
            <w:r>
              <w:rPr>
                <w:rFonts w:hint="eastAsia"/>
                <w:szCs w:val="21"/>
                <w:highlight w:val="none"/>
                <w:lang w:val="en-US" w:eastAsia="zh-CN"/>
              </w:rPr>
              <w:t>-18</w:t>
            </w:r>
            <w:r>
              <w:rPr>
                <w:rFonts w:hint="eastAsia"/>
                <w:szCs w:val="21"/>
                <w:highlight w:val="none"/>
              </w:rPr>
              <w:t>开展了管理体系内部审核活动，并提供有以下内审资料：</w:t>
            </w:r>
          </w:p>
          <w:p>
            <w:pPr>
              <w:rPr>
                <w:rFonts w:hint="eastAsia"/>
                <w:szCs w:val="21"/>
                <w:highlight w:val="none"/>
              </w:rPr>
            </w:pPr>
            <w:r>
              <w:rPr>
                <w:rFonts w:hint="eastAsia"/>
                <w:szCs w:val="21"/>
                <w:highlight w:val="none"/>
              </w:rPr>
              <w:t>——《审核实施计划》，批准：</w:t>
            </w:r>
            <w:r>
              <w:rPr>
                <w:rFonts w:hint="eastAsia"/>
                <w:highlight w:val="none"/>
              </w:rPr>
              <w:t>孙莉</w:t>
            </w:r>
            <w:r>
              <w:rPr>
                <w:rFonts w:hint="eastAsia"/>
                <w:szCs w:val="21"/>
                <w:highlight w:val="none"/>
              </w:rPr>
              <w:t>。计划中规定审核的目的、依据、范围、时间、审核安排、审核组成员、报告发布日期等。</w:t>
            </w:r>
          </w:p>
          <w:p>
            <w:pPr>
              <w:rPr>
                <w:rFonts w:hint="eastAsia"/>
                <w:szCs w:val="21"/>
                <w:highlight w:val="none"/>
              </w:rPr>
            </w:pPr>
            <w:r>
              <w:rPr>
                <w:rFonts w:hint="eastAsia"/>
                <w:szCs w:val="21"/>
                <w:highlight w:val="none"/>
              </w:rPr>
              <w:t>计划中没有遗漏标准条款、没有遗漏体系覆盖的部门和场所，内审员没有审核自己的工作。</w:t>
            </w:r>
          </w:p>
          <w:p>
            <w:pPr>
              <w:rPr>
                <w:rFonts w:hint="eastAsia"/>
                <w:szCs w:val="21"/>
                <w:highlight w:val="none"/>
              </w:rPr>
            </w:pPr>
            <w:r>
              <w:rPr>
                <w:rFonts w:hint="eastAsia"/>
                <w:szCs w:val="21"/>
                <w:highlight w:val="none"/>
              </w:rPr>
              <w:t>——内审首末次会议签到（领导层、各部门负责人）；</w:t>
            </w:r>
          </w:p>
          <w:p>
            <w:pPr>
              <w:rPr>
                <w:rFonts w:hint="eastAsia"/>
                <w:szCs w:val="21"/>
                <w:highlight w:val="none"/>
              </w:rPr>
            </w:pPr>
            <w:r>
              <w:rPr>
                <w:rFonts w:hint="eastAsia"/>
                <w:szCs w:val="21"/>
                <w:highlight w:val="none"/>
              </w:rPr>
              <w:t>——内部审核检查表，审核按计划进行，没有遗漏标准条款及体系覆盖的部门和场所，内审员没有审核自己的工作。</w:t>
            </w:r>
          </w:p>
          <w:p>
            <w:pPr>
              <w:rPr>
                <w:szCs w:val="21"/>
                <w:highlight w:val="none"/>
              </w:rPr>
            </w:pPr>
            <w:r>
              <w:rPr>
                <w:rFonts w:hint="eastAsia"/>
                <w:szCs w:val="21"/>
                <w:highlight w:val="none"/>
              </w:rPr>
              <w:t>——本次内审发现1个不符合项，</w:t>
            </w:r>
            <w:r>
              <w:rPr>
                <w:rFonts w:hint="eastAsia"/>
                <w:szCs w:val="21"/>
                <w:highlight w:val="none"/>
                <w:lang w:eastAsia="zh-CN"/>
              </w:rPr>
              <w:t>生产技术部</w:t>
            </w:r>
            <w:r>
              <w:rPr>
                <w:rFonts w:hint="eastAsia"/>
                <w:szCs w:val="21"/>
                <w:highlight w:val="none"/>
              </w:rPr>
              <w:t>8.5.2；为一般不符合项，查看《不符合报告》，不符合事实描述清晰，不符合原因分析准确，并制定了纠正及纠正预防措施，且措施可行，并对其有效性进行了验证，验证人：鹿琪2020.5.28</w:t>
            </w:r>
          </w:p>
          <w:p>
            <w:pPr>
              <w:rPr>
                <w:rFonts w:hint="eastAsia"/>
                <w:szCs w:val="21"/>
                <w:highlight w:val="none"/>
              </w:rPr>
            </w:pPr>
            <w:r>
              <w:rPr>
                <w:rFonts w:hint="eastAsia"/>
                <w:szCs w:val="21"/>
                <w:highlight w:val="none"/>
              </w:rPr>
              <w:t>——本次内审编制有《内部管理体系审核报告》，对内审进行了综述和体系运行情况的评价，对纠正措施提出整改的要求。</w:t>
            </w:r>
          </w:p>
          <w:p>
            <w:pPr>
              <w:rPr>
                <w:rFonts w:hint="eastAsia"/>
                <w:szCs w:val="21"/>
                <w:highlight w:val="none"/>
              </w:rPr>
            </w:pPr>
            <w:r>
              <w:rPr>
                <w:rFonts w:hint="eastAsia"/>
                <w:szCs w:val="21"/>
                <w:highlight w:val="none"/>
              </w:rPr>
              <w:t>结论：公司管理体系基本符合标准要求，且适宜、有效。</w:t>
            </w:r>
          </w:p>
          <w:p>
            <w:pPr>
              <w:rPr>
                <w:rFonts w:hint="eastAsia" w:ascii="Times New Roman" w:hAnsi="Times New Roman" w:eastAsia="宋体" w:cs="Times New Roman"/>
                <w:kern w:val="2"/>
                <w:sz w:val="21"/>
                <w:szCs w:val="21"/>
                <w:highlight w:val="none"/>
                <w:lang w:val="zh-CN" w:eastAsia="zh-CN" w:bidi="ar-SA"/>
              </w:rPr>
            </w:pPr>
            <w:r>
              <w:rPr>
                <w:rFonts w:hint="eastAsia"/>
                <w:szCs w:val="21"/>
                <w:highlight w:val="none"/>
              </w:rPr>
              <w:t>审核组长/日期：刘峰/2020 /5/18</w:t>
            </w:r>
            <w:r>
              <w:rPr>
                <w:rFonts w:hint="eastAsia"/>
                <w:szCs w:val="21"/>
                <w:highlight w:val="none"/>
              </w:rPr>
              <w:tab/>
            </w:r>
            <w:r>
              <w:rPr>
                <w:rFonts w:hint="eastAsia"/>
                <w:szCs w:val="21"/>
                <w:highlight w:val="none"/>
              </w:rPr>
              <w:t xml:space="preserve">  总经理/日期：孙莉/2020/5/18</w:t>
            </w:r>
          </w:p>
        </w:tc>
        <w:tc>
          <w:tcPr>
            <w:tcW w:w="0" w:type="auto"/>
            <w:vAlign w:val="top"/>
          </w:tcPr>
          <w:p>
            <w:pPr>
              <w:rPr>
                <w:rFonts w:ascii="Times New Roman" w:hAnsi="Times New Roman" w:eastAsia="宋体" w:cs="Times New Roman"/>
                <w:kern w:val="2"/>
                <w:sz w:val="21"/>
                <w:highlight w:val="none"/>
                <w:lang w:val="en-US" w:eastAsia="zh-CN" w:bidi="ar-SA"/>
              </w:rPr>
            </w:pPr>
          </w:p>
        </w:tc>
      </w:tr>
    </w:tbl>
    <w:p/>
    <w:p/>
    <w:p>
      <w:pPr>
        <w:pStyle w:val="2"/>
      </w:pPr>
    </w:p>
    <w:p>
      <w:pPr>
        <w:pStyle w:val="2"/>
      </w:pPr>
    </w:p>
    <w:p>
      <w:pPr>
        <w:pStyle w:val="2"/>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82" w:type="dxa"/>
            <w:vAlign w:val="center"/>
          </w:tcPr>
          <w:p>
            <w:pPr>
              <w:rPr>
                <w:rFonts w:hint="eastAsia" w:eastAsia="宋体"/>
                <w:sz w:val="24"/>
                <w:szCs w:val="24"/>
                <w:lang w:eastAsia="zh-CN"/>
              </w:rPr>
            </w:pPr>
            <w:r>
              <w:rPr>
                <w:rFonts w:hint="eastAsia"/>
                <w:sz w:val="24"/>
                <w:szCs w:val="24"/>
              </w:rPr>
              <w:t>受审核部门：</w:t>
            </w:r>
            <w:r>
              <w:rPr>
                <w:rFonts w:hint="eastAsia"/>
                <w:color w:val="auto"/>
                <w:sz w:val="21"/>
                <w:szCs w:val="21"/>
                <w:lang w:val="en-US" w:eastAsia="zh-CN"/>
              </w:rPr>
              <w:t>品保部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1"/>
                <w:szCs w:val="21"/>
                <w:lang w:val="en-US" w:eastAsia="zh-CN"/>
              </w:rPr>
              <w:t>陈明亮</w:t>
            </w:r>
          </w:p>
        </w:tc>
        <w:tc>
          <w:tcPr>
            <w:tcW w:w="8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45" w:type="dxa"/>
            <w:vMerge w:val="continue"/>
            <w:vAlign w:val="center"/>
          </w:tcPr>
          <w:p/>
        </w:tc>
        <w:tc>
          <w:tcPr>
            <w:tcW w:w="111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吉洁、夏楠楠              </w:t>
            </w:r>
            <w:r>
              <w:rPr>
                <w:rFonts w:hint="eastAsia"/>
                <w:sz w:val="24"/>
                <w:szCs w:val="24"/>
              </w:rPr>
              <w:t>审核时间：</w:t>
            </w:r>
            <w:r>
              <w:rPr>
                <w:rFonts w:hint="eastAsia"/>
                <w:sz w:val="24"/>
                <w:szCs w:val="24"/>
                <w:lang w:val="en-US" w:eastAsia="zh-CN"/>
              </w:rPr>
              <w:t>2020.7.26</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45" w:type="dxa"/>
            <w:vMerge w:val="continue"/>
            <w:vAlign w:val="center"/>
          </w:tcPr>
          <w:p/>
        </w:tc>
        <w:tc>
          <w:tcPr>
            <w:tcW w:w="11182" w:type="dxa"/>
            <w:vAlign w:val="center"/>
          </w:tcPr>
          <w:p>
            <w:pPr>
              <w:rPr>
                <w:sz w:val="24"/>
                <w:szCs w:val="24"/>
              </w:rPr>
            </w:pPr>
            <w:r>
              <w:rPr>
                <w:rFonts w:hint="eastAsia"/>
                <w:sz w:val="24"/>
                <w:szCs w:val="24"/>
              </w:rPr>
              <w:t>审核条款：</w:t>
            </w:r>
            <w:r>
              <w:rPr>
                <w:rFonts w:hint="eastAsia"/>
                <w:color w:val="auto"/>
                <w:sz w:val="21"/>
                <w:szCs w:val="21"/>
              </w:rPr>
              <w:t>5.3/6.2/7.1.5/7.1.6/7.5</w:t>
            </w:r>
            <w:r>
              <w:rPr>
                <w:rFonts w:hint="eastAsia"/>
                <w:color w:val="auto"/>
                <w:sz w:val="21"/>
                <w:szCs w:val="21"/>
                <w:lang w:val="en-US" w:eastAsia="zh-CN"/>
              </w:rPr>
              <w:t>/</w:t>
            </w:r>
            <w:r>
              <w:rPr>
                <w:rFonts w:hint="eastAsia"/>
                <w:color w:val="auto"/>
                <w:sz w:val="21"/>
                <w:szCs w:val="21"/>
              </w:rPr>
              <w:t>8.1/</w:t>
            </w:r>
            <w:r>
              <w:rPr>
                <w:rFonts w:hint="eastAsia"/>
                <w:color w:val="auto"/>
                <w:sz w:val="21"/>
                <w:szCs w:val="21"/>
                <w:lang w:val="en-US" w:eastAsia="zh-CN"/>
              </w:rPr>
              <w:t>8.3/</w:t>
            </w:r>
            <w:r>
              <w:rPr>
                <w:rFonts w:hint="eastAsia"/>
                <w:color w:val="auto"/>
                <w:sz w:val="21"/>
                <w:szCs w:val="21"/>
              </w:rPr>
              <w:t>8.6/8.7/</w:t>
            </w:r>
            <w:r>
              <w:rPr>
                <w:rFonts w:hint="eastAsia"/>
                <w:color w:val="auto"/>
                <w:sz w:val="21"/>
                <w:szCs w:val="21"/>
                <w:lang w:val="en-US" w:eastAsia="zh-CN"/>
              </w:rPr>
              <w:t>9.1.3/</w:t>
            </w:r>
            <w:r>
              <w:rPr>
                <w:rFonts w:hint="eastAsia"/>
                <w:color w:val="auto"/>
                <w:sz w:val="21"/>
                <w:szCs w:val="21"/>
              </w:rPr>
              <w:t>9.2/10.2</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5.3</w:t>
            </w:r>
          </w:p>
        </w:tc>
        <w:tc>
          <w:tcPr>
            <w:tcW w:w="11182" w:type="dxa"/>
            <w:vAlign w:val="center"/>
          </w:tcPr>
          <w:p>
            <w:pPr>
              <w:rPr>
                <w:rFonts w:hint="default" w:eastAsia="宋体"/>
                <w:sz w:val="21"/>
                <w:szCs w:val="21"/>
                <w:lang w:val="en-US" w:eastAsia="zh-CN"/>
              </w:rPr>
            </w:pPr>
            <w:r>
              <w:rPr>
                <w:rFonts w:hint="eastAsia"/>
                <w:sz w:val="21"/>
                <w:szCs w:val="21"/>
              </w:rPr>
              <w:t>部门负责人：</w:t>
            </w:r>
            <w:r>
              <w:rPr>
                <w:rFonts w:hint="eastAsia"/>
                <w:sz w:val="21"/>
                <w:szCs w:val="21"/>
                <w:lang w:val="en-US" w:eastAsia="zh-CN"/>
              </w:rPr>
              <w:t>陈明亮</w:t>
            </w:r>
          </w:p>
          <w:p>
            <w:pPr>
              <w:rPr>
                <w:rFonts w:hint="eastAsia"/>
                <w:sz w:val="21"/>
                <w:szCs w:val="21"/>
              </w:rPr>
            </w:pPr>
            <w:r>
              <w:rPr>
                <w:rFonts w:hint="eastAsia"/>
                <w:sz w:val="21"/>
                <w:szCs w:val="21"/>
              </w:rPr>
              <w:t>询问其职责权限：</w:t>
            </w:r>
            <w:r>
              <w:rPr>
                <w:rFonts w:hint="eastAsia"/>
                <w:sz w:val="21"/>
                <w:szCs w:val="21"/>
                <w:lang w:val="en-US" w:eastAsia="zh-CN"/>
              </w:rPr>
              <w:t>体系文件编制及</w:t>
            </w:r>
            <w:r>
              <w:rPr>
                <w:rFonts w:hint="eastAsia"/>
                <w:sz w:val="21"/>
                <w:szCs w:val="21"/>
              </w:rPr>
              <w:t>文件和记录控制；</w:t>
            </w:r>
            <w:r>
              <w:rPr>
                <w:rFonts w:hint="eastAsia"/>
                <w:sz w:val="21"/>
                <w:szCs w:val="21"/>
                <w:lang w:val="en-US" w:eastAsia="zh-CN"/>
              </w:rPr>
              <w:t>产品和服务实现的策划；</w:t>
            </w:r>
            <w:r>
              <w:rPr>
                <w:rFonts w:hint="eastAsia"/>
                <w:sz w:val="21"/>
                <w:szCs w:val="21"/>
              </w:rPr>
              <w:t>负责计量器具的控制；负责产品的原材料进厂、生产过程、成品的检验；负责计量器具的周期检定；负责不合格品的控制</w:t>
            </w:r>
            <w:r>
              <w:rPr>
                <w:rFonts w:hint="eastAsia"/>
                <w:sz w:val="21"/>
                <w:szCs w:val="21"/>
                <w:lang w:eastAsia="zh-CN"/>
              </w:rPr>
              <w:t>；</w:t>
            </w:r>
            <w:r>
              <w:rPr>
                <w:rFonts w:hint="eastAsia"/>
                <w:sz w:val="21"/>
                <w:szCs w:val="21"/>
              </w:rPr>
              <w:t>负责内审工作。</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质量目标</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6.2</w:t>
            </w:r>
          </w:p>
        </w:tc>
        <w:tc>
          <w:tcPr>
            <w:tcW w:w="11182" w:type="dxa"/>
            <w:vAlign w:val="center"/>
          </w:tcPr>
          <w:p>
            <w:pPr>
              <w:rPr>
                <w:rFonts w:hint="eastAsia" w:eastAsia="宋体"/>
                <w:sz w:val="21"/>
                <w:szCs w:val="21"/>
                <w:lang w:eastAsia="zh-CN"/>
              </w:rPr>
            </w:pPr>
            <w:r>
              <w:rPr>
                <w:rFonts w:hint="eastAsia"/>
                <w:sz w:val="21"/>
                <w:szCs w:val="21"/>
              </w:rPr>
              <w:t>部门质量目标：               考核情况</w:t>
            </w:r>
            <w:r>
              <w:rPr>
                <w:rFonts w:hint="eastAsia"/>
                <w:sz w:val="21"/>
                <w:szCs w:val="21"/>
                <w:lang w:eastAsia="zh-CN"/>
              </w:rPr>
              <w:t>（</w:t>
            </w:r>
            <w:r>
              <w:rPr>
                <w:rFonts w:hint="eastAsia"/>
                <w:sz w:val="21"/>
              </w:rPr>
              <w:t>20</w:t>
            </w:r>
            <w:r>
              <w:rPr>
                <w:rFonts w:hint="eastAsia"/>
                <w:sz w:val="21"/>
                <w:lang w:val="en-US" w:eastAsia="zh-CN"/>
              </w:rPr>
              <w:t>20.06.30</w:t>
            </w:r>
            <w:r>
              <w:rPr>
                <w:rFonts w:hint="eastAsia"/>
                <w:sz w:val="21"/>
                <w:szCs w:val="21"/>
                <w:lang w:eastAsia="zh-CN"/>
              </w:rPr>
              <w:t>）</w:t>
            </w:r>
          </w:p>
          <w:p>
            <w:pPr>
              <w:rPr>
                <w:rFonts w:hint="eastAsia"/>
                <w:sz w:val="21"/>
                <w:szCs w:val="21"/>
              </w:rPr>
            </w:pPr>
            <w:r>
              <w:rPr>
                <w:rFonts w:hint="eastAsia"/>
                <w:sz w:val="21"/>
                <w:szCs w:val="21"/>
              </w:rPr>
              <w:t xml:space="preserve"> 计量器具送检率100%     </w:t>
            </w:r>
            <w:r>
              <w:rPr>
                <w:rFonts w:hint="eastAsia"/>
                <w:sz w:val="21"/>
                <w:szCs w:val="21"/>
                <w:lang w:val="en-US" w:eastAsia="zh-CN"/>
              </w:rPr>
              <w:t xml:space="preserve">           </w:t>
            </w:r>
            <w:r>
              <w:rPr>
                <w:rFonts w:hint="eastAsia"/>
                <w:sz w:val="21"/>
                <w:szCs w:val="21"/>
              </w:rPr>
              <w:t xml:space="preserve"> 100﹪</w:t>
            </w:r>
          </w:p>
          <w:p>
            <w:pPr>
              <w:rPr>
                <w:rFonts w:hint="eastAsia" w:ascii="Times New Roman" w:hAnsi="Times New Roman" w:eastAsia="宋体" w:cs="Times New Roman"/>
                <w:kern w:val="2"/>
                <w:sz w:val="21"/>
                <w:szCs w:val="21"/>
                <w:lang w:val="en-US" w:eastAsia="zh-CN" w:bidi="ar-SA"/>
              </w:rPr>
            </w:pPr>
            <w:r>
              <w:rPr>
                <w:rFonts w:hint="eastAsia"/>
                <w:sz w:val="21"/>
                <w:szCs w:val="21"/>
              </w:rPr>
              <w:t>目标实现。考核人：</w:t>
            </w:r>
            <w:r>
              <w:rPr>
                <w:rFonts w:hint="eastAsia"/>
                <w:sz w:val="21"/>
                <w:szCs w:val="21"/>
                <w:lang w:val="en-US" w:eastAsia="zh-CN"/>
              </w:rPr>
              <w:t>陈明亮</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监视和测量资源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7.1.5</w:t>
            </w:r>
          </w:p>
        </w:tc>
        <w:tc>
          <w:tcPr>
            <w:tcW w:w="11182" w:type="dxa"/>
            <w:vAlign w:val="center"/>
          </w:tcPr>
          <w:p>
            <w:pPr>
              <w:rPr>
                <w:rFonts w:hint="eastAsia"/>
                <w:sz w:val="21"/>
                <w:szCs w:val="21"/>
              </w:rPr>
            </w:pPr>
            <w:r>
              <w:rPr>
                <w:rFonts w:hint="eastAsia"/>
                <w:sz w:val="21"/>
                <w:szCs w:val="21"/>
              </w:rPr>
              <w:t>提供了《监视设备台账》内容包括监视设备名称、规格、编号等。</w:t>
            </w:r>
          </w:p>
          <w:p>
            <w:pPr>
              <w:rPr>
                <w:rFonts w:hint="eastAsia" w:ascii="宋体" w:eastAsia="宋体"/>
                <w:color w:val="000000"/>
                <w:sz w:val="20"/>
                <w:lang w:val="en-US" w:eastAsia="zh-CN"/>
              </w:rPr>
            </w:pPr>
            <w:r>
              <w:rPr>
                <w:rFonts w:hint="eastAsia"/>
                <w:sz w:val="21"/>
                <w:szCs w:val="21"/>
              </w:rPr>
              <w:t>检测设备主要有：</w:t>
            </w:r>
            <w:r>
              <w:rPr>
                <w:rFonts w:hint="eastAsia"/>
                <w:sz w:val="21"/>
                <w:szCs w:val="21"/>
                <w:lang w:val="en-US" w:eastAsia="zh-CN"/>
              </w:rPr>
              <w:t>数显推拉力计、数显卡尺</w:t>
            </w:r>
          </w:p>
          <w:p>
            <w:pPr>
              <w:rPr>
                <w:rFonts w:hint="eastAsia"/>
                <w:sz w:val="21"/>
                <w:szCs w:val="21"/>
              </w:rPr>
            </w:pPr>
            <w:r>
              <w:rPr>
                <w:rFonts w:hint="eastAsia"/>
                <w:sz w:val="21"/>
                <w:szCs w:val="21"/>
              </w:rPr>
              <w:t>抽查计量器具校准/检定情况，</w:t>
            </w:r>
          </w:p>
          <w:p>
            <w:pPr>
              <w:rPr>
                <w:rFonts w:hint="eastAsia"/>
                <w:sz w:val="21"/>
                <w:szCs w:val="21"/>
                <w:lang w:val="en-US" w:eastAsia="zh-CN"/>
              </w:rPr>
            </w:pPr>
            <w:r>
              <w:rPr>
                <w:rFonts w:hint="eastAsia"/>
                <w:sz w:val="21"/>
                <w:szCs w:val="21"/>
                <w:lang w:eastAsia="zh-CN"/>
              </w:rPr>
              <w:t>——</w:t>
            </w:r>
            <w:r>
              <w:rPr>
                <w:rFonts w:hint="eastAsia"/>
                <w:sz w:val="21"/>
                <w:szCs w:val="21"/>
                <w:lang w:val="en-US" w:eastAsia="zh-CN"/>
              </w:rPr>
              <w:t>数显推拉力计，型号HP500，证书编号：ZS2054800S，校准日期2020.7.2，深圳新广行检测技术有限公司</w:t>
            </w:r>
          </w:p>
          <w:p>
            <w:pPr>
              <w:rPr>
                <w:rFonts w:hint="default"/>
                <w:lang w:val="en-US" w:eastAsia="zh-CN"/>
              </w:rPr>
            </w:pPr>
            <w:r>
              <w:rPr>
                <w:rFonts w:hint="eastAsia"/>
                <w:sz w:val="21"/>
                <w:szCs w:val="21"/>
                <w:lang w:eastAsia="zh-CN"/>
              </w:rPr>
              <w:t>——</w:t>
            </w:r>
            <w:r>
              <w:rPr>
                <w:rFonts w:hint="eastAsia"/>
                <w:sz w:val="21"/>
                <w:szCs w:val="21"/>
                <w:lang w:val="en-US" w:eastAsia="zh-CN"/>
              </w:rPr>
              <w:t>数显卡尺，规格：0-150mm，证书编号：ZS2054801S，校准日期2020.7.2，深圳新广行检测技术有限公司</w:t>
            </w:r>
          </w:p>
          <w:p>
            <w:pPr>
              <w:rPr>
                <w:rFonts w:hint="eastAsia"/>
                <w:sz w:val="21"/>
                <w:szCs w:val="21"/>
              </w:rPr>
            </w:pPr>
            <w:r>
              <w:rPr>
                <w:rFonts w:hint="eastAsia"/>
                <w:sz w:val="21"/>
                <w:szCs w:val="21"/>
              </w:rPr>
              <w:t>目前尚没有计算机软件用于规定要求的监视和测量情况。</w:t>
            </w:r>
          </w:p>
          <w:p>
            <w:pPr>
              <w:rPr>
                <w:rFonts w:hint="eastAsia" w:ascii="Times New Roman" w:hAnsi="Times New Roman" w:eastAsia="宋体" w:cs="Times New Roman"/>
                <w:kern w:val="2"/>
                <w:sz w:val="21"/>
                <w:szCs w:val="21"/>
                <w:lang w:val="en-US" w:eastAsia="zh-CN" w:bidi="ar-SA"/>
              </w:rPr>
            </w:pPr>
            <w:r>
              <w:rPr>
                <w:rFonts w:hint="eastAsia"/>
                <w:sz w:val="21"/>
                <w:szCs w:val="21"/>
              </w:rPr>
              <w:t>经询问，没有自校检测设备，未发生在用的监视和测量设备有异常现象。</w:t>
            </w:r>
          </w:p>
        </w:tc>
        <w:tc>
          <w:tcPr>
            <w:tcW w:w="883" w:type="dxa"/>
          </w:tcPr>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产品和服务的放行</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8.6</w:t>
            </w:r>
          </w:p>
        </w:tc>
        <w:tc>
          <w:tcPr>
            <w:tcW w:w="11182" w:type="dxa"/>
            <w:vAlign w:val="center"/>
          </w:tcPr>
          <w:p>
            <w:pPr>
              <w:rPr>
                <w:sz w:val="21"/>
                <w:szCs w:val="21"/>
              </w:rPr>
            </w:pPr>
            <w:r>
              <w:rPr>
                <w:sz w:val="21"/>
                <w:szCs w:val="21"/>
              </w:rPr>
              <w:t>经查，编制了《产品监视和测量控制程序》、《采购产品检验规程》、《工艺规程》、《成品检验规程》规定了原材料、半成品、成品的具体检验方式。检验主要依据顾客要求和行业标准等。</w:t>
            </w:r>
          </w:p>
          <w:p>
            <w:pPr>
              <w:rPr>
                <w:rFonts w:hint="eastAsia"/>
                <w:sz w:val="21"/>
                <w:szCs w:val="21"/>
                <w:lang w:val="en-US" w:eastAsia="zh-CN"/>
              </w:rPr>
            </w:pPr>
            <w:r>
              <w:rPr>
                <w:sz w:val="21"/>
                <w:szCs w:val="21"/>
              </w:rPr>
              <w:t>产品：</w:t>
            </w:r>
            <w:r>
              <w:rPr>
                <w:b w:val="0"/>
                <w:bCs w:val="0"/>
                <w:sz w:val="21"/>
                <w:szCs w:val="21"/>
              </w:rPr>
              <w:t>线束生产，电子配件、点胶机、螺</w:t>
            </w:r>
            <w:r>
              <w:rPr>
                <w:rFonts w:hint="eastAsia"/>
                <w:b w:val="0"/>
                <w:bCs w:val="0"/>
                <w:sz w:val="21"/>
                <w:szCs w:val="21"/>
                <w:lang w:val="en-US" w:eastAsia="zh-CN"/>
              </w:rPr>
              <w:t>丝</w:t>
            </w:r>
            <w:r>
              <w:rPr>
                <w:b w:val="0"/>
                <w:bCs w:val="0"/>
                <w:sz w:val="21"/>
                <w:szCs w:val="21"/>
              </w:rPr>
              <w:t>机</w:t>
            </w:r>
          </w:p>
          <w:p>
            <w:pPr>
              <w:rPr>
                <w:rFonts w:hint="eastAsia" w:ascii="宋体" w:hAnsi="宋体"/>
                <w:sz w:val="21"/>
                <w:szCs w:val="21"/>
                <w:lang w:val="en-US" w:eastAsia="zh-CN"/>
              </w:rPr>
            </w:pPr>
            <w:r>
              <w:rPr>
                <w:sz w:val="21"/>
                <w:szCs w:val="21"/>
              </w:rPr>
              <w:t>采购的主要物质/服务：</w:t>
            </w:r>
            <w:r>
              <w:rPr>
                <w:rFonts w:hint="eastAsia" w:ascii="宋体" w:hAnsi="宋体"/>
                <w:sz w:val="21"/>
                <w:szCs w:val="21"/>
                <w:lang w:val="en-US" w:eastAsia="zh-CN"/>
              </w:rPr>
              <w:t>线、</w:t>
            </w:r>
            <w:r>
              <w:rPr>
                <w:rFonts w:hint="eastAsia"/>
                <w:szCs w:val="21"/>
                <w:highlight w:val="none"/>
              </w:rPr>
              <w:t>接插件</w:t>
            </w:r>
          </w:p>
          <w:p>
            <w:pPr>
              <w:rPr>
                <w:sz w:val="21"/>
                <w:szCs w:val="21"/>
              </w:rPr>
            </w:pPr>
            <w:r>
              <w:rPr>
                <w:sz w:val="21"/>
                <w:szCs w:val="21"/>
              </w:rPr>
              <w:t>1）原材料</w:t>
            </w:r>
          </w:p>
          <w:p>
            <w:pPr>
              <w:rPr>
                <w:sz w:val="21"/>
                <w:szCs w:val="21"/>
              </w:rPr>
            </w:pPr>
            <w:r>
              <w:rPr>
                <w:sz w:val="21"/>
                <w:szCs w:val="21"/>
              </w:rPr>
              <w:t>查“采购产品检验记录”，包括产品名称、采购数量、抽样数量、检验项目、检验结论、检验员、检验日期等内容。</w:t>
            </w:r>
          </w:p>
          <w:p>
            <w:pPr>
              <w:rPr>
                <w:sz w:val="21"/>
                <w:szCs w:val="21"/>
              </w:rPr>
            </w:pPr>
            <w:r>
              <w:rPr>
                <w:sz w:val="21"/>
                <w:szCs w:val="21"/>
              </w:rPr>
              <w:t>——抽取：产品名称：</w:t>
            </w:r>
            <w:r>
              <w:rPr>
                <w:b w:val="0"/>
                <w:bCs w:val="0"/>
                <w:sz w:val="21"/>
                <w:szCs w:val="21"/>
              </w:rPr>
              <w:t>螺</w:t>
            </w:r>
            <w:r>
              <w:rPr>
                <w:rFonts w:hint="eastAsia"/>
                <w:b w:val="0"/>
                <w:bCs w:val="0"/>
                <w:sz w:val="21"/>
                <w:szCs w:val="21"/>
                <w:lang w:val="en-US" w:eastAsia="zh-CN"/>
              </w:rPr>
              <w:t>丝</w:t>
            </w:r>
            <w:r>
              <w:rPr>
                <w:b w:val="0"/>
                <w:bCs w:val="0"/>
                <w:sz w:val="21"/>
                <w:szCs w:val="21"/>
              </w:rPr>
              <w:t>机</w:t>
            </w:r>
            <w:r>
              <w:rPr>
                <w:rFonts w:hint="eastAsia"/>
                <w:sz w:val="21"/>
                <w:szCs w:val="21"/>
                <w:lang w:val="en-US" w:eastAsia="zh-CN"/>
              </w:rPr>
              <w:t xml:space="preserve">       </w:t>
            </w:r>
            <w:r>
              <w:rPr>
                <w:sz w:val="21"/>
                <w:szCs w:val="21"/>
              </w:rPr>
              <w:t>进货数量：</w:t>
            </w:r>
            <w:r>
              <w:rPr>
                <w:rFonts w:hint="eastAsia"/>
                <w:vertAlign w:val="baseline"/>
                <w:lang w:val="en-US" w:eastAsia="zh-CN"/>
              </w:rPr>
              <w:t>2台</w:t>
            </w:r>
            <w:r>
              <w:rPr>
                <w:sz w:val="21"/>
                <w:szCs w:val="21"/>
              </w:rPr>
              <w:t xml:space="preserve"> </w:t>
            </w:r>
          </w:p>
          <w:p>
            <w:pPr>
              <w:rPr>
                <w:rFonts w:hint="eastAsia" w:eastAsia="宋体"/>
                <w:sz w:val="21"/>
                <w:szCs w:val="21"/>
                <w:lang w:val="en-US" w:eastAsia="zh-CN"/>
              </w:rPr>
            </w:pPr>
            <w:r>
              <w:rPr>
                <w:sz w:val="21"/>
                <w:szCs w:val="21"/>
              </w:rPr>
              <w:t>检验项目：外观质量</w:t>
            </w:r>
            <w:r>
              <w:rPr>
                <w:rFonts w:hint="eastAsia"/>
                <w:sz w:val="21"/>
                <w:szCs w:val="21"/>
                <w:lang w:eastAsia="zh-CN"/>
              </w:rPr>
              <w:t>，</w:t>
            </w:r>
            <w:r>
              <w:rPr>
                <w:rFonts w:hint="eastAsia"/>
                <w:sz w:val="21"/>
                <w:szCs w:val="21"/>
                <w:lang w:val="en-US" w:eastAsia="zh-CN"/>
              </w:rPr>
              <w:t>尺寸，电气性能</w:t>
            </w:r>
          </w:p>
          <w:p>
            <w:pPr>
              <w:rPr>
                <w:sz w:val="21"/>
                <w:szCs w:val="21"/>
              </w:rPr>
            </w:pPr>
            <w:r>
              <w:rPr>
                <w:sz w:val="21"/>
                <w:szCs w:val="21"/>
              </w:rPr>
              <w:t>检验员：</w:t>
            </w:r>
            <w:r>
              <w:rPr>
                <w:rFonts w:hint="eastAsia"/>
                <w:sz w:val="21"/>
                <w:szCs w:val="21"/>
                <w:lang w:val="en-US" w:eastAsia="zh-CN"/>
              </w:rPr>
              <w:t xml:space="preserve">周晓莉 </w:t>
            </w:r>
            <w:r>
              <w:rPr>
                <w:sz w:val="21"/>
                <w:szCs w:val="21"/>
              </w:rPr>
              <w:t xml:space="preserve"> 日期：20</w:t>
            </w:r>
            <w:r>
              <w:rPr>
                <w:rFonts w:hint="eastAsia"/>
                <w:sz w:val="21"/>
                <w:szCs w:val="21"/>
                <w:lang w:val="en-US" w:eastAsia="zh-CN"/>
              </w:rPr>
              <w:t>20.4.22</w:t>
            </w:r>
            <w:r>
              <w:rPr>
                <w:sz w:val="21"/>
                <w:szCs w:val="21"/>
              </w:rPr>
              <w:t xml:space="preserve">   检验结论：合格。</w:t>
            </w:r>
          </w:p>
          <w:p>
            <w:pPr>
              <w:rPr>
                <w:sz w:val="21"/>
                <w:szCs w:val="21"/>
              </w:rPr>
            </w:pPr>
            <w:r>
              <w:rPr>
                <w:sz w:val="21"/>
                <w:szCs w:val="21"/>
              </w:rPr>
              <w:t>——抽取：产品名称：</w:t>
            </w:r>
            <w:r>
              <w:rPr>
                <w:b w:val="0"/>
                <w:bCs w:val="0"/>
                <w:sz w:val="21"/>
                <w:szCs w:val="21"/>
              </w:rPr>
              <w:t>螺</w:t>
            </w:r>
            <w:r>
              <w:rPr>
                <w:rFonts w:hint="eastAsia"/>
                <w:b w:val="0"/>
                <w:bCs w:val="0"/>
                <w:sz w:val="21"/>
                <w:szCs w:val="21"/>
                <w:lang w:val="en-US" w:eastAsia="zh-CN"/>
              </w:rPr>
              <w:t>丝</w:t>
            </w:r>
            <w:r>
              <w:rPr>
                <w:b w:val="0"/>
                <w:bCs w:val="0"/>
                <w:sz w:val="21"/>
                <w:szCs w:val="21"/>
              </w:rPr>
              <w:t>机</w:t>
            </w:r>
            <w:r>
              <w:rPr>
                <w:rFonts w:hint="eastAsia"/>
                <w:sz w:val="21"/>
                <w:szCs w:val="21"/>
                <w:lang w:val="en-US" w:eastAsia="zh-CN"/>
              </w:rPr>
              <w:t xml:space="preserve">       </w:t>
            </w:r>
            <w:r>
              <w:rPr>
                <w:sz w:val="21"/>
                <w:szCs w:val="21"/>
              </w:rPr>
              <w:t>进货数量：</w:t>
            </w:r>
            <w:r>
              <w:rPr>
                <w:rFonts w:hint="eastAsia"/>
                <w:vertAlign w:val="baseline"/>
                <w:lang w:val="en-US" w:eastAsia="zh-CN"/>
              </w:rPr>
              <w:t>1台</w:t>
            </w:r>
            <w:r>
              <w:rPr>
                <w:sz w:val="21"/>
                <w:szCs w:val="21"/>
              </w:rPr>
              <w:t xml:space="preserve"> </w:t>
            </w:r>
          </w:p>
          <w:p>
            <w:pPr>
              <w:rPr>
                <w:rFonts w:hint="eastAsia" w:eastAsia="宋体"/>
                <w:sz w:val="21"/>
                <w:szCs w:val="21"/>
                <w:lang w:val="en-US" w:eastAsia="zh-CN"/>
              </w:rPr>
            </w:pPr>
            <w:r>
              <w:rPr>
                <w:sz w:val="21"/>
                <w:szCs w:val="21"/>
              </w:rPr>
              <w:t>检验项目：外观质量</w:t>
            </w:r>
            <w:r>
              <w:rPr>
                <w:rFonts w:hint="eastAsia"/>
                <w:sz w:val="21"/>
                <w:szCs w:val="21"/>
                <w:lang w:eastAsia="zh-CN"/>
              </w:rPr>
              <w:t>，</w:t>
            </w:r>
            <w:r>
              <w:rPr>
                <w:rFonts w:hint="eastAsia"/>
                <w:sz w:val="21"/>
                <w:szCs w:val="21"/>
                <w:lang w:val="en-US" w:eastAsia="zh-CN"/>
              </w:rPr>
              <w:t>尺寸，电气性能</w:t>
            </w:r>
          </w:p>
          <w:p>
            <w:pPr>
              <w:rPr>
                <w:sz w:val="21"/>
                <w:szCs w:val="21"/>
              </w:rPr>
            </w:pPr>
            <w:r>
              <w:rPr>
                <w:sz w:val="21"/>
                <w:szCs w:val="21"/>
              </w:rPr>
              <w:t>检验员：</w:t>
            </w:r>
            <w:r>
              <w:rPr>
                <w:rFonts w:hint="eastAsia"/>
                <w:sz w:val="21"/>
                <w:szCs w:val="21"/>
                <w:lang w:val="en-US" w:eastAsia="zh-CN"/>
              </w:rPr>
              <w:t xml:space="preserve">周晓莉 </w:t>
            </w:r>
            <w:r>
              <w:rPr>
                <w:sz w:val="21"/>
                <w:szCs w:val="21"/>
              </w:rPr>
              <w:t xml:space="preserve"> 日期：20</w:t>
            </w:r>
            <w:r>
              <w:rPr>
                <w:rFonts w:hint="eastAsia"/>
                <w:sz w:val="21"/>
                <w:szCs w:val="21"/>
                <w:lang w:val="en-US" w:eastAsia="zh-CN"/>
              </w:rPr>
              <w:t>20.4.22</w:t>
            </w:r>
            <w:r>
              <w:rPr>
                <w:sz w:val="21"/>
                <w:szCs w:val="21"/>
              </w:rPr>
              <w:t xml:space="preserve">   检验结论：合格。</w:t>
            </w:r>
          </w:p>
          <w:p>
            <w:pPr>
              <w:rPr>
                <w:sz w:val="21"/>
                <w:szCs w:val="21"/>
              </w:rPr>
            </w:pPr>
            <w:r>
              <w:rPr>
                <w:rFonts w:hint="eastAsia"/>
                <w:sz w:val="21"/>
                <w:szCs w:val="21"/>
                <w:lang w:eastAsia="zh-CN"/>
              </w:rPr>
              <w:t>——</w:t>
            </w:r>
            <w:r>
              <w:rPr>
                <w:sz w:val="21"/>
                <w:szCs w:val="21"/>
              </w:rPr>
              <w:t>抽取：产品名称：</w:t>
            </w:r>
            <w:r>
              <w:rPr>
                <w:rFonts w:hint="eastAsia"/>
                <w:b w:val="0"/>
                <w:bCs w:val="0"/>
                <w:sz w:val="21"/>
                <w:szCs w:val="21"/>
                <w:lang w:val="en-US" w:eastAsia="zh-CN"/>
              </w:rPr>
              <w:t>电控盒</w:t>
            </w:r>
            <w:r>
              <w:rPr>
                <w:rFonts w:hint="eastAsia"/>
                <w:sz w:val="21"/>
                <w:szCs w:val="21"/>
                <w:lang w:val="en-US" w:eastAsia="zh-CN"/>
              </w:rPr>
              <w:t xml:space="preserve">       </w:t>
            </w:r>
            <w:r>
              <w:rPr>
                <w:sz w:val="21"/>
                <w:szCs w:val="21"/>
              </w:rPr>
              <w:t>进货数量：</w:t>
            </w:r>
            <w:r>
              <w:rPr>
                <w:rFonts w:hint="eastAsia"/>
                <w:vertAlign w:val="baseline"/>
                <w:lang w:val="en-US" w:eastAsia="zh-CN"/>
              </w:rPr>
              <w:t>100套</w:t>
            </w:r>
            <w:r>
              <w:rPr>
                <w:sz w:val="21"/>
                <w:szCs w:val="21"/>
              </w:rPr>
              <w:t xml:space="preserve"> </w:t>
            </w:r>
          </w:p>
          <w:p>
            <w:pPr>
              <w:rPr>
                <w:rFonts w:hint="default" w:eastAsia="宋体"/>
                <w:sz w:val="21"/>
                <w:szCs w:val="21"/>
                <w:lang w:val="en-US" w:eastAsia="zh-CN"/>
              </w:rPr>
            </w:pPr>
            <w:r>
              <w:rPr>
                <w:sz w:val="21"/>
                <w:szCs w:val="21"/>
              </w:rPr>
              <w:t>检验项目：外观质量</w:t>
            </w:r>
            <w:r>
              <w:rPr>
                <w:rFonts w:hint="eastAsia"/>
                <w:sz w:val="21"/>
                <w:szCs w:val="21"/>
                <w:lang w:eastAsia="zh-CN"/>
              </w:rPr>
              <w:t>，</w:t>
            </w:r>
            <w:r>
              <w:rPr>
                <w:rFonts w:hint="eastAsia"/>
                <w:sz w:val="21"/>
                <w:szCs w:val="21"/>
                <w:lang w:val="en-US" w:eastAsia="zh-CN"/>
              </w:rPr>
              <w:t>尺寸，电气性能，物理性能</w:t>
            </w:r>
          </w:p>
          <w:p>
            <w:pPr>
              <w:rPr>
                <w:sz w:val="21"/>
                <w:szCs w:val="21"/>
              </w:rPr>
            </w:pPr>
            <w:r>
              <w:rPr>
                <w:sz w:val="21"/>
                <w:szCs w:val="21"/>
              </w:rPr>
              <w:t>检验员：</w:t>
            </w:r>
            <w:r>
              <w:rPr>
                <w:rFonts w:hint="eastAsia"/>
                <w:sz w:val="21"/>
                <w:szCs w:val="21"/>
                <w:lang w:val="en-US" w:eastAsia="zh-CN"/>
              </w:rPr>
              <w:t xml:space="preserve">周晓莉 </w:t>
            </w:r>
            <w:r>
              <w:rPr>
                <w:sz w:val="21"/>
                <w:szCs w:val="21"/>
              </w:rPr>
              <w:t xml:space="preserve"> 日期：20</w:t>
            </w:r>
            <w:r>
              <w:rPr>
                <w:rFonts w:hint="eastAsia"/>
                <w:sz w:val="21"/>
                <w:szCs w:val="21"/>
                <w:lang w:val="en-US" w:eastAsia="zh-CN"/>
              </w:rPr>
              <w:t>20.4.28</w:t>
            </w:r>
            <w:r>
              <w:rPr>
                <w:sz w:val="21"/>
                <w:szCs w:val="21"/>
              </w:rPr>
              <w:t xml:space="preserve">   检验结论：合格。</w:t>
            </w:r>
          </w:p>
          <w:p>
            <w:pPr>
              <w:rPr>
                <w:sz w:val="21"/>
                <w:szCs w:val="21"/>
              </w:rPr>
            </w:pPr>
            <w:r>
              <w:rPr>
                <w:rFonts w:hint="eastAsia"/>
                <w:sz w:val="21"/>
                <w:szCs w:val="21"/>
                <w:lang w:eastAsia="zh-CN"/>
              </w:rPr>
              <w:t>——</w:t>
            </w:r>
            <w:r>
              <w:rPr>
                <w:sz w:val="21"/>
                <w:szCs w:val="21"/>
              </w:rPr>
              <w:t>抽取：产品名称：</w:t>
            </w:r>
            <w:r>
              <w:rPr>
                <w:rFonts w:hint="eastAsia"/>
                <w:b w:val="0"/>
                <w:bCs w:val="0"/>
                <w:sz w:val="21"/>
                <w:szCs w:val="21"/>
              </w:rPr>
              <w:t>霍尔线</w:t>
            </w:r>
            <w:r>
              <w:rPr>
                <w:rFonts w:hint="eastAsia"/>
                <w:sz w:val="21"/>
                <w:szCs w:val="21"/>
                <w:lang w:val="en-US" w:eastAsia="zh-CN"/>
              </w:rPr>
              <w:t xml:space="preserve">       </w:t>
            </w:r>
            <w:r>
              <w:rPr>
                <w:sz w:val="21"/>
                <w:szCs w:val="21"/>
              </w:rPr>
              <w:t>进货数量：</w:t>
            </w:r>
            <w:r>
              <w:rPr>
                <w:rFonts w:hint="eastAsia"/>
                <w:vertAlign w:val="baseline"/>
                <w:lang w:val="en-US" w:eastAsia="zh-CN"/>
              </w:rPr>
              <w:t>2150套</w:t>
            </w:r>
            <w:r>
              <w:rPr>
                <w:sz w:val="21"/>
                <w:szCs w:val="21"/>
              </w:rPr>
              <w:t xml:space="preserve"> </w:t>
            </w:r>
          </w:p>
          <w:p>
            <w:pPr>
              <w:rPr>
                <w:rFonts w:hint="eastAsia" w:eastAsia="宋体"/>
                <w:sz w:val="21"/>
                <w:szCs w:val="21"/>
                <w:lang w:val="en-US" w:eastAsia="zh-CN"/>
              </w:rPr>
            </w:pPr>
            <w:r>
              <w:rPr>
                <w:sz w:val="21"/>
                <w:szCs w:val="21"/>
              </w:rPr>
              <w:t>检验项目：外观质量</w:t>
            </w:r>
            <w:r>
              <w:rPr>
                <w:rFonts w:hint="eastAsia"/>
                <w:sz w:val="21"/>
                <w:szCs w:val="21"/>
                <w:lang w:eastAsia="zh-CN"/>
              </w:rPr>
              <w:t>，</w:t>
            </w:r>
            <w:r>
              <w:rPr>
                <w:rFonts w:hint="eastAsia"/>
                <w:sz w:val="21"/>
                <w:szCs w:val="21"/>
                <w:lang w:val="en-US" w:eastAsia="zh-CN"/>
              </w:rPr>
              <w:t>尺寸，电气性能</w:t>
            </w:r>
          </w:p>
          <w:p>
            <w:pPr>
              <w:rPr>
                <w:sz w:val="21"/>
                <w:szCs w:val="21"/>
              </w:rPr>
            </w:pPr>
            <w:r>
              <w:rPr>
                <w:sz w:val="21"/>
                <w:szCs w:val="21"/>
              </w:rPr>
              <w:t>检验员：</w:t>
            </w:r>
            <w:r>
              <w:rPr>
                <w:rFonts w:hint="eastAsia"/>
                <w:sz w:val="21"/>
                <w:szCs w:val="21"/>
                <w:lang w:val="en-US" w:eastAsia="zh-CN"/>
              </w:rPr>
              <w:t xml:space="preserve">周晓莉 </w:t>
            </w:r>
            <w:r>
              <w:rPr>
                <w:sz w:val="21"/>
                <w:szCs w:val="21"/>
              </w:rPr>
              <w:t xml:space="preserve"> 日期：20</w:t>
            </w:r>
            <w:r>
              <w:rPr>
                <w:rFonts w:hint="eastAsia"/>
                <w:sz w:val="21"/>
                <w:szCs w:val="21"/>
                <w:lang w:val="en-US" w:eastAsia="zh-CN"/>
              </w:rPr>
              <w:t>20.3.25</w:t>
            </w:r>
            <w:r>
              <w:rPr>
                <w:sz w:val="21"/>
                <w:szCs w:val="21"/>
              </w:rPr>
              <w:t xml:space="preserve">   检验结论：合格。</w:t>
            </w:r>
          </w:p>
          <w:p>
            <w:pPr>
              <w:rPr>
                <w:sz w:val="21"/>
                <w:szCs w:val="21"/>
              </w:rPr>
            </w:pPr>
            <w:r>
              <w:rPr>
                <w:sz w:val="21"/>
                <w:szCs w:val="21"/>
              </w:rPr>
              <w:t>上述产品包括供方、进货时间、抽样量、检验指标、合格证明等内容，记录填写清晰完整，符合要求。</w:t>
            </w:r>
          </w:p>
          <w:p>
            <w:pPr>
              <w:rPr>
                <w:sz w:val="21"/>
                <w:szCs w:val="21"/>
              </w:rPr>
            </w:pPr>
            <w:r>
              <w:rPr>
                <w:sz w:val="21"/>
                <w:szCs w:val="21"/>
              </w:rPr>
              <w:t>无在供方现场进行检验的情况。</w:t>
            </w:r>
          </w:p>
          <w:p>
            <w:pPr>
              <w:rPr>
                <w:sz w:val="21"/>
                <w:szCs w:val="21"/>
              </w:rPr>
            </w:pPr>
            <w:r>
              <w:rPr>
                <w:rFonts w:hint="eastAsia"/>
                <w:sz w:val="21"/>
                <w:szCs w:val="21"/>
                <w:lang w:val="en-US" w:eastAsia="zh-CN"/>
              </w:rPr>
              <w:t>2</w:t>
            </w:r>
            <w:r>
              <w:rPr>
                <w:sz w:val="21"/>
                <w:szCs w:val="21"/>
              </w:rPr>
              <w:t>）成品检验，执行标准：按合同要求和相关标准要求编制的产品检验规程进行出厂检验。</w:t>
            </w:r>
          </w:p>
          <w:p>
            <w:pPr>
              <w:rPr>
                <w:rFonts w:hint="eastAsia" w:eastAsia="宋体"/>
                <w:sz w:val="21"/>
                <w:szCs w:val="21"/>
                <w:lang w:eastAsia="zh-CN"/>
              </w:rPr>
            </w:pPr>
            <w:r>
              <w:rPr>
                <w:sz w:val="21"/>
                <w:szCs w:val="21"/>
              </w:rPr>
              <w:t>——抽</w:t>
            </w:r>
            <w:r>
              <w:rPr>
                <w:rFonts w:hint="eastAsia"/>
                <w:sz w:val="21"/>
                <w:szCs w:val="21"/>
                <w:lang w:val="en-US" w:eastAsia="zh-CN"/>
              </w:rPr>
              <w:t>2020.4.28线束产品检验报告，规格</w:t>
            </w:r>
            <w:r>
              <w:rPr>
                <w:rFonts w:hint="eastAsia"/>
                <w:kern w:val="0"/>
                <w:sz w:val="21"/>
                <w:szCs w:val="21"/>
                <w:lang w:val="en-US" w:eastAsia="zh-CN"/>
              </w:rPr>
              <w:t>3pin线</w:t>
            </w:r>
            <w:r>
              <w:rPr>
                <w:sz w:val="21"/>
                <w:szCs w:val="21"/>
              </w:rPr>
              <w:t>，数量</w:t>
            </w:r>
            <w:r>
              <w:rPr>
                <w:rFonts w:hint="eastAsia"/>
                <w:sz w:val="21"/>
                <w:szCs w:val="21"/>
                <w:lang w:val="en-US" w:eastAsia="zh-CN"/>
              </w:rPr>
              <w:t>100套</w:t>
            </w:r>
            <w:r>
              <w:rPr>
                <w:sz w:val="21"/>
                <w:szCs w:val="21"/>
              </w:rPr>
              <w:t>，项目包括：外观质量</w:t>
            </w:r>
            <w:r>
              <w:rPr>
                <w:rFonts w:hint="eastAsia"/>
                <w:sz w:val="21"/>
                <w:szCs w:val="21"/>
                <w:lang w:eastAsia="zh-CN"/>
              </w:rPr>
              <w:t>，</w:t>
            </w:r>
            <w:r>
              <w:rPr>
                <w:rFonts w:hint="eastAsia"/>
                <w:sz w:val="21"/>
                <w:szCs w:val="21"/>
                <w:lang w:val="en-US" w:eastAsia="zh-CN"/>
              </w:rPr>
              <w:t>尺寸，电气性能，物理性能</w:t>
            </w:r>
            <w:r>
              <w:rPr>
                <w:sz w:val="21"/>
                <w:szCs w:val="21"/>
              </w:rPr>
              <w:t>等项目，检验员：</w:t>
            </w:r>
            <w:r>
              <w:rPr>
                <w:rFonts w:hint="eastAsia"/>
                <w:sz w:val="21"/>
                <w:szCs w:val="21"/>
                <w:lang w:val="en-US" w:eastAsia="zh-CN"/>
              </w:rPr>
              <w:t>马双双</w:t>
            </w:r>
            <w:r>
              <w:rPr>
                <w:sz w:val="21"/>
                <w:szCs w:val="21"/>
              </w:rPr>
              <w:t>， 结论：合格</w:t>
            </w:r>
            <w:r>
              <w:rPr>
                <w:rFonts w:hint="eastAsia"/>
                <w:sz w:val="21"/>
                <w:szCs w:val="21"/>
                <w:lang w:eastAsia="zh-CN"/>
              </w:rPr>
              <w:t>。</w:t>
            </w:r>
          </w:p>
          <w:p>
            <w:pPr>
              <w:rPr>
                <w:rFonts w:hint="eastAsia" w:eastAsia="宋体"/>
                <w:sz w:val="21"/>
                <w:szCs w:val="21"/>
                <w:lang w:eastAsia="zh-CN"/>
              </w:rPr>
            </w:pPr>
            <w:r>
              <w:rPr>
                <w:sz w:val="21"/>
                <w:szCs w:val="21"/>
              </w:rPr>
              <w:t>——抽</w:t>
            </w:r>
            <w:r>
              <w:rPr>
                <w:rFonts w:hint="eastAsia"/>
                <w:sz w:val="21"/>
                <w:szCs w:val="21"/>
                <w:lang w:val="en-US" w:eastAsia="zh-CN"/>
              </w:rPr>
              <w:t>2020.6.25线束产品检验报告，规格</w:t>
            </w:r>
            <w:r>
              <w:rPr>
                <w:rFonts w:hint="eastAsia"/>
                <w:kern w:val="0"/>
                <w:sz w:val="21"/>
                <w:szCs w:val="21"/>
                <w:lang w:val="en-US" w:eastAsia="zh-CN"/>
              </w:rPr>
              <w:t>3pin线</w:t>
            </w:r>
            <w:r>
              <w:rPr>
                <w:sz w:val="21"/>
                <w:szCs w:val="21"/>
              </w:rPr>
              <w:t>，数量</w:t>
            </w:r>
            <w:r>
              <w:rPr>
                <w:rFonts w:hint="eastAsia"/>
                <w:sz w:val="21"/>
                <w:szCs w:val="21"/>
                <w:lang w:val="en-US" w:eastAsia="zh-CN"/>
              </w:rPr>
              <w:t>200套</w:t>
            </w:r>
            <w:r>
              <w:rPr>
                <w:sz w:val="21"/>
                <w:szCs w:val="21"/>
              </w:rPr>
              <w:t>，项目包括：外观质量</w:t>
            </w:r>
            <w:r>
              <w:rPr>
                <w:rFonts w:hint="eastAsia"/>
                <w:sz w:val="21"/>
                <w:szCs w:val="21"/>
                <w:lang w:eastAsia="zh-CN"/>
              </w:rPr>
              <w:t>，</w:t>
            </w:r>
            <w:r>
              <w:rPr>
                <w:rFonts w:hint="eastAsia"/>
                <w:sz w:val="21"/>
                <w:szCs w:val="21"/>
                <w:lang w:val="en-US" w:eastAsia="zh-CN"/>
              </w:rPr>
              <w:t>尺寸，电气性能，物理性能</w:t>
            </w:r>
            <w:r>
              <w:rPr>
                <w:sz w:val="21"/>
                <w:szCs w:val="21"/>
              </w:rPr>
              <w:t>等项目，检验员：</w:t>
            </w:r>
            <w:r>
              <w:rPr>
                <w:rFonts w:hint="eastAsia"/>
                <w:sz w:val="21"/>
                <w:szCs w:val="21"/>
                <w:lang w:val="en-US" w:eastAsia="zh-CN"/>
              </w:rPr>
              <w:t>马双双</w:t>
            </w:r>
            <w:r>
              <w:rPr>
                <w:sz w:val="21"/>
                <w:szCs w:val="21"/>
              </w:rPr>
              <w:t>， 结论：合格</w:t>
            </w:r>
            <w:r>
              <w:rPr>
                <w:rFonts w:hint="eastAsia"/>
                <w:sz w:val="21"/>
                <w:szCs w:val="21"/>
                <w:lang w:eastAsia="zh-CN"/>
              </w:rPr>
              <w:t>。</w:t>
            </w:r>
          </w:p>
          <w:p>
            <w:pPr>
              <w:rPr>
                <w:rFonts w:hint="eastAsia"/>
                <w:sz w:val="21"/>
                <w:szCs w:val="21"/>
              </w:rPr>
            </w:pPr>
            <w:r>
              <w:rPr>
                <w:rFonts w:hint="eastAsia"/>
                <w:sz w:val="21"/>
                <w:szCs w:val="21"/>
                <w:lang w:val="en-US" w:eastAsia="zh-CN"/>
              </w:rPr>
              <w:t>3）</w:t>
            </w:r>
            <w:r>
              <w:rPr>
                <w:rFonts w:hint="eastAsia"/>
                <w:sz w:val="21"/>
                <w:szCs w:val="21"/>
              </w:rPr>
              <w:t>销售服务过程的服务质量进行监督检查。</w:t>
            </w:r>
          </w:p>
          <w:p>
            <w:pPr>
              <w:rPr>
                <w:sz w:val="21"/>
                <w:szCs w:val="21"/>
              </w:rPr>
            </w:pPr>
            <w:r>
              <w:rPr>
                <w:rFonts w:hint="eastAsia"/>
                <w:sz w:val="21"/>
                <w:szCs w:val="21"/>
              </w:rPr>
              <w:t>查见《销售服务过程质量检查考核记录》，内容包括：考核项目、要求、考核办法、考核情况、判定、检查人、检查日期等。</w:t>
            </w:r>
            <w:r>
              <w:rPr>
                <w:rFonts w:hint="eastAsia"/>
                <w:sz w:val="21"/>
                <w:szCs w:val="21"/>
                <w:lang w:val="en-US" w:eastAsia="zh-CN"/>
              </w:rPr>
              <w:t>提供</w:t>
            </w:r>
            <w:r>
              <w:rPr>
                <w:rFonts w:hint="eastAsia"/>
                <w:sz w:val="21"/>
                <w:szCs w:val="21"/>
              </w:rPr>
              <w:t>20</w:t>
            </w:r>
            <w:r>
              <w:rPr>
                <w:rFonts w:hint="eastAsia"/>
                <w:sz w:val="21"/>
                <w:szCs w:val="21"/>
                <w:lang w:val="en-US" w:eastAsia="zh-CN"/>
              </w:rPr>
              <w:t>20.3.25</w:t>
            </w:r>
            <w:r>
              <w:rPr>
                <w:rFonts w:hint="eastAsia"/>
                <w:sz w:val="21"/>
                <w:szCs w:val="21"/>
              </w:rPr>
              <w:t>姜红霞的《销售服务过程质量检查考核记录》，检查结果也均为合格，检查人：</w:t>
            </w:r>
            <w:r>
              <w:rPr>
                <w:rFonts w:hint="eastAsia"/>
                <w:sz w:val="21"/>
                <w:szCs w:val="21"/>
                <w:lang w:val="en-US" w:eastAsia="zh-CN"/>
              </w:rPr>
              <w:t>刘峰</w:t>
            </w:r>
            <w:r>
              <w:rPr>
                <w:rFonts w:hint="eastAsia"/>
                <w:sz w:val="21"/>
                <w:szCs w:val="21"/>
              </w:rPr>
              <w:t>。</w:t>
            </w:r>
          </w:p>
          <w:p>
            <w:pPr>
              <w:rPr>
                <w:sz w:val="21"/>
                <w:szCs w:val="21"/>
              </w:rPr>
            </w:pPr>
            <w:r>
              <w:rPr>
                <w:sz w:val="21"/>
                <w:szCs w:val="21"/>
              </w:rPr>
              <w:t>现场产品状态标识明确。</w:t>
            </w:r>
          </w:p>
          <w:p>
            <w:pPr>
              <w:rPr>
                <w:sz w:val="21"/>
                <w:szCs w:val="21"/>
              </w:rPr>
            </w:pPr>
            <w:r>
              <w:rPr>
                <w:sz w:val="21"/>
                <w:szCs w:val="21"/>
              </w:rPr>
              <w:t>现场审核观察询问，检验员回答与操作皆符合规定要求。</w:t>
            </w:r>
          </w:p>
          <w:p>
            <w:pPr>
              <w:rPr>
                <w:rFonts w:hint="eastAsia" w:ascii="Times New Roman" w:hAnsi="Times New Roman" w:eastAsia="宋体" w:cs="Times New Roman"/>
                <w:kern w:val="2"/>
                <w:sz w:val="21"/>
                <w:szCs w:val="21"/>
                <w:lang w:val="en-US" w:eastAsia="zh-CN" w:bidi="ar-SA"/>
              </w:rPr>
            </w:pPr>
            <w:r>
              <w:rPr>
                <w:sz w:val="21"/>
                <w:szCs w:val="21"/>
              </w:rPr>
              <w:t>暂无授权人员批准或顾客批准放行产品和交付服务的情况。</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不合格输出的控制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 xml:space="preserve">8.7 </w:t>
            </w:r>
          </w:p>
        </w:tc>
        <w:tc>
          <w:tcPr>
            <w:tcW w:w="11182" w:type="dxa"/>
            <w:vAlign w:val="center"/>
          </w:tcPr>
          <w:p>
            <w:pPr>
              <w:rPr>
                <w:sz w:val="21"/>
                <w:szCs w:val="21"/>
              </w:rPr>
            </w:pPr>
            <w:r>
              <w:rPr>
                <w:sz w:val="21"/>
                <w:szCs w:val="21"/>
              </w:rPr>
              <w:t>编制</w:t>
            </w:r>
            <w:r>
              <w:rPr>
                <w:rFonts w:hint="eastAsia"/>
                <w:sz w:val="21"/>
                <w:szCs w:val="21"/>
              </w:rPr>
              <w:t>《</w:t>
            </w:r>
            <w:r>
              <w:rPr>
                <w:sz w:val="21"/>
                <w:szCs w:val="21"/>
              </w:rPr>
              <w:t>不合格品控制程序</w:t>
            </w:r>
            <w:r>
              <w:rPr>
                <w:rFonts w:hint="eastAsia"/>
                <w:sz w:val="21"/>
                <w:szCs w:val="21"/>
              </w:rPr>
              <w:t>》</w:t>
            </w:r>
            <w:r>
              <w:rPr>
                <w:sz w:val="21"/>
                <w:szCs w:val="21"/>
              </w:rPr>
              <w:t>，明确不合格品发生时的处置权限。</w:t>
            </w:r>
          </w:p>
          <w:p>
            <w:pPr>
              <w:rPr>
                <w:sz w:val="21"/>
                <w:szCs w:val="21"/>
              </w:rPr>
            </w:pPr>
            <w:r>
              <w:rPr>
                <w:sz w:val="21"/>
                <w:szCs w:val="21"/>
              </w:rPr>
              <w:t>在采购时发现不合格退货处理，生产过程和出厂检验发现的不合格在的“不良品统计”中记录结果</w:t>
            </w:r>
          </w:p>
          <w:p>
            <w:pPr>
              <w:rPr>
                <w:sz w:val="21"/>
                <w:szCs w:val="21"/>
              </w:rPr>
            </w:pPr>
            <w:r>
              <w:rPr>
                <w:sz w:val="21"/>
                <w:szCs w:val="21"/>
              </w:rPr>
              <w:t>对不合格品统计；制定纠正预防措施。</w:t>
            </w:r>
          </w:p>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体系建立以来未发生不合格品。</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分析与评价</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9.1.3</w:t>
            </w:r>
          </w:p>
        </w:tc>
        <w:tc>
          <w:tcPr>
            <w:tcW w:w="11182" w:type="dxa"/>
            <w:vAlign w:val="center"/>
          </w:tcPr>
          <w:p>
            <w:pPr>
              <w:rPr>
                <w:rFonts w:hint="eastAsia"/>
                <w:sz w:val="21"/>
                <w:szCs w:val="21"/>
              </w:rPr>
            </w:pPr>
            <w:r>
              <w:rPr>
                <w:rFonts w:hint="eastAsia"/>
                <w:sz w:val="21"/>
                <w:szCs w:val="21"/>
              </w:rPr>
              <w:t>查通过体系运行所进行监视和测量结果的分析评价：</w:t>
            </w:r>
          </w:p>
          <w:p>
            <w:pPr>
              <w:rPr>
                <w:rFonts w:hint="eastAsia"/>
                <w:sz w:val="21"/>
                <w:szCs w:val="21"/>
              </w:rPr>
            </w:pPr>
            <w:r>
              <w:rPr>
                <w:rFonts w:hint="eastAsia"/>
                <w:sz w:val="21"/>
                <w:szCs w:val="21"/>
              </w:rPr>
              <w:t>1.产品的符合性：通过原材料进货检验、生产过程控制、成品检验及不合格品的控制达到产品的符合性；</w:t>
            </w:r>
          </w:p>
          <w:p>
            <w:pPr>
              <w:rPr>
                <w:rFonts w:hint="eastAsia"/>
                <w:sz w:val="21"/>
                <w:szCs w:val="21"/>
              </w:rPr>
            </w:pPr>
            <w:r>
              <w:rPr>
                <w:rFonts w:hint="eastAsia"/>
                <w:sz w:val="21"/>
                <w:szCs w:val="21"/>
              </w:rPr>
              <w:t>2.顾客满意程度：每年对客户进行一次顾客满意度调查，经统计顾客满意度达到</w:t>
            </w:r>
            <w:r>
              <w:rPr>
                <w:rFonts w:hint="eastAsia"/>
                <w:sz w:val="21"/>
                <w:szCs w:val="21"/>
                <w:lang w:val="en-US" w:eastAsia="zh-CN"/>
              </w:rPr>
              <w:t>100分，大于</w:t>
            </w:r>
            <w:r>
              <w:rPr>
                <w:rFonts w:hint="eastAsia"/>
                <w:sz w:val="21"/>
                <w:szCs w:val="21"/>
              </w:rPr>
              <w:t>9</w:t>
            </w:r>
            <w:r>
              <w:rPr>
                <w:rFonts w:hint="eastAsia"/>
                <w:sz w:val="21"/>
                <w:szCs w:val="21"/>
                <w:lang w:val="en-US" w:eastAsia="zh-CN"/>
              </w:rPr>
              <w:t>0分</w:t>
            </w:r>
            <w:r>
              <w:rPr>
                <w:rFonts w:hint="eastAsia"/>
                <w:sz w:val="21"/>
                <w:szCs w:val="21"/>
              </w:rPr>
              <w:t>，达到了预期目标；</w:t>
            </w:r>
          </w:p>
          <w:p>
            <w:pPr>
              <w:rPr>
                <w:rFonts w:hint="eastAsia"/>
                <w:sz w:val="21"/>
                <w:szCs w:val="21"/>
              </w:rPr>
            </w:pPr>
            <w:r>
              <w:rPr>
                <w:rFonts w:hint="eastAsia"/>
                <w:sz w:val="21"/>
                <w:szCs w:val="21"/>
              </w:rPr>
              <w:t>3.供应商绩效：每月统计供应商交付绩效。</w:t>
            </w:r>
          </w:p>
          <w:p>
            <w:pPr>
              <w:rPr>
                <w:rFonts w:hint="eastAsia"/>
                <w:sz w:val="21"/>
                <w:szCs w:val="21"/>
              </w:rPr>
            </w:pPr>
            <w:r>
              <w:rPr>
                <w:rFonts w:hint="eastAsia"/>
                <w:sz w:val="21"/>
                <w:szCs w:val="21"/>
              </w:rPr>
              <w:t>4.质量管理绩效和有效性：</w:t>
            </w:r>
          </w:p>
          <w:p>
            <w:pPr>
              <w:rPr>
                <w:rFonts w:hint="eastAsia"/>
                <w:sz w:val="21"/>
                <w:szCs w:val="21"/>
              </w:rPr>
            </w:pPr>
            <w:r>
              <w:rPr>
                <w:rFonts w:hint="eastAsia"/>
                <w:sz w:val="21"/>
                <w:szCs w:val="21"/>
              </w:rPr>
              <w:t>对操作者：每月进行工时定额考核，奖惩分明；</w:t>
            </w:r>
          </w:p>
          <w:p>
            <w:pPr>
              <w:rPr>
                <w:rFonts w:hint="eastAsia"/>
                <w:sz w:val="21"/>
                <w:szCs w:val="21"/>
              </w:rPr>
            </w:pPr>
            <w:r>
              <w:rPr>
                <w:rFonts w:hint="eastAsia"/>
                <w:sz w:val="21"/>
                <w:szCs w:val="21"/>
              </w:rPr>
              <w:t>对公司：a.遵章守法，严格执行客户提供的产品图纸，不断满足客户潜在的要求，赢得市场，赢得效益；b.通过内审、管评，不断改进完善质量管理体系运行；</w:t>
            </w:r>
          </w:p>
          <w:p>
            <w:pPr>
              <w:rPr>
                <w:rFonts w:hint="eastAsia"/>
                <w:sz w:val="21"/>
                <w:szCs w:val="21"/>
              </w:rPr>
            </w:pPr>
            <w:r>
              <w:rPr>
                <w:rFonts w:hint="eastAsia"/>
                <w:sz w:val="21"/>
                <w:szCs w:val="21"/>
              </w:rPr>
              <w:t>5.体系策划的有效实施；详见上述1-4条内容；</w:t>
            </w:r>
          </w:p>
          <w:p>
            <w:pPr>
              <w:rPr>
                <w:rFonts w:hint="eastAsia"/>
                <w:sz w:val="21"/>
                <w:szCs w:val="21"/>
              </w:rPr>
            </w:pPr>
            <w:r>
              <w:rPr>
                <w:rFonts w:hint="eastAsia"/>
                <w:sz w:val="21"/>
                <w:szCs w:val="21"/>
              </w:rPr>
              <w:t>6.针对识别出的风险和机遇采取了相应的措施；增加产品宣传的力度</w:t>
            </w:r>
            <w:r>
              <w:rPr>
                <w:rFonts w:hint="eastAsia"/>
                <w:sz w:val="21"/>
                <w:szCs w:val="21"/>
                <w:lang w:eastAsia="zh-CN"/>
              </w:rPr>
              <w:t>，</w:t>
            </w:r>
            <w:r>
              <w:rPr>
                <w:rFonts w:hint="eastAsia"/>
                <w:sz w:val="21"/>
                <w:szCs w:val="21"/>
              </w:rPr>
              <w:t>此项措施正在组织实施中。</w:t>
            </w:r>
          </w:p>
          <w:p>
            <w:pPr>
              <w:rPr>
                <w:rFonts w:hint="eastAsia"/>
                <w:sz w:val="21"/>
                <w:szCs w:val="21"/>
              </w:rPr>
            </w:pPr>
            <w:r>
              <w:rPr>
                <w:rFonts w:hint="eastAsia"/>
                <w:sz w:val="21"/>
                <w:szCs w:val="21"/>
              </w:rPr>
              <w:t>7.外部供方的绩效进行评价：从产品质量、交货期、价格、售后服务等方面基本满足要求，且主要原材料已与供方建立了长期合作供需关系。</w:t>
            </w:r>
          </w:p>
          <w:p>
            <w:pPr>
              <w:rPr>
                <w:rFonts w:hint="eastAsia" w:ascii="Times New Roman" w:hAnsi="Times New Roman" w:eastAsia="宋体" w:cs="Times New Roman"/>
                <w:kern w:val="2"/>
                <w:sz w:val="21"/>
                <w:szCs w:val="21"/>
                <w:lang w:val="en-US" w:eastAsia="zh-CN" w:bidi="ar-SA"/>
              </w:rPr>
            </w:pPr>
            <w:r>
              <w:rPr>
                <w:rFonts w:hint="eastAsia"/>
                <w:sz w:val="21"/>
                <w:szCs w:val="21"/>
              </w:rPr>
              <w:t>8.管理体系改进的需求：通过体系运行，产品的符合性、内审、管评的有效性及企业持续改进，不断完善各项软硬件环境，提高产品质量，满足客户需求。</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不符合和纠正措施</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10.2</w:t>
            </w:r>
          </w:p>
        </w:tc>
        <w:tc>
          <w:tcPr>
            <w:tcW w:w="11182" w:type="dxa"/>
            <w:vAlign w:val="center"/>
          </w:tcPr>
          <w:p>
            <w:pPr>
              <w:rPr>
                <w:rFonts w:hint="eastAsia"/>
                <w:sz w:val="21"/>
                <w:szCs w:val="21"/>
              </w:rPr>
            </w:pPr>
            <w:r>
              <w:rPr>
                <w:rFonts w:hint="eastAsia"/>
                <w:sz w:val="21"/>
                <w:szCs w:val="21"/>
              </w:rPr>
              <w:t>制定了《不合格品输出控制程序》，内容基本符合标准要求。</w:t>
            </w:r>
          </w:p>
          <w:p>
            <w:pPr>
              <w:rPr>
                <w:rFonts w:hint="eastAsia"/>
                <w:sz w:val="21"/>
                <w:szCs w:val="21"/>
              </w:rPr>
            </w:pPr>
            <w:r>
              <w:rPr>
                <w:rFonts w:hint="eastAsia"/>
                <w:sz w:val="21"/>
                <w:szCs w:val="21"/>
              </w:rPr>
              <w:t>对日常工作检查，管理评审，内审，其他考评，发现的不符合及时采取纠正，防止事态发展，进行原因分析，采取必要的纠正预防措施，防止事件的发生、再发生。</w:t>
            </w:r>
          </w:p>
          <w:p>
            <w:pPr>
              <w:rPr>
                <w:rFonts w:hint="eastAsia" w:ascii="Times New Roman" w:hAnsi="Times New Roman" w:eastAsia="宋体" w:cs="Times New Roman"/>
                <w:kern w:val="2"/>
                <w:sz w:val="21"/>
                <w:szCs w:val="21"/>
                <w:lang w:val="en-US" w:eastAsia="zh-CN" w:bidi="ar-SA"/>
              </w:rPr>
            </w:pPr>
            <w:r>
              <w:rPr>
                <w:rFonts w:hint="eastAsia"/>
                <w:sz w:val="21"/>
                <w:szCs w:val="21"/>
              </w:rPr>
              <w:t>对管理评审、内审提出的不符合及改进要求，进行原因分析，制定了具体措施，目前已实施完成。</w:t>
            </w:r>
          </w:p>
        </w:tc>
        <w:tc>
          <w:tcPr>
            <w:tcW w:w="883" w:type="dxa"/>
          </w:tcPr>
          <w:p/>
        </w:tc>
      </w:tr>
    </w:tbl>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8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w:t>
            </w:r>
            <w:r>
              <w:rPr>
                <w:rFonts w:hint="eastAsia"/>
                <w:sz w:val="24"/>
                <w:szCs w:val="24"/>
                <w:lang w:eastAsia="zh-CN"/>
              </w:rPr>
              <w:t>：</w:t>
            </w:r>
            <w:r>
              <w:rPr>
                <w:rFonts w:hint="eastAsia"/>
                <w:sz w:val="21"/>
                <w:lang w:val="en-US" w:eastAsia="zh-CN"/>
              </w:rPr>
              <w:t>陆琪</w:t>
            </w:r>
          </w:p>
        </w:tc>
        <w:tc>
          <w:tcPr>
            <w:tcW w:w="8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45" w:type="dxa"/>
            <w:vMerge w:val="continue"/>
            <w:vAlign w:val="center"/>
          </w:tcPr>
          <w:p/>
        </w:tc>
        <w:tc>
          <w:tcPr>
            <w:tcW w:w="111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吉洁、夏楠楠              </w:t>
            </w:r>
            <w:r>
              <w:rPr>
                <w:rFonts w:hint="eastAsia"/>
                <w:sz w:val="24"/>
                <w:szCs w:val="24"/>
              </w:rPr>
              <w:t>审核时间：</w:t>
            </w:r>
            <w:r>
              <w:rPr>
                <w:rFonts w:hint="eastAsia"/>
                <w:sz w:val="24"/>
                <w:szCs w:val="24"/>
                <w:lang w:val="en-US" w:eastAsia="zh-CN"/>
              </w:rPr>
              <w:t>2020.7.27</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45" w:type="dxa"/>
            <w:vMerge w:val="continue"/>
            <w:vAlign w:val="center"/>
          </w:tcPr>
          <w:p/>
        </w:tc>
        <w:tc>
          <w:tcPr>
            <w:tcW w:w="11182" w:type="dxa"/>
            <w:vAlign w:val="center"/>
          </w:tcPr>
          <w:p>
            <w:pPr>
              <w:rPr>
                <w:sz w:val="24"/>
                <w:szCs w:val="24"/>
              </w:rPr>
            </w:pPr>
            <w:r>
              <w:rPr>
                <w:rFonts w:hint="eastAsia"/>
                <w:sz w:val="24"/>
                <w:szCs w:val="24"/>
              </w:rPr>
              <w:t>审核条款：</w:t>
            </w:r>
            <w:r>
              <w:rPr>
                <w:rFonts w:hint="eastAsia"/>
                <w:color w:val="auto"/>
                <w:sz w:val="21"/>
                <w:szCs w:val="21"/>
              </w:rPr>
              <w:t>5.3/6.2/7.1.3/7.1.4</w:t>
            </w:r>
            <w:r>
              <w:rPr>
                <w:rFonts w:hint="eastAsia"/>
                <w:color w:val="auto"/>
                <w:sz w:val="21"/>
                <w:szCs w:val="21"/>
                <w:lang w:val="en-US" w:eastAsia="zh-CN"/>
              </w:rPr>
              <w:t>/8.1/</w:t>
            </w:r>
            <w:r>
              <w:rPr>
                <w:rFonts w:hint="eastAsia"/>
                <w:color w:val="auto"/>
                <w:sz w:val="21"/>
                <w:szCs w:val="21"/>
              </w:rPr>
              <w:t>8.</w:t>
            </w:r>
            <w:r>
              <w:rPr>
                <w:rFonts w:hint="eastAsia"/>
                <w:color w:val="auto"/>
                <w:sz w:val="21"/>
                <w:szCs w:val="21"/>
                <w:lang w:val="en-US" w:eastAsia="zh-CN"/>
              </w:rPr>
              <w:t>3</w:t>
            </w:r>
            <w:r>
              <w:rPr>
                <w:rFonts w:hint="eastAsia"/>
                <w:color w:val="auto"/>
                <w:sz w:val="21"/>
                <w:szCs w:val="21"/>
              </w:rPr>
              <w:t>/8.5.1/8.5.2</w:t>
            </w:r>
            <w:r>
              <w:rPr>
                <w:rFonts w:hint="eastAsia"/>
                <w:color w:val="auto"/>
                <w:sz w:val="21"/>
                <w:szCs w:val="21"/>
                <w:lang w:val="en-US" w:eastAsia="zh-CN"/>
              </w:rPr>
              <w:t>/8.5.4</w:t>
            </w:r>
            <w:r>
              <w:rPr>
                <w:rFonts w:hint="eastAsia"/>
                <w:color w:val="auto"/>
                <w:sz w:val="21"/>
                <w:szCs w:val="21"/>
              </w:rPr>
              <w:t>/8.5.6</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5.3</w:t>
            </w:r>
          </w:p>
        </w:tc>
        <w:tc>
          <w:tcPr>
            <w:tcW w:w="11182" w:type="dxa"/>
            <w:vAlign w:val="center"/>
          </w:tcPr>
          <w:p>
            <w:pPr>
              <w:rPr>
                <w:rFonts w:hint="default" w:eastAsia="宋体"/>
                <w:sz w:val="21"/>
                <w:szCs w:val="21"/>
                <w:lang w:val="en-US" w:eastAsia="zh-CN"/>
              </w:rPr>
            </w:pPr>
            <w:r>
              <w:rPr>
                <w:rFonts w:hint="eastAsia"/>
                <w:sz w:val="21"/>
                <w:szCs w:val="21"/>
              </w:rPr>
              <w:t>部门负责人：</w:t>
            </w:r>
            <w:r>
              <w:rPr>
                <w:rFonts w:hint="eastAsia"/>
                <w:sz w:val="21"/>
                <w:lang w:val="en-US" w:eastAsia="zh-CN"/>
              </w:rPr>
              <w:t>陆琪</w:t>
            </w:r>
          </w:p>
          <w:p>
            <w:pPr>
              <w:rPr>
                <w:rFonts w:hint="eastAsia"/>
                <w:sz w:val="21"/>
                <w:szCs w:val="21"/>
              </w:rPr>
            </w:pPr>
            <w:r>
              <w:rPr>
                <w:rFonts w:hint="eastAsia"/>
                <w:sz w:val="21"/>
                <w:szCs w:val="21"/>
              </w:rPr>
              <w:t>询问其职责权限：负责生产设备的维修和保养，工作环境的管理；负责生产计划的组织实施；负责对生产过程进行控制。</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质量目标</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6.2</w:t>
            </w:r>
          </w:p>
        </w:tc>
        <w:tc>
          <w:tcPr>
            <w:tcW w:w="11182" w:type="dxa"/>
            <w:vAlign w:val="center"/>
          </w:tcPr>
          <w:p>
            <w:pPr>
              <w:rPr>
                <w:rFonts w:hint="eastAsia" w:eastAsia="宋体"/>
                <w:sz w:val="21"/>
                <w:szCs w:val="21"/>
                <w:lang w:eastAsia="zh-CN"/>
              </w:rPr>
            </w:pPr>
            <w:r>
              <w:rPr>
                <w:rFonts w:hint="eastAsia"/>
                <w:sz w:val="21"/>
                <w:szCs w:val="21"/>
              </w:rPr>
              <w:t xml:space="preserve">部门质量目标：               </w:t>
            </w:r>
            <w:r>
              <w:rPr>
                <w:rFonts w:hint="eastAsia"/>
                <w:sz w:val="21"/>
                <w:szCs w:val="21"/>
                <w:lang w:val="en-US" w:eastAsia="zh-CN"/>
              </w:rPr>
              <w:t xml:space="preserve">    </w:t>
            </w:r>
            <w:r>
              <w:rPr>
                <w:rFonts w:hint="eastAsia"/>
                <w:sz w:val="21"/>
                <w:szCs w:val="21"/>
              </w:rPr>
              <w:t>考核情况</w:t>
            </w:r>
            <w:r>
              <w:rPr>
                <w:rFonts w:hint="eastAsia"/>
                <w:sz w:val="21"/>
                <w:szCs w:val="21"/>
                <w:lang w:eastAsia="zh-CN"/>
              </w:rPr>
              <w:t>（</w:t>
            </w:r>
            <w:r>
              <w:rPr>
                <w:rFonts w:hint="eastAsia"/>
                <w:sz w:val="21"/>
              </w:rPr>
              <w:t>20</w:t>
            </w:r>
            <w:r>
              <w:rPr>
                <w:rFonts w:hint="eastAsia"/>
                <w:sz w:val="21"/>
                <w:lang w:val="en-US" w:eastAsia="zh-CN"/>
              </w:rPr>
              <w:t>20.6.30</w:t>
            </w:r>
            <w:r>
              <w:rPr>
                <w:rFonts w:hint="eastAsia"/>
                <w:sz w:val="21"/>
                <w:szCs w:val="21"/>
                <w:lang w:eastAsia="zh-CN"/>
              </w:rPr>
              <w:t>）</w:t>
            </w:r>
          </w:p>
          <w:p>
            <w:pPr>
              <w:rPr>
                <w:rFonts w:hint="default" w:eastAsia="宋体"/>
                <w:sz w:val="21"/>
                <w:szCs w:val="21"/>
                <w:lang w:val="en-US" w:eastAsia="zh-CN"/>
              </w:rPr>
            </w:pPr>
            <w:r>
              <w:rPr>
                <w:rFonts w:hint="eastAsia"/>
                <w:sz w:val="21"/>
                <w:szCs w:val="21"/>
              </w:rPr>
              <w:t>产品一次交验合格率达到100%；</w:t>
            </w:r>
            <w:r>
              <w:rPr>
                <w:rFonts w:hint="eastAsia"/>
                <w:sz w:val="21"/>
                <w:szCs w:val="21"/>
                <w:lang w:val="en-US" w:eastAsia="zh-CN"/>
              </w:rPr>
              <w:t xml:space="preserve">     </w:t>
            </w:r>
            <w:r>
              <w:rPr>
                <w:rFonts w:hint="eastAsia"/>
                <w:sz w:val="21"/>
                <w:szCs w:val="21"/>
              </w:rPr>
              <w:t>100%</w:t>
            </w:r>
          </w:p>
          <w:p>
            <w:pPr>
              <w:rPr>
                <w:rFonts w:hint="default" w:eastAsia="宋体"/>
                <w:sz w:val="21"/>
                <w:szCs w:val="21"/>
                <w:lang w:val="en-US" w:eastAsia="zh-CN"/>
              </w:rPr>
            </w:pPr>
            <w:r>
              <w:rPr>
                <w:rFonts w:hint="eastAsia"/>
                <w:sz w:val="21"/>
                <w:szCs w:val="21"/>
              </w:rPr>
              <w:t>生产计划达成率100%；</w:t>
            </w:r>
            <w:r>
              <w:rPr>
                <w:rFonts w:hint="eastAsia"/>
                <w:sz w:val="21"/>
                <w:szCs w:val="21"/>
                <w:lang w:val="en-US" w:eastAsia="zh-CN"/>
              </w:rPr>
              <w:t xml:space="preserve">             </w:t>
            </w:r>
            <w:r>
              <w:rPr>
                <w:rFonts w:hint="eastAsia"/>
                <w:sz w:val="21"/>
                <w:szCs w:val="21"/>
              </w:rPr>
              <w:t>100%</w:t>
            </w:r>
          </w:p>
          <w:p>
            <w:pPr>
              <w:rPr>
                <w:rFonts w:hint="eastAsia" w:ascii="Times New Roman" w:hAnsi="Times New Roman" w:eastAsia="宋体" w:cs="Times New Roman"/>
                <w:kern w:val="2"/>
                <w:sz w:val="21"/>
                <w:szCs w:val="21"/>
                <w:lang w:val="en-US" w:eastAsia="zh-CN" w:bidi="ar-SA"/>
              </w:rPr>
            </w:pPr>
            <w:r>
              <w:rPr>
                <w:rFonts w:hint="eastAsia"/>
                <w:sz w:val="21"/>
                <w:szCs w:val="21"/>
              </w:rPr>
              <w:t>目标实现。考核人：</w:t>
            </w:r>
            <w:r>
              <w:rPr>
                <w:rFonts w:hint="eastAsia"/>
                <w:sz w:val="21"/>
                <w:lang w:val="en-US" w:eastAsia="zh-CN"/>
              </w:rPr>
              <w:t>刘峰</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基础设施</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7.1.3</w:t>
            </w:r>
          </w:p>
        </w:tc>
        <w:tc>
          <w:tcPr>
            <w:tcW w:w="11182" w:type="dxa"/>
            <w:vAlign w:val="center"/>
          </w:tcPr>
          <w:p>
            <w:pPr>
              <w:rPr>
                <w:rFonts w:hint="eastAsia"/>
                <w:sz w:val="21"/>
                <w:szCs w:val="21"/>
              </w:rPr>
            </w:pPr>
            <w:r>
              <w:rPr>
                <w:rFonts w:hint="eastAsia"/>
                <w:sz w:val="21"/>
                <w:szCs w:val="21"/>
              </w:rPr>
              <w:t>查《设备</w:t>
            </w:r>
            <w:r>
              <w:rPr>
                <w:rFonts w:hint="eastAsia"/>
                <w:sz w:val="21"/>
                <w:szCs w:val="21"/>
                <w:lang w:val="en-US" w:eastAsia="zh-CN"/>
              </w:rPr>
              <w:t>管理</w:t>
            </w:r>
            <w:r>
              <w:rPr>
                <w:rFonts w:hint="eastAsia"/>
                <w:sz w:val="21"/>
                <w:szCs w:val="21"/>
              </w:rPr>
              <w:t>台帐》，主要生产设备有双头全自动端子机</w:t>
            </w:r>
            <w:r>
              <w:rPr>
                <w:rFonts w:hint="eastAsia"/>
                <w:sz w:val="21"/>
                <w:szCs w:val="21"/>
                <w:lang w:eastAsia="zh-CN"/>
              </w:rPr>
              <w:t>、</w:t>
            </w:r>
            <w:r>
              <w:rPr>
                <w:rFonts w:hint="eastAsia"/>
                <w:sz w:val="21"/>
                <w:szCs w:val="21"/>
              </w:rPr>
              <w:t>超静音压接机</w:t>
            </w:r>
            <w:r>
              <w:rPr>
                <w:rFonts w:hint="eastAsia"/>
                <w:sz w:val="21"/>
                <w:szCs w:val="21"/>
                <w:lang w:eastAsia="zh-CN"/>
              </w:rPr>
              <w:t>、</w:t>
            </w:r>
            <w:r>
              <w:rPr>
                <w:rFonts w:hint="eastAsia"/>
                <w:sz w:val="21"/>
                <w:szCs w:val="21"/>
              </w:rPr>
              <w:t>自动剥线机</w:t>
            </w:r>
            <w:r>
              <w:rPr>
                <w:rFonts w:hint="eastAsia"/>
                <w:sz w:val="21"/>
                <w:szCs w:val="21"/>
                <w:lang w:eastAsia="zh-CN"/>
              </w:rPr>
              <w:t>、</w:t>
            </w:r>
            <w:r>
              <w:rPr>
                <w:rFonts w:hint="eastAsia"/>
                <w:sz w:val="21"/>
                <w:szCs w:val="21"/>
              </w:rPr>
              <w:t>剥皮机</w:t>
            </w:r>
            <w:r>
              <w:rPr>
                <w:rFonts w:hint="eastAsia"/>
                <w:sz w:val="21"/>
                <w:szCs w:val="21"/>
                <w:lang w:val="en-US" w:eastAsia="zh-CN"/>
              </w:rPr>
              <w:t>等。</w:t>
            </w:r>
            <w:r>
              <w:rPr>
                <w:rFonts w:hint="eastAsia"/>
                <w:sz w:val="21"/>
                <w:szCs w:val="21"/>
              </w:rPr>
              <w:t>均可满足生产需要。</w:t>
            </w:r>
          </w:p>
          <w:p>
            <w:pPr>
              <w:rPr>
                <w:rFonts w:hint="eastAsia"/>
                <w:sz w:val="21"/>
                <w:szCs w:val="21"/>
              </w:rPr>
            </w:pPr>
            <w:r>
              <w:rPr>
                <w:rFonts w:hint="eastAsia"/>
                <w:sz w:val="21"/>
                <w:szCs w:val="21"/>
              </w:rPr>
              <w:t>查看现场，生产检测设备完好，维护保养基本得当，能够满足生产符合要求产品的需要。</w:t>
            </w:r>
          </w:p>
          <w:p>
            <w:pPr>
              <w:rPr>
                <w:rFonts w:hint="eastAsia"/>
                <w:sz w:val="21"/>
                <w:szCs w:val="21"/>
              </w:rPr>
            </w:pPr>
            <w:r>
              <w:rPr>
                <w:rFonts w:hint="eastAsia"/>
                <w:sz w:val="21"/>
                <w:szCs w:val="21"/>
              </w:rPr>
              <w:t>抽生产设备保养、检修情况：提供双头全自动端子机</w:t>
            </w:r>
            <w:r>
              <w:rPr>
                <w:rFonts w:hint="eastAsia"/>
                <w:sz w:val="21"/>
                <w:szCs w:val="21"/>
                <w:lang w:eastAsia="zh-CN"/>
              </w:rPr>
              <w:t>、</w:t>
            </w:r>
            <w:r>
              <w:rPr>
                <w:rFonts w:hint="eastAsia"/>
                <w:sz w:val="21"/>
                <w:szCs w:val="21"/>
              </w:rPr>
              <w:t>超静音压接机等设备“维护保养记录”，其显示了设备名称、保养项目、保养时间、责任人等。</w:t>
            </w:r>
          </w:p>
          <w:p>
            <w:pPr>
              <w:rPr>
                <w:rFonts w:hint="eastAsia"/>
                <w:sz w:val="21"/>
                <w:szCs w:val="21"/>
              </w:rPr>
            </w:pPr>
            <w:r>
              <w:rPr>
                <w:rFonts w:hint="eastAsia"/>
                <w:sz w:val="21"/>
                <w:szCs w:val="21"/>
              </w:rPr>
              <w:t>制定有“设备年度检修计划”，内容有设备名称、检修时间、检修内容、检修人，提供了设备检修记录。</w:t>
            </w:r>
          </w:p>
          <w:p>
            <w:pPr>
              <w:rPr>
                <w:rFonts w:hint="eastAsia"/>
                <w:sz w:val="21"/>
                <w:szCs w:val="21"/>
              </w:rPr>
            </w:pPr>
            <w:r>
              <w:rPr>
                <w:rFonts w:hint="eastAsia"/>
                <w:sz w:val="21"/>
                <w:szCs w:val="21"/>
              </w:rPr>
              <w:t>记录清晰，写明了维修内容、维修人等内容，满足策划要求。</w:t>
            </w:r>
          </w:p>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无特种设备。</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运行环境</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7.1.4</w:t>
            </w:r>
          </w:p>
        </w:tc>
        <w:tc>
          <w:tcPr>
            <w:tcW w:w="11182" w:type="dxa"/>
            <w:vAlign w:val="center"/>
          </w:tcPr>
          <w:p>
            <w:pPr>
              <w:rPr>
                <w:rFonts w:hint="eastAsia"/>
                <w:sz w:val="21"/>
                <w:szCs w:val="21"/>
              </w:rPr>
            </w:pPr>
            <w:r>
              <w:rPr>
                <w:rFonts w:hint="eastAsia"/>
                <w:sz w:val="21"/>
                <w:szCs w:val="21"/>
              </w:rPr>
              <w:t>公司车间占地面积近</w:t>
            </w:r>
            <w:r>
              <w:rPr>
                <w:rFonts w:hint="eastAsia"/>
                <w:sz w:val="21"/>
                <w:szCs w:val="21"/>
                <w:lang w:val="en-US" w:eastAsia="zh-CN"/>
              </w:rPr>
              <w:t>6</w:t>
            </w:r>
            <w:r>
              <w:rPr>
                <w:rFonts w:hint="eastAsia"/>
                <w:sz w:val="21"/>
                <w:szCs w:val="21"/>
              </w:rPr>
              <w:t>00平米，</w:t>
            </w:r>
            <w:r>
              <w:rPr>
                <w:rFonts w:hint="eastAsia"/>
                <w:sz w:val="21"/>
                <w:szCs w:val="21"/>
                <w:lang w:val="en-US" w:eastAsia="zh-CN"/>
              </w:rPr>
              <w:t>1</w:t>
            </w:r>
            <w:r>
              <w:rPr>
                <w:rFonts w:hint="eastAsia"/>
                <w:sz w:val="21"/>
                <w:szCs w:val="21"/>
              </w:rPr>
              <w:t>个车间。</w:t>
            </w:r>
          </w:p>
          <w:p>
            <w:pPr>
              <w:rPr>
                <w:rFonts w:hint="eastAsia"/>
                <w:sz w:val="21"/>
                <w:szCs w:val="21"/>
              </w:rPr>
            </w:pPr>
            <w:r>
              <w:rPr>
                <w:rFonts w:hint="eastAsia"/>
                <w:sz w:val="21"/>
                <w:szCs w:val="21"/>
              </w:rPr>
              <w:t>车间宽敞明亮，干净整洁，通道畅通。</w:t>
            </w:r>
          </w:p>
          <w:p>
            <w:pPr>
              <w:rPr>
                <w:rFonts w:hint="eastAsia"/>
                <w:sz w:val="21"/>
                <w:szCs w:val="21"/>
              </w:rPr>
            </w:pPr>
            <w:r>
              <w:rPr>
                <w:rFonts w:hint="eastAsia"/>
                <w:sz w:val="21"/>
                <w:szCs w:val="21"/>
              </w:rPr>
              <w:t>车间内各种规格、型号产品摆放整齐，工序间工位器具设置较合理。</w:t>
            </w:r>
          </w:p>
          <w:p>
            <w:pPr>
              <w:rPr>
                <w:rFonts w:hint="eastAsia"/>
                <w:sz w:val="21"/>
                <w:szCs w:val="21"/>
              </w:rPr>
            </w:pPr>
            <w:r>
              <w:rPr>
                <w:rFonts w:hint="eastAsia"/>
                <w:sz w:val="21"/>
                <w:szCs w:val="21"/>
              </w:rPr>
              <w:t>车间有</w:t>
            </w:r>
            <w:r>
              <w:rPr>
                <w:rFonts w:hint="eastAsia"/>
                <w:sz w:val="21"/>
                <w:szCs w:val="21"/>
                <w:lang w:val="en-US" w:eastAsia="zh-CN"/>
              </w:rPr>
              <w:t>消防栓4个</w:t>
            </w:r>
            <w:r>
              <w:rPr>
                <w:rFonts w:hint="eastAsia"/>
                <w:sz w:val="21"/>
                <w:szCs w:val="21"/>
              </w:rPr>
              <w:t>，并在有效期内。</w:t>
            </w:r>
          </w:p>
          <w:p>
            <w:pPr>
              <w:rPr>
                <w:rFonts w:hint="eastAsia"/>
                <w:sz w:val="21"/>
                <w:szCs w:val="21"/>
              </w:rPr>
            </w:pPr>
            <w:r>
              <w:rPr>
                <w:rFonts w:hint="eastAsia"/>
                <w:sz w:val="21"/>
                <w:szCs w:val="21"/>
              </w:rPr>
              <w:t>车间工人在工作前及工作结束后能够及时清理环境及设备。</w:t>
            </w:r>
          </w:p>
          <w:p>
            <w:pPr>
              <w:rPr>
                <w:rFonts w:hint="eastAsia"/>
                <w:sz w:val="21"/>
                <w:szCs w:val="21"/>
              </w:rPr>
            </w:pPr>
            <w:r>
              <w:rPr>
                <w:rFonts w:hint="eastAsia"/>
                <w:sz w:val="21"/>
                <w:szCs w:val="21"/>
              </w:rPr>
              <w:t>工人每日工作前，仔细检查设备防护情况。</w:t>
            </w:r>
          </w:p>
          <w:p>
            <w:pPr>
              <w:rPr>
                <w:rFonts w:hint="eastAsia" w:ascii="Times New Roman" w:hAnsi="Times New Roman" w:eastAsia="宋体" w:cs="Times New Roman"/>
                <w:kern w:val="2"/>
                <w:sz w:val="21"/>
                <w:szCs w:val="21"/>
                <w:lang w:val="en-US" w:eastAsia="zh-CN" w:bidi="ar-SA"/>
              </w:rPr>
            </w:pPr>
            <w:r>
              <w:rPr>
                <w:rFonts w:hint="eastAsia"/>
                <w:sz w:val="21"/>
                <w:szCs w:val="21"/>
              </w:rPr>
              <w:t>工作环境得到良好的控制。</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运行的策划和控制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8.1</w:t>
            </w:r>
          </w:p>
        </w:tc>
        <w:tc>
          <w:tcPr>
            <w:tcW w:w="11182" w:type="dxa"/>
            <w:vAlign w:val="center"/>
          </w:tcPr>
          <w:p>
            <w:pPr>
              <w:rPr>
                <w:rFonts w:hint="eastAsia"/>
                <w:sz w:val="21"/>
                <w:szCs w:val="21"/>
              </w:rPr>
            </w:pPr>
            <w:r>
              <w:rPr>
                <w:rFonts w:hint="eastAsia"/>
                <w:sz w:val="21"/>
                <w:szCs w:val="21"/>
              </w:rPr>
              <w:t>公司对产品质量目标、产品实现过程；产品所要求的验证、确认、监视、检验和试验活动以及产品接收准则进行了策划，并规定了所需的记录。</w:t>
            </w:r>
          </w:p>
          <w:p>
            <w:pPr>
              <w:numPr>
                <w:ilvl w:val="0"/>
                <w:numId w:val="2"/>
              </w:numPr>
              <w:rPr>
                <w:rFonts w:hint="eastAsia"/>
                <w:sz w:val="21"/>
                <w:szCs w:val="21"/>
                <w:lang w:val="en-US" w:eastAsia="zh-CN"/>
              </w:rPr>
            </w:pPr>
            <w:r>
              <w:rPr>
                <w:rFonts w:hint="eastAsia"/>
                <w:sz w:val="21"/>
                <w:szCs w:val="21"/>
              </w:rPr>
              <w:t>本公司的产品为：</w:t>
            </w:r>
            <w:r>
              <w:rPr>
                <w:b w:val="0"/>
                <w:bCs w:val="0"/>
                <w:sz w:val="21"/>
                <w:szCs w:val="21"/>
              </w:rPr>
              <w:t>线束生产，电子配件、通用设备（点胶机、螺</w:t>
            </w:r>
            <w:r>
              <w:rPr>
                <w:rFonts w:hint="eastAsia"/>
                <w:b w:val="0"/>
                <w:bCs w:val="0"/>
                <w:sz w:val="21"/>
                <w:szCs w:val="21"/>
                <w:lang w:val="en-US" w:eastAsia="zh-CN"/>
              </w:rPr>
              <w:t>丝</w:t>
            </w:r>
            <w:r>
              <w:rPr>
                <w:b w:val="0"/>
                <w:bCs w:val="0"/>
                <w:sz w:val="21"/>
                <w:szCs w:val="21"/>
              </w:rPr>
              <w:t>机）销售</w:t>
            </w:r>
            <w:r>
              <w:rPr>
                <w:rFonts w:hint="eastAsia"/>
                <w:sz w:val="21"/>
                <w:szCs w:val="21"/>
                <w:lang w:val="en-US" w:eastAsia="zh-CN"/>
              </w:rPr>
              <w:t>。</w:t>
            </w:r>
          </w:p>
          <w:p>
            <w:pPr>
              <w:numPr>
                <w:ilvl w:val="0"/>
                <w:numId w:val="0"/>
              </w:numPr>
              <w:rPr>
                <w:rFonts w:hint="eastAsia"/>
                <w:sz w:val="21"/>
                <w:szCs w:val="21"/>
              </w:rPr>
            </w:pPr>
            <w:r>
              <w:rPr>
                <w:rFonts w:hint="eastAsia"/>
                <w:sz w:val="21"/>
                <w:szCs w:val="21"/>
              </w:rPr>
              <w:t>2、编制了工艺流程</w:t>
            </w:r>
          </w:p>
          <w:p>
            <w:pPr>
              <w:rPr>
                <w:rFonts w:hint="eastAsia"/>
                <w:sz w:val="21"/>
                <w:szCs w:val="21"/>
              </w:rPr>
            </w:pPr>
            <w:r>
              <w:rPr>
                <w:rFonts w:hint="eastAsia"/>
                <w:sz w:val="21"/>
                <w:szCs w:val="21"/>
                <w:lang w:val="en-US" w:eastAsia="zh-CN"/>
              </w:rPr>
              <w:t>生产：</w:t>
            </w:r>
            <w:r>
              <w:rPr>
                <w:rFonts w:hint="eastAsia" w:cs="Times New Roman"/>
                <w:sz w:val="21"/>
                <w:szCs w:val="21"/>
                <w:lang w:val="en-US" w:eastAsia="zh-CN"/>
              </w:rPr>
              <w:t>原材料-</w:t>
            </w:r>
            <w:r>
              <w:rPr>
                <w:rFonts w:hint="eastAsia" w:ascii="Times New Roman" w:hAnsi="Times New Roman" w:cs="Times New Roman"/>
                <w:sz w:val="21"/>
                <w:szCs w:val="21"/>
                <w:lang w:val="en-US" w:eastAsia="zh-CN"/>
              </w:rPr>
              <w:t>裁切-压接-总装-检验</w:t>
            </w:r>
          </w:p>
          <w:p>
            <w:pPr>
              <w:rPr>
                <w:rFonts w:hint="eastAsia"/>
                <w:sz w:val="21"/>
                <w:szCs w:val="21"/>
              </w:rPr>
            </w:pPr>
            <w:r>
              <w:rPr>
                <w:rFonts w:hint="eastAsia"/>
                <w:sz w:val="21"/>
                <w:szCs w:val="21"/>
                <w:lang w:val="en-US" w:eastAsia="zh-CN"/>
              </w:rPr>
              <w:t>销售：业务洽谈</w:t>
            </w:r>
            <w:r>
              <w:rPr>
                <w:rFonts w:hint="eastAsia"/>
                <w:sz w:val="21"/>
                <w:szCs w:val="21"/>
              </w:rPr>
              <w:t>—合同评审—合同签订—产品采购—产品验证—交付</w:t>
            </w:r>
          </w:p>
          <w:p>
            <w:pPr>
              <w:rPr>
                <w:rFonts w:hint="eastAsia"/>
                <w:sz w:val="21"/>
                <w:szCs w:val="21"/>
              </w:rPr>
            </w:pPr>
            <w:r>
              <w:rPr>
                <w:rFonts w:hint="eastAsia"/>
                <w:sz w:val="21"/>
                <w:szCs w:val="21"/>
              </w:rPr>
              <w:t>3、生产设备：双头全自动端子机</w:t>
            </w:r>
            <w:r>
              <w:rPr>
                <w:rFonts w:hint="eastAsia"/>
                <w:sz w:val="21"/>
                <w:szCs w:val="21"/>
                <w:lang w:eastAsia="zh-CN"/>
              </w:rPr>
              <w:t>、</w:t>
            </w:r>
            <w:r>
              <w:rPr>
                <w:rFonts w:hint="eastAsia"/>
                <w:sz w:val="21"/>
                <w:szCs w:val="21"/>
              </w:rPr>
              <w:t>超静音压接机</w:t>
            </w:r>
            <w:r>
              <w:rPr>
                <w:rFonts w:hint="eastAsia"/>
                <w:sz w:val="21"/>
                <w:szCs w:val="21"/>
                <w:lang w:eastAsia="zh-CN"/>
              </w:rPr>
              <w:t>、</w:t>
            </w:r>
            <w:r>
              <w:rPr>
                <w:rFonts w:hint="eastAsia"/>
                <w:sz w:val="21"/>
                <w:szCs w:val="21"/>
              </w:rPr>
              <w:t>自动剥线机</w:t>
            </w:r>
            <w:r>
              <w:rPr>
                <w:rFonts w:hint="eastAsia"/>
                <w:sz w:val="21"/>
                <w:szCs w:val="21"/>
                <w:lang w:eastAsia="zh-CN"/>
              </w:rPr>
              <w:t>、</w:t>
            </w:r>
            <w:r>
              <w:rPr>
                <w:rFonts w:hint="eastAsia"/>
                <w:sz w:val="21"/>
                <w:szCs w:val="21"/>
              </w:rPr>
              <w:t>剥皮机</w:t>
            </w:r>
            <w:r>
              <w:rPr>
                <w:rFonts w:hint="eastAsia"/>
                <w:sz w:val="21"/>
                <w:szCs w:val="21"/>
                <w:lang w:val="en-US" w:eastAsia="zh-CN"/>
              </w:rPr>
              <w:t>等</w:t>
            </w:r>
            <w:r>
              <w:rPr>
                <w:rFonts w:hint="eastAsia"/>
                <w:sz w:val="21"/>
                <w:szCs w:val="21"/>
              </w:rPr>
              <w:t>基本满足要求。</w:t>
            </w:r>
          </w:p>
          <w:p>
            <w:pPr>
              <w:rPr>
                <w:rFonts w:hint="eastAsia"/>
                <w:sz w:val="21"/>
                <w:szCs w:val="21"/>
              </w:rPr>
            </w:pPr>
            <w:r>
              <w:rPr>
                <w:rFonts w:hint="eastAsia"/>
                <w:sz w:val="21"/>
                <w:szCs w:val="21"/>
              </w:rPr>
              <w:t>4、检测仪器：</w:t>
            </w:r>
            <w:r>
              <w:rPr>
                <w:rFonts w:hint="eastAsia"/>
                <w:sz w:val="21"/>
                <w:szCs w:val="21"/>
                <w:lang w:val="en-US" w:eastAsia="zh-CN"/>
              </w:rPr>
              <w:t>数显推拉力计、数显卡尺</w:t>
            </w:r>
            <w:r>
              <w:rPr>
                <w:rFonts w:hint="eastAsia"/>
                <w:sz w:val="21"/>
                <w:szCs w:val="21"/>
              </w:rPr>
              <w:t>等，基本满足目前检测要求。</w:t>
            </w:r>
          </w:p>
          <w:p>
            <w:pPr>
              <w:rPr>
                <w:rFonts w:hint="eastAsia" w:eastAsia="宋体"/>
                <w:sz w:val="21"/>
                <w:szCs w:val="21"/>
                <w:lang w:eastAsia="zh-CN"/>
              </w:rPr>
            </w:pPr>
            <w:r>
              <w:rPr>
                <w:rFonts w:hint="eastAsia"/>
                <w:sz w:val="21"/>
                <w:szCs w:val="21"/>
              </w:rPr>
              <w:t>5、编制了《原材料检验规范》</w:t>
            </w:r>
            <w:r>
              <w:rPr>
                <w:rFonts w:hint="eastAsia"/>
                <w:sz w:val="21"/>
                <w:szCs w:val="21"/>
                <w:lang w:val="en-US" w:eastAsia="zh-CN"/>
              </w:rPr>
              <w:t xml:space="preserve"> </w:t>
            </w:r>
            <w:r>
              <w:rPr>
                <w:rFonts w:hint="eastAsia"/>
                <w:sz w:val="21"/>
                <w:szCs w:val="21"/>
              </w:rPr>
              <w:t>、《生产过程检验规范》</w:t>
            </w:r>
            <w:r>
              <w:rPr>
                <w:rFonts w:hint="eastAsia"/>
                <w:sz w:val="21"/>
                <w:szCs w:val="21"/>
                <w:lang w:val="en-US" w:eastAsia="zh-CN"/>
              </w:rPr>
              <w:t xml:space="preserve"> </w:t>
            </w:r>
            <w:r>
              <w:rPr>
                <w:rFonts w:hint="eastAsia"/>
                <w:sz w:val="21"/>
                <w:szCs w:val="21"/>
              </w:rPr>
              <w:t>、《成品检验规范》</w:t>
            </w:r>
            <w:r>
              <w:rPr>
                <w:rFonts w:hint="eastAsia"/>
                <w:sz w:val="21"/>
                <w:szCs w:val="21"/>
                <w:lang w:val="en-US" w:eastAsia="zh-CN"/>
              </w:rPr>
              <w:t xml:space="preserve"> </w:t>
            </w:r>
            <w:r>
              <w:rPr>
                <w:rFonts w:hint="eastAsia"/>
                <w:sz w:val="21"/>
                <w:szCs w:val="21"/>
              </w:rPr>
              <w:t>、《设备管理制度》等</w:t>
            </w:r>
            <w:r>
              <w:rPr>
                <w:rFonts w:hint="eastAsia"/>
                <w:sz w:val="21"/>
                <w:szCs w:val="21"/>
                <w:lang w:eastAsia="zh-CN"/>
              </w:rPr>
              <w:t>。</w:t>
            </w:r>
          </w:p>
          <w:p>
            <w:pPr>
              <w:rPr>
                <w:rFonts w:hint="eastAsia" w:eastAsia="宋体"/>
                <w:sz w:val="21"/>
                <w:szCs w:val="21"/>
                <w:lang w:eastAsia="zh-CN"/>
              </w:rPr>
            </w:pPr>
            <w:r>
              <w:rPr>
                <w:rFonts w:hint="eastAsia"/>
                <w:sz w:val="21"/>
                <w:szCs w:val="21"/>
              </w:rPr>
              <w:t>6、相关法律法规要求《安全生产法》、《产品质量法》、《合同法》、《计量法》、《消费者权益保护法》等</w:t>
            </w:r>
            <w:r>
              <w:rPr>
                <w:rFonts w:hint="eastAsia"/>
                <w:sz w:val="21"/>
                <w:szCs w:val="21"/>
                <w:lang w:eastAsia="zh-CN"/>
              </w:rPr>
              <w:t>。</w:t>
            </w:r>
          </w:p>
          <w:p>
            <w:pPr>
              <w:rPr>
                <w:rFonts w:hint="eastAsia" w:ascii="Times New Roman" w:hAnsi="Times New Roman" w:eastAsia="宋体" w:cs="Times New Roman"/>
                <w:kern w:val="2"/>
                <w:sz w:val="21"/>
                <w:szCs w:val="21"/>
                <w:lang w:val="en-US" w:eastAsia="zh-CN" w:bidi="ar-SA"/>
              </w:rPr>
            </w:pPr>
            <w:r>
              <w:rPr>
                <w:rFonts w:hint="eastAsia"/>
                <w:sz w:val="21"/>
                <w:szCs w:val="21"/>
              </w:rPr>
              <w:t>7、产品执行标准：</w:t>
            </w:r>
            <w:r>
              <w:rPr>
                <w:rFonts w:hint="eastAsia" w:ascii="Times New Roman" w:hAnsi="Times New Roman" w:cs="Times New Roman"/>
                <w:b w:val="0"/>
                <w:bCs w:val="0"/>
                <w:sz w:val="21"/>
                <w:szCs w:val="21"/>
                <w:lang w:val="en-US" w:eastAsia="zh-CN"/>
              </w:rPr>
              <w:t>QCT 29106-2014汽车电线束</w:t>
            </w:r>
          </w:p>
        </w:tc>
        <w:tc>
          <w:tcPr>
            <w:tcW w:w="883"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产品和服务的设计和开发</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8.3</w:t>
            </w:r>
          </w:p>
        </w:tc>
        <w:tc>
          <w:tcPr>
            <w:tcW w:w="1118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现场审核确认：公司产品和服务特点，产品依据国标、行业标准、客户要求进行生产，工艺成熟稳定，销售模式固定，无设计开发要求，</w:t>
            </w:r>
            <w:r>
              <w:rPr>
                <w:sz w:val="21"/>
                <w:szCs w:val="21"/>
              </w:rPr>
              <w:t>故不适用8.3条款，</w:t>
            </w:r>
            <w:r>
              <w:rPr>
                <w:rFonts w:hint="eastAsia"/>
                <w:sz w:val="21"/>
                <w:szCs w:val="21"/>
              </w:rPr>
              <w:t>删减</w:t>
            </w:r>
            <w:r>
              <w:rPr>
                <w:sz w:val="21"/>
                <w:szCs w:val="21"/>
              </w:rPr>
              <w:t>不影响组织确保其产品和服务合格的能力或责任，对增强顾客满意也不会产生影响。</w:t>
            </w:r>
          </w:p>
        </w:tc>
        <w:tc>
          <w:tcPr>
            <w:tcW w:w="883"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生产和服务提供的控制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8.5.1</w:t>
            </w:r>
          </w:p>
        </w:tc>
        <w:tc>
          <w:tcPr>
            <w:tcW w:w="11182" w:type="dxa"/>
            <w:vAlign w:val="center"/>
          </w:tcPr>
          <w:p>
            <w:pPr>
              <w:rPr>
                <w:rFonts w:hint="eastAsia"/>
                <w:sz w:val="21"/>
                <w:szCs w:val="21"/>
              </w:rPr>
            </w:pPr>
            <w:r>
              <w:rPr>
                <w:rFonts w:hint="eastAsia"/>
                <w:sz w:val="21"/>
                <w:szCs w:val="21"/>
              </w:rPr>
              <w:t>编制《生产和服务提供控制程序》，对生产过程进行控制</w:t>
            </w:r>
          </w:p>
          <w:p>
            <w:pPr>
              <w:rPr>
                <w:rFonts w:hint="eastAsia"/>
                <w:sz w:val="21"/>
                <w:szCs w:val="21"/>
              </w:rPr>
            </w:pPr>
            <w:r>
              <w:rPr>
                <w:rFonts w:hint="eastAsia"/>
                <w:sz w:val="21"/>
                <w:szCs w:val="21"/>
              </w:rPr>
              <w:t>a) 获得规定以下内容的文件化信息：</w:t>
            </w:r>
          </w:p>
          <w:p>
            <w:pPr>
              <w:rPr>
                <w:rFonts w:hint="eastAsia"/>
                <w:sz w:val="21"/>
                <w:szCs w:val="21"/>
              </w:rPr>
            </w:pPr>
            <w:r>
              <w:rPr>
                <w:rFonts w:hint="eastAsia"/>
                <w:sz w:val="21"/>
                <w:szCs w:val="21"/>
              </w:rPr>
              <w:t>1） 生产的产品、提供的服务或执行的活动的特征：</w:t>
            </w:r>
          </w:p>
          <w:p>
            <w:pPr>
              <w:rPr>
                <w:rFonts w:hint="eastAsia"/>
                <w:sz w:val="21"/>
                <w:szCs w:val="21"/>
              </w:rPr>
            </w:pPr>
            <w:r>
              <w:rPr>
                <w:rFonts w:hint="eastAsia"/>
                <w:sz w:val="21"/>
                <w:szCs w:val="21"/>
              </w:rPr>
              <w:t>①与组织的产品及服务有关的法律法规：产品质量法、合同法、计量法、消费者权益保护法、环境保护法等；</w:t>
            </w:r>
          </w:p>
          <w:p>
            <w:pPr>
              <w:rPr>
                <w:rFonts w:hint="eastAsia"/>
                <w:sz w:val="21"/>
                <w:szCs w:val="21"/>
              </w:rPr>
            </w:pPr>
            <w:r>
              <w:rPr>
                <w:rFonts w:hint="eastAsia"/>
                <w:sz w:val="21"/>
                <w:szCs w:val="21"/>
              </w:rPr>
              <w:t>②编制了《</w:t>
            </w:r>
            <w:r>
              <w:rPr>
                <w:rFonts w:hint="eastAsia"/>
                <w:sz w:val="21"/>
                <w:szCs w:val="21"/>
                <w:lang w:val="en-US" w:eastAsia="zh-CN"/>
              </w:rPr>
              <w:t>月份生产作业计划</w:t>
            </w:r>
            <w:r>
              <w:rPr>
                <w:rFonts w:hint="eastAsia"/>
                <w:sz w:val="21"/>
                <w:szCs w:val="21"/>
              </w:rPr>
              <w:t>》《</w:t>
            </w:r>
            <w:r>
              <w:rPr>
                <w:rFonts w:hint="eastAsia"/>
                <w:sz w:val="21"/>
                <w:szCs w:val="21"/>
                <w:lang w:val="en-US" w:eastAsia="zh-CN"/>
              </w:rPr>
              <w:t>产品和服务的要求评审表</w:t>
            </w:r>
            <w:r>
              <w:rPr>
                <w:rFonts w:hint="eastAsia"/>
                <w:sz w:val="21"/>
                <w:szCs w:val="21"/>
              </w:rPr>
              <w:t>》《</w:t>
            </w:r>
            <w:r>
              <w:rPr>
                <w:rFonts w:hint="eastAsia"/>
                <w:sz w:val="21"/>
                <w:szCs w:val="21"/>
                <w:lang w:val="en-US" w:eastAsia="zh-CN"/>
              </w:rPr>
              <w:t>过程确认表</w:t>
            </w:r>
            <w:r>
              <w:rPr>
                <w:rFonts w:hint="eastAsia"/>
                <w:sz w:val="21"/>
                <w:szCs w:val="21"/>
              </w:rPr>
              <w:t>》《原材料检验规范》、《过程检验规范》、《成品检验规范》、《设备管理制度》</w:t>
            </w:r>
            <w:r>
              <w:rPr>
                <w:rFonts w:hint="eastAsia"/>
                <w:sz w:val="21"/>
                <w:szCs w:val="21"/>
                <w:lang w:eastAsia="zh-CN"/>
              </w:rPr>
              <w:t>《</w:t>
            </w:r>
            <w:r>
              <w:rPr>
                <w:rFonts w:hint="eastAsia"/>
                <w:sz w:val="21"/>
                <w:szCs w:val="21"/>
                <w:lang w:val="en-US" w:eastAsia="zh-CN"/>
              </w:rPr>
              <w:t>作业指导书</w:t>
            </w:r>
            <w:r>
              <w:rPr>
                <w:rFonts w:hint="eastAsia"/>
                <w:sz w:val="21"/>
                <w:szCs w:val="21"/>
                <w:lang w:eastAsia="zh-CN"/>
              </w:rPr>
              <w:t>》</w:t>
            </w:r>
            <w:r>
              <w:rPr>
                <w:rFonts w:hint="eastAsia"/>
                <w:sz w:val="21"/>
                <w:szCs w:val="21"/>
              </w:rPr>
              <w:t>等多个工艺文件和二十余种记录。</w:t>
            </w:r>
          </w:p>
          <w:p>
            <w:pPr>
              <w:rPr>
                <w:rFonts w:hint="eastAsia"/>
                <w:sz w:val="21"/>
                <w:szCs w:val="21"/>
              </w:rPr>
            </w:pPr>
            <w:r>
              <w:rPr>
                <w:rFonts w:hint="eastAsia"/>
                <w:sz w:val="21"/>
                <w:szCs w:val="21"/>
              </w:rPr>
              <w:t>2）要达到的结果：生产的产品能够符合国家、行业标准及客户要求，满足相关法律法规要求及产品使用性能/功能要求及售后服务承诺。</w:t>
            </w:r>
          </w:p>
          <w:p>
            <w:pPr>
              <w:rPr>
                <w:rFonts w:hint="eastAsia"/>
                <w:sz w:val="21"/>
                <w:szCs w:val="21"/>
              </w:rPr>
            </w:pPr>
            <w:r>
              <w:rPr>
                <w:rFonts w:hint="eastAsia"/>
                <w:sz w:val="21"/>
                <w:szCs w:val="21"/>
              </w:rPr>
              <w:t>b) 获得和使用适宜的监视和测量资源：</w:t>
            </w:r>
          </w:p>
          <w:p>
            <w:pPr>
              <w:rPr>
                <w:rFonts w:hint="eastAsia"/>
                <w:sz w:val="21"/>
                <w:szCs w:val="21"/>
              </w:rPr>
            </w:pPr>
            <w:r>
              <w:rPr>
                <w:rFonts w:hint="eastAsia"/>
                <w:sz w:val="21"/>
                <w:szCs w:val="21"/>
              </w:rPr>
              <w:t>提供的主要监视和测量设备：</w:t>
            </w:r>
            <w:r>
              <w:rPr>
                <w:rFonts w:hint="eastAsia"/>
                <w:sz w:val="21"/>
                <w:szCs w:val="21"/>
                <w:lang w:val="en-US" w:eastAsia="zh-CN"/>
              </w:rPr>
              <w:t>数显推拉力计、数显卡尺</w:t>
            </w:r>
            <w:r>
              <w:rPr>
                <w:rFonts w:hint="eastAsia"/>
                <w:sz w:val="21"/>
                <w:szCs w:val="21"/>
              </w:rPr>
              <w:t>等。从数量、品种上能够满足产品检查需要。</w:t>
            </w:r>
          </w:p>
          <w:p>
            <w:pPr>
              <w:rPr>
                <w:rFonts w:hint="eastAsia" w:eastAsia="宋体"/>
                <w:sz w:val="21"/>
                <w:szCs w:val="21"/>
                <w:lang w:val="en-US" w:eastAsia="zh-CN"/>
              </w:rPr>
            </w:pPr>
            <w:r>
              <w:rPr>
                <w:rFonts w:hint="eastAsia"/>
                <w:sz w:val="21"/>
                <w:szCs w:val="21"/>
              </w:rPr>
              <w:t>c) 在适当阶段进行监视和测量，以验证过程或输出的控制及产品和服务的接收准则已得到满足；</w:t>
            </w:r>
          </w:p>
          <w:p>
            <w:pPr>
              <w:rPr>
                <w:rFonts w:hint="eastAsia"/>
                <w:sz w:val="21"/>
                <w:szCs w:val="21"/>
              </w:rPr>
            </w:pPr>
            <w:r>
              <w:rPr>
                <w:rFonts w:hint="eastAsia"/>
                <w:sz w:val="21"/>
                <w:szCs w:val="21"/>
              </w:rPr>
              <w:t>查过程控制</w:t>
            </w:r>
          </w:p>
          <w:p>
            <w:pPr>
              <w:rPr>
                <w:rFonts w:hint="eastAsia"/>
                <w:sz w:val="21"/>
                <w:szCs w:val="21"/>
              </w:rPr>
            </w:pPr>
            <w:r>
              <w:rPr>
                <w:rFonts w:hint="eastAsia"/>
                <w:sz w:val="21"/>
                <w:szCs w:val="21"/>
              </w:rPr>
              <w:t>——</w:t>
            </w:r>
            <w:r>
              <w:rPr>
                <w:rFonts w:hint="eastAsia" w:ascii="Times New Roman" w:hAnsi="Times New Roman" w:cs="Times New Roman"/>
                <w:sz w:val="21"/>
                <w:szCs w:val="21"/>
                <w:lang w:val="en-US" w:eastAsia="zh-CN"/>
              </w:rPr>
              <w:t>裁切</w:t>
            </w:r>
            <w:r>
              <w:rPr>
                <w:rFonts w:hint="eastAsia"/>
                <w:sz w:val="21"/>
                <w:szCs w:val="21"/>
                <w:lang w:val="en-US" w:eastAsia="zh-CN"/>
              </w:rPr>
              <w:t>工序：使用设备</w:t>
            </w:r>
            <w:r>
              <w:rPr>
                <w:rFonts w:hint="eastAsia"/>
                <w:sz w:val="21"/>
                <w:szCs w:val="21"/>
              </w:rPr>
              <w:t>双头全自动端子机</w:t>
            </w:r>
          </w:p>
          <w:p>
            <w:pPr>
              <w:rPr>
                <w:rFonts w:hint="eastAsia"/>
                <w:sz w:val="21"/>
                <w:szCs w:val="21"/>
              </w:rPr>
            </w:pPr>
            <w:r>
              <w:rPr>
                <w:rFonts w:hint="eastAsia"/>
                <w:sz w:val="21"/>
                <w:szCs w:val="21"/>
              </w:rPr>
              <w:t>1.检查设备线经和退刀量</w:t>
            </w:r>
            <w:r>
              <w:rPr>
                <w:rFonts w:hint="eastAsia"/>
                <w:sz w:val="21"/>
                <w:szCs w:val="21"/>
              </w:rPr>
              <w:tab/>
            </w:r>
            <w:r>
              <w:rPr>
                <w:rFonts w:hint="eastAsia"/>
                <w:sz w:val="21"/>
                <w:szCs w:val="21"/>
              </w:rPr>
              <w:tab/>
            </w:r>
            <w:r>
              <w:rPr>
                <w:rFonts w:hint="eastAsia"/>
                <w:sz w:val="21"/>
                <w:szCs w:val="21"/>
              </w:rPr>
              <w:t>根据线经调试，无伤芯线</w:t>
            </w:r>
            <w:r>
              <w:rPr>
                <w:rFonts w:hint="eastAsia"/>
                <w:sz w:val="21"/>
                <w:szCs w:val="21"/>
              </w:rPr>
              <w:tab/>
            </w:r>
            <w:r>
              <w:rPr>
                <w:rFonts w:hint="eastAsia"/>
                <w:sz w:val="21"/>
                <w:szCs w:val="21"/>
              </w:rPr>
              <w:tab/>
            </w:r>
          </w:p>
          <w:p>
            <w:pPr>
              <w:rPr>
                <w:rFonts w:hint="eastAsia"/>
                <w:sz w:val="21"/>
                <w:szCs w:val="21"/>
              </w:rPr>
            </w:pPr>
            <w:r>
              <w:rPr>
                <w:rFonts w:hint="eastAsia"/>
                <w:sz w:val="21"/>
                <w:szCs w:val="21"/>
              </w:rPr>
              <w:t>2.安装模具</w:t>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lang w:val="en-US" w:eastAsia="zh-CN"/>
              </w:rPr>
              <w:t xml:space="preserve">    </w:t>
            </w:r>
            <w:r>
              <w:rPr>
                <w:rFonts w:hint="eastAsia"/>
                <w:sz w:val="21"/>
                <w:szCs w:val="21"/>
              </w:rPr>
              <w:t>固定模具</w:t>
            </w:r>
            <w:r>
              <w:rPr>
                <w:rFonts w:hint="eastAsia"/>
                <w:sz w:val="21"/>
                <w:szCs w:val="21"/>
              </w:rPr>
              <w:tab/>
            </w:r>
            <w:r>
              <w:rPr>
                <w:rFonts w:hint="eastAsia"/>
                <w:sz w:val="21"/>
                <w:szCs w:val="21"/>
              </w:rPr>
              <w:tab/>
            </w:r>
          </w:p>
          <w:p>
            <w:pPr>
              <w:rPr>
                <w:rFonts w:hint="eastAsia"/>
                <w:sz w:val="21"/>
                <w:szCs w:val="21"/>
                <w:lang w:val="en-US" w:eastAsia="zh-CN"/>
              </w:rPr>
            </w:pPr>
            <w:r>
              <w:rPr>
                <w:rFonts w:hint="eastAsia"/>
                <w:sz w:val="21"/>
                <w:szCs w:val="21"/>
              </w:rPr>
              <w:t>3.调试模具参数</w:t>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根据线经调试，芯线高度一致</w:t>
            </w:r>
            <w:r>
              <w:rPr>
                <w:rFonts w:hint="eastAsia"/>
                <w:sz w:val="21"/>
                <w:szCs w:val="21"/>
              </w:rPr>
              <w:tab/>
            </w:r>
            <w:r>
              <w:rPr>
                <w:rFonts w:hint="eastAsia"/>
                <w:sz w:val="21"/>
                <w:szCs w:val="21"/>
              </w:rPr>
              <w:tab/>
            </w:r>
          </w:p>
          <w:p>
            <w:pPr>
              <w:rPr>
                <w:rFonts w:hint="eastAsia"/>
                <w:sz w:val="21"/>
                <w:szCs w:val="21"/>
              </w:rPr>
            </w:pPr>
            <w:r>
              <w:rPr>
                <w:rFonts w:hint="eastAsia"/>
                <w:sz w:val="21"/>
                <w:szCs w:val="21"/>
              </w:rPr>
              <w:t>——</w:t>
            </w:r>
            <w:r>
              <w:rPr>
                <w:rFonts w:hint="eastAsia" w:ascii="Times New Roman" w:hAnsi="Times New Roman" w:cs="Times New Roman"/>
                <w:sz w:val="21"/>
                <w:szCs w:val="21"/>
                <w:lang w:val="en-US" w:eastAsia="zh-CN"/>
              </w:rPr>
              <w:t>压接</w:t>
            </w:r>
            <w:r>
              <w:rPr>
                <w:rFonts w:hint="eastAsia"/>
                <w:sz w:val="21"/>
                <w:szCs w:val="21"/>
                <w:lang w:val="en-US" w:eastAsia="zh-CN"/>
              </w:rPr>
              <w:t>工序：使用设备</w:t>
            </w:r>
            <w:r>
              <w:rPr>
                <w:rFonts w:hint="eastAsia"/>
                <w:sz w:val="21"/>
                <w:szCs w:val="21"/>
              </w:rPr>
              <w:t>超静音压接机</w:t>
            </w:r>
          </w:p>
          <w:p>
            <w:pPr>
              <w:pStyle w:val="2"/>
              <w:rPr>
                <w:rFonts w:hint="eastAsia"/>
                <w:lang w:val="en-US" w:eastAsia="zh-CN"/>
              </w:rPr>
            </w:pPr>
            <w:r>
              <w:rPr>
                <w:rFonts w:hint="eastAsia"/>
                <w:lang w:val="en-US" w:eastAsia="zh-CN"/>
              </w:rPr>
              <w:t>1.开线、压接</w:t>
            </w:r>
            <w:r>
              <w:rPr>
                <w:rFonts w:hint="eastAsia"/>
                <w:lang w:val="en-US" w:eastAsia="zh-CN"/>
              </w:rPr>
              <w:tab/>
            </w:r>
            <w:r>
              <w:rPr>
                <w:rFonts w:hint="eastAsia"/>
                <w:lang w:val="en-US" w:eastAsia="zh-CN"/>
              </w:rPr>
              <w:tab/>
            </w:r>
            <w:r>
              <w:rPr>
                <w:rFonts w:hint="eastAsia"/>
                <w:lang w:val="en-US" w:eastAsia="zh-CN"/>
              </w:rPr>
              <w:t>量线长，测3-5根线拉力</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2.例检</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每5000根测一次拉力</w:t>
            </w:r>
            <w:r>
              <w:rPr>
                <w:rFonts w:hint="eastAsia"/>
                <w:lang w:val="en-US" w:eastAsia="zh-CN"/>
              </w:rPr>
              <w:tab/>
            </w:r>
            <w:r>
              <w:rPr>
                <w:rFonts w:hint="eastAsia"/>
                <w:lang w:val="en-US" w:eastAsia="zh-CN"/>
              </w:rPr>
              <w:tab/>
            </w:r>
            <w:bookmarkStart w:id="2" w:name="_GoBack"/>
            <w:bookmarkEnd w:id="2"/>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pPr>
              <w:rPr>
                <w:rFonts w:hint="eastAsia"/>
                <w:sz w:val="21"/>
                <w:szCs w:val="21"/>
                <w:lang w:val="en-US" w:eastAsia="zh-CN"/>
              </w:rPr>
            </w:pPr>
            <w:r>
              <w:rPr>
                <w:rFonts w:hint="eastAsia"/>
                <w:sz w:val="21"/>
                <w:szCs w:val="21"/>
              </w:rPr>
              <w:t>——</w:t>
            </w:r>
            <w:r>
              <w:rPr>
                <w:rFonts w:hint="eastAsia" w:ascii="Times New Roman" w:hAnsi="Times New Roman" w:cs="Times New Roman"/>
                <w:sz w:val="21"/>
                <w:szCs w:val="21"/>
                <w:lang w:val="en-US" w:eastAsia="zh-CN"/>
              </w:rPr>
              <w:t>总装</w:t>
            </w:r>
            <w:r>
              <w:rPr>
                <w:rFonts w:hint="eastAsia"/>
                <w:sz w:val="21"/>
                <w:szCs w:val="21"/>
                <w:lang w:val="en-US" w:eastAsia="zh-CN"/>
              </w:rPr>
              <w:t>工序：</w:t>
            </w:r>
          </w:p>
          <w:p>
            <w:pPr>
              <w:pStyle w:val="2"/>
              <w:rPr>
                <w:rFonts w:hint="eastAsia"/>
                <w:lang w:val="en-US" w:eastAsia="zh-CN"/>
              </w:rPr>
            </w:pPr>
            <w:r>
              <w:rPr>
                <w:rFonts w:hint="eastAsia"/>
                <w:lang w:val="en-US" w:eastAsia="zh-CN"/>
              </w:rPr>
              <w:t>1.拿订单对应塑件</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料和订单要一致</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2.插件，遵守插件“三步法”</w:t>
            </w:r>
            <w:r>
              <w:rPr>
                <w:rFonts w:hint="eastAsia"/>
                <w:lang w:val="en-US" w:eastAsia="zh-CN"/>
              </w:rPr>
              <w:tab/>
            </w:r>
            <w:r>
              <w:rPr>
                <w:rFonts w:hint="eastAsia"/>
                <w:lang w:val="en-US" w:eastAsia="zh-CN"/>
              </w:rPr>
              <w:tab/>
            </w:r>
            <w:r>
              <w:rPr>
                <w:rFonts w:hint="eastAsia"/>
                <w:lang w:val="en-US" w:eastAsia="zh-CN"/>
              </w:rPr>
              <w:t>1插 2听 3拉</w:t>
            </w:r>
            <w:r>
              <w:rPr>
                <w:rFonts w:hint="eastAsia"/>
                <w:lang w:val="en-US" w:eastAsia="zh-CN"/>
              </w:rPr>
              <w:tab/>
            </w:r>
            <w:r>
              <w:rPr>
                <w:rFonts w:hint="eastAsia"/>
                <w:lang w:val="en-US" w:eastAsia="zh-CN"/>
              </w:rPr>
              <w:tab/>
            </w:r>
          </w:p>
          <w:p>
            <w:pPr>
              <w:rPr>
                <w:rFonts w:hint="eastAsia"/>
                <w:sz w:val="21"/>
                <w:szCs w:val="21"/>
              </w:rPr>
            </w:pPr>
            <w:r>
              <w:rPr>
                <w:rFonts w:hint="eastAsia"/>
                <w:sz w:val="21"/>
                <w:szCs w:val="21"/>
              </w:rPr>
              <w:t>d) 使用适宜的设备和过程环境；</w:t>
            </w:r>
          </w:p>
          <w:p>
            <w:pPr>
              <w:rPr>
                <w:rFonts w:hint="eastAsia"/>
                <w:sz w:val="21"/>
                <w:szCs w:val="21"/>
              </w:rPr>
            </w:pPr>
            <w:r>
              <w:rPr>
                <w:rFonts w:hint="eastAsia"/>
                <w:sz w:val="21"/>
                <w:szCs w:val="21"/>
              </w:rPr>
              <w:t>主要生产设备：双头全自动端子机</w:t>
            </w:r>
            <w:r>
              <w:rPr>
                <w:rFonts w:hint="eastAsia"/>
                <w:sz w:val="21"/>
                <w:szCs w:val="21"/>
                <w:lang w:eastAsia="zh-CN"/>
              </w:rPr>
              <w:t>、</w:t>
            </w:r>
            <w:r>
              <w:rPr>
                <w:rFonts w:hint="eastAsia"/>
                <w:sz w:val="21"/>
                <w:szCs w:val="21"/>
              </w:rPr>
              <w:t>超静音压接机</w:t>
            </w:r>
            <w:r>
              <w:rPr>
                <w:rFonts w:hint="eastAsia"/>
                <w:sz w:val="21"/>
                <w:szCs w:val="21"/>
                <w:lang w:eastAsia="zh-CN"/>
              </w:rPr>
              <w:t>、</w:t>
            </w:r>
            <w:r>
              <w:rPr>
                <w:rFonts w:hint="eastAsia"/>
                <w:sz w:val="21"/>
                <w:szCs w:val="21"/>
              </w:rPr>
              <w:t>自动剥线机</w:t>
            </w:r>
            <w:r>
              <w:rPr>
                <w:rFonts w:hint="eastAsia"/>
                <w:sz w:val="21"/>
                <w:szCs w:val="21"/>
                <w:lang w:eastAsia="zh-CN"/>
              </w:rPr>
              <w:t>、</w:t>
            </w:r>
            <w:r>
              <w:rPr>
                <w:rFonts w:hint="eastAsia"/>
                <w:sz w:val="21"/>
                <w:szCs w:val="21"/>
              </w:rPr>
              <w:t>剥皮机等，可满足生产需要。设备精度保证，维修及时，有设备日常保养记录.</w:t>
            </w:r>
          </w:p>
          <w:p>
            <w:pPr>
              <w:rPr>
                <w:rFonts w:hint="eastAsia"/>
                <w:sz w:val="21"/>
                <w:szCs w:val="21"/>
              </w:rPr>
            </w:pPr>
            <w:r>
              <w:rPr>
                <w:rFonts w:hint="eastAsia"/>
                <w:sz w:val="21"/>
                <w:szCs w:val="21"/>
              </w:rPr>
              <w:t>过程环境：详见 7.1.4 审核记录</w:t>
            </w:r>
          </w:p>
          <w:p>
            <w:pPr>
              <w:rPr>
                <w:rFonts w:hint="eastAsia"/>
                <w:sz w:val="21"/>
                <w:szCs w:val="21"/>
              </w:rPr>
            </w:pPr>
            <w:r>
              <w:rPr>
                <w:rFonts w:hint="eastAsia"/>
                <w:sz w:val="21"/>
                <w:szCs w:val="21"/>
              </w:rPr>
              <w:t>e）指派胜任的人员，包括所要求的资格；</w:t>
            </w:r>
          </w:p>
          <w:p>
            <w:pPr>
              <w:rPr>
                <w:rFonts w:hint="default" w:eastAsia="宋体"/>
                <w:sz w:val="21"/>
                <w:szCs w:val="21"/>
                <w:lang w:val="en-US" w:eastAsia="zh-CN"/>
              </w:rPr>
            </w:pPr>
            <w:r>
              <w:rPr>
                <w:rFonts w:hint="eastAsia"/>
                <w:sz w:val="21"/>
                <w:szCs w:val="21"/>
              </w:rPr>
              <w:t xml:space="preserve">f) </w:t>
            </w:r>
            <w:r>
              <w:rPr>
                <w:rFonts w:hint="eastAsia"/>
                <w:sz w:val="21"/>
                <w:szCs w:val="21"/>
                <w:lang w:val="en-US" w:eastAsia="zh-CN"/>
              </w:rPr>
              <w:t>生产过程的需确认过程为：压接，</w:t>
            </w:r>
            <w:r>
              <w:rPr>
                <w:rFonts w:hint="eastAsia"/>
                <w:sz w:val="21"/>
                <w:szCs w:val="21"/>
              </w:rPr>
              <w:t>查见《过程确认记录》，对</w:t>
            </w:r>
            <w:r>
              <w:rPr>
                <w:rFonts w:hint="eastAsia"/>
                <w:sz w:val="21"/>
                <w:szCs w:val="21"/>
                <w:lang w:val="en-US" w:eastAsia="zh-CN"/>
              </w:rPr>
              <w:t>压接</w:t>
            </w:r>
            <w:r>
              <w:rPr>
                <w:rFonts w:hint="eastAsia"/>
                <w:sz w:val="21"/>
                <w:szCs w:val="21"/>
              </w:rPr>
              <w:t>过程从人力资源、设备材料、作业方法、记录要求等方面进行了确认评价。确认结论：满足要求。确认人：</w:t>
            </w:r>
            <w:r>
              <w:rPr>
                <w:rFonts w:hint="eastAsia"/>
                <w:sz w:val="21"/>
                <w:lang w:val="en-US" w:eastAsia="zh-CN"/>
              </w:rPr>
              <w:t>陆琪</w:t>
            </w:r>
            <w:r>
              <w:rPr>
                <w:rFonts w:hint="eastAsia"/>
                <w:sz w:val="21"/>
                <w:szCs w:val="21"/>
              </w:rPr>
              <w:t>，20</w:t>
            </w:r>
            <w:r>
              <w:rPr>
                <w:rFonts w:hint="eastAsia"/>
                <w:sz w:val="21"/>
                <w:szCs w:val="21"/>
                <w:lang w:val="en-US" w:eastAsia="zh-CN"/>
              </w:rPr>
              <w:t>20.1.10。</w:t>
            </w:r>
          </w:p>
          <w:p>
            <w:pPr>
              <w:rPr>
                <w:rFonts w:hint="eastAsia"/>
                <w:sz w:val="21"/>
                <w:szCs w:val="21"/>
              </w:rPr>
            </w:pPr>
            <w:r>
              <w:rPr>
                <w:rFonts w:hint="eastAsia"/>
                <w:sz w:val="21"/>
                <w:szCs w:val="21"/>
              </w:rPr>
              <w:t>g) 实施防止人为错误的措施：体系文件中明确规定了不合格品控制要求：包括原材料的不合格品，生产加工中的不合格品、组装过程中产生的不良品均不准转序，必须按照相关文件、制度执行。</w:t>
            </w:r>
          </w:p>
          <w:p>
            <w:pPr>
              <w:rPr>
                <w:rFonts w:hint="eastAsia"/>
                <w:sz w:val="21"/>
                <w:szCs w:val="21"/>
              </w:rPr>
            </w:pPr>
            <w:r>
              <w:rPr>
                <w:rFonts w:hint="eastAsia"/>
                <w:sz w:val="21"/>
                <w:szCs w:val="21"/>
              </w:rPr>
              <w:t>原材料进货检验均有检验员签字后方可放行；</w:t>
            </w:r>
          </w:p>
          <w:p>
            <w:pPr>
              <w:rPr>
                <w:rFonts w:hint="eastAsia"/>
                <w:sz w:val="21"/>
                <w:szCs w:val="21"/>
              </w:rPr>
            </w:pPr>
            <w:r>
              <w:rPr>
                <w:rFonts w:hint="eastAsia"/>
                <w:sz w:val="21"/>
                <w:szCs w:val="21"/>
              </w:rPr>
              <w:t>生产过程的控制由各自工序检验合格后，方可放行；</w:t>
            </w:r>
          </w:p>
          <w:p>
            <w:pPr>
              <w:rPr>
                <w:rFonts w:hint="eastAsia"/>
                <w:sz w:val="21"/>
                <w:szCs w:val="21"/>
              </w:rPr>
            </w:pPr>
            <w:r>
              <w:rPr>
                <w:rFonts w:hint="eastAsia"/>
                <w:sz w:val="21"/>
                <w:szCs w:val="21"/>
              </w:rPr>
              <w:t>成品的检验必须经主管质量负责人确认签字后方可交付。</w:t>
            </w:r>
          </w:p>
          <w:p>
            <w:pPr>
              <w:rPr>
                <w:rFonts w:hint="eastAsia"/>
                <w:sz w:val="21"/>
                <w:szCs w:val="21"/>
              </w:rPr>
            </w:pPr>
            <w:r>
              <w:rPr>
                <w:rFonts w:hint="eastAsia"/>
                <w:sz w:val="21"/>
                <w:szCs w:val="21"/>
              </w:rPr>
              <w:t>对不影响使用功能的产品必须经总经理授权后，方可放行。</w:t>
            </w:r>
          </w:p>
          <w:p>
            <w:pPr>
              <w:rPr>
                <w:rFonts w:hint="eastAsia"/>
                <w:sz w:val="21"/>
                <w:szCs w:val="21"/>
              </w:rPr>
            </w:pPr>
            <w:r>
              <w:rPr>
                <w:rFonts w:hint="eastAsia"/>
                <w:sz w:val="21"/>
                <w:szCs w:val="21"/>
              </w:rPr>
              <w:t>h) 实施产品和服务的放行、交付和交付后的活动：</w:t>
            </w:r>
          </w:p>
          <w:p>
            <w:pPr>
              <w:rPr>
                <w:rFonts w:hint="eastAsia"/>
                <w:sz w:val="21"/>
                <w:szCs w:val="21"/>
              </w:rPr>
            </w:pPr>
            <w:r>
              <w:rPr>
                <w:rFonts w:hint="eastAsia"/>
                <w:sz w:val="21"/>
                <w:szCs w:val="21"/>
              </w:rPr>
              <w:t>查产品交付：根据合同要求进行产品交付。</w:t>
            </w:r>
          </w:p>
          <w:p>
            <w:pPr>
              <w:rPr>
                <w:rFonts w:hint="eastAsia" w:ascii="Times New Roman" w:hAnsi="Times New Roman" w:eastAsia="宋体" w:cs="Times New Roman"/>
                <w:kern w:val="2"/>
                <w:sz w:val="21"/>
                <w:szCs w:val="21"/>
                <w:lang w:val="en-US" w:eastAsia="zh-CN" w:bidi="ar-SA"/>
              </w:rPr>
            </w:pPr>
            <w:r>
              <w:rPr>
                <w:rFonts w:hint="eastAsia"/>
                <w:sz w:val="21"/>
                <w:szCs w:val="21"/>
              </w:rPr>
              <w:t>查交付后的活动：产品交付后的活动直接由</w:t>
            </w:r>
            <w:r>
              <w:rPr>
                <w:rFonts w:hint="eastAsia"/>
                <w:sz w:val="21"/>
                <w:szCs w:val="21"/>
                <w:lang w:val="en-US" w:eastAsia="zh-CN"/>
              </w:rPr>
              <w:t>综合管理部</w:t>
            </w:r>
            <w:r>
              <w:rPr>
                <w:rFonts w:hint="eastAsia"/>
                <w:sz w:val="21"/>
                <w:szCs w:val="21"/>
              </w:rPr>
              <w:t>负责改进落实。</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标识和可追溯性</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8.5.2</w:t>
            </w:r>
          </w:p>
        </w:tc>
        <w:tc>
          <w:tcPr>
            <w:tcW w:w="11182" w:type="dxa"/>
            <w:vAlign w:val="center"/>
          </w:tcPr>
          <w:p>
            <w:pPr>
              <w:rPr>
                <w:rFonts w:hint="eastAsia"/>
                <w:sz w:val="21"/>
                <w:szCs w:val="21"/>
              </w:rPr>
            </w:pPr>
            <w:r>
              <w:rPr>
                <w:rFonts w:hint="eastAsia"/>
                <w:sz w:val="21"/>
                <w:szCs w:val="21"/>
              </w:rPr>
              <w:t>查看库房，产品标识：原料采用“物料标识卡”进行标识，卡上注明“名称”“进厂日期”“规格”“数量”等内容。</w:t>
            </w:r>
          </w:p>
          <w:p>
            <w:pPr>
              <w:rPr>
                <w:rFonts w:hint="eastAsia"/>
                <w:sz w:val="21"/>
                <w:szCs w:val="21"/>
              </w:rPr>
            </w:pPr>
            <w:r>
              <w:rPr>
                <w:rFonts w:hint="eastAsia"/>
                <w:sz w:val="21"/>
                <w:szCs w:val="21"/>
              </w:rPr>
              <w:t>材料外包装上加贴标志，检验合格证.</w:t>
            </w:r>
          </w:p>
          <w:p>
            <w:pPr>
              <w:rPr>
                <w:rFonts w:hint="eastAsia"/>
                <w:sz w:val="21"/>
                <w:szCs w:val="21"/>
              </w:rPr>
            </w:pPr>
            <w:r>
              <w:rPr>
                <w:rFonts w:hint="eastAsia"/>
                <w:sz w:val="21"/>
                <w:szCs w:val="21"/>
              </w:rPr>
              <w:t>状态标识：合格 不合格 原料 半成品 成品</w:t>
            </w:r>
          </w:p>
          <w:p>
            <w:pPr>
              <w:rPr>
                <w:rFonts w:hint="eastAsia"/>
                <w:sz w:val="21"/>
                <w:szCs w:val="21"/>
              </w:rPr>
            </w:pPr>
            <w:r>
              <w:rPr>
                <w:rFonts w:hint="eastAsia"/>
                <w:sz w:val="21"/>
                <w:szCs w:val="21"/>
              </w:rPr>
              <w:t>查原料库，库房划分了不同材料区，分区明显，各种物料摆放整齐，标识清晰。</w:t>
            </w:r>
          </w:p>
          <w:p>
            <w:pPr>
              <w:rPr>
                <w:rFonts w:hint="eastAsia"/>
                <w:sz w:val="21"/>
                <w:szCs w:val="21"/>
              </w:rPr>
            </w:pPr>
            <w:r>
              <w:rPr>
                <w:rFonts w:hint="eastAsia"/>
                <w:sz w:val="21"/>
                <w:szCs w:val="21"/>
              </w:rPr>
              <w:t>查产品标志、使用说明等相关内容：成品表面印有产品名称、规格型号、生产日期、批号等标识.</w:t>
            </w:r>
          </w:p>
          <w:p>
            <w:pPr>
              <w:rPr>
                <w:rFonts w:hint="eastAsia"/>
                <w:sz w:val="21"/>
                <w:szCs w:val="21"/>
                <w:lang w:val="en-US" w:eastAsia="zh-CN"/>
              </w:rPr>
            </w:pPr>
            <w:r>
              <w:rPr>
                <w:rFonts w:hint="eastAsia"/>
                <w:sz w:val="21"/>
                <w:szCs w:val="21"/>
              </w:rPr>
              <w:t>追溯性：根据产品标签——生产日期、批号——员工编号——个人，可满足追溯要求。</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产品防护</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8.5.4</w:t>
            </w:r>
          </w:p>
        </w:tc>
        <w:tc>
          <w:tcPr>
            <w:tcW w:w="11182" w:type="dxa"/>
            <w:vAlign w:val="center"/>
          </w:tcPr>
          <w:p>
            <w:pPr>
              <w:rPr>
                <w:rFonts w:hint="eastAsia"/>
                <w:sz w:val="21"/>
                <w:szCs w:val="21"/>
              </w:rPr>
            </w:pPr>
            <w:r>
              <w:rPr>
                <w:rFonts w:hint="eastAsia"/>
                <w:sz w:val="21"/>
                <w:szCs w:val="21"/>
              </w:rPr>
              <w:t>该公司产品无特殊防护要求，产品在搬运过程中采取机械和人工搬运，避免磕碰。成品一般用</w:t>
            </w:r>
            <w:r>
              <w:rPr>
                <w:rFonts w:hint="eastAsia"/>
                <w:sz w:val="21"/>
                <w:szCs w:val="21"/>
                <w:lang w:val="en-US" w:eastAsia="zh-CN"/>
              </w:rPr>
              <w:t>专用铝制包装箱</w:t>
            </w:r>
            <w:r>
              <w:rPr>
                <w:rFonts w:hint="eastAsia"/>
                <w:sz w:val="21"/>
                <w:szCs w:val="21"/>
              </w:rPr>
              <w:t>和木箱包装，码放整齐，分门别类存放于成品库内。</w:t>
            </w:r>
          </w:p>
          <w:p>
            <w:pPr>
              <w:rPr>
                <w:rFonts w:hint="eastAsia"/>
                <w:sz w:val="21"/>
                <w:szCs w:val="21"/>
              </w:rPr>
            </w:pPr>
            <w:r>
              <w:rPr>
                <w:rFonts w:hint="eastAsia"/>
                <w:sz w:val="21"/>
                <w:szCs w:val="21"/>
              </w:rPr>
              <w:t>贮存环境：贮存材料、成品的仓库清洁，干燥，防护措施得当，满足要求。有专门的库管员进行保管，出入库登记手续齐全，管理比较规范。</w:t>
            </w:r>
          </w:p>
          <w:p>
            <w:pPr>
              <w:rPr>
                <w:rFonts w:hint="eastAsia"/>
                <w:sz w:val="21"/>
                <w:szCs w:val="21"/>
                <w:lang w:val="en-US" w:eastAsia="zh-CN"/>
              </w:rPr>
            </w:pPr>
            <w:r>
              <w:rPr>
                <w:rFonts w:hint="eastAsia"/>
                <w:sz w:val="21"/>
                <w:szCs w:val="21"/>
              </w:rPr>
              <w:t>有消防器材——灭火器，能够有效的对产品进行防护措施。</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变更的控制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8.5.6</w:t>
            </w:r>
          </w:p>
        </w:tc>
        <w:tc>
          <w:tcPr>
            <w:tcW w:w="11182" w:type="dxa"/>
            <w:vAlign w:val="center"/>
          </w:tcPr>
          <w:p>
            <w:pPr>
              <w:rPr>
                <w:rFonts w:hint="eastAsia"/>
                <w:sz w:val="21"/>
                <w:szCs w:val="21"/>
              </w:rPr>
            </w:pPr>
            <w:r>
              <w:rPr>
                <w:rFonts w:hint="eastAsia"/>
                <w:sz w:val="21"/>
                <w:szCs w:val="21"/>
              </w:rPr>
              <w:t>查变更的控制：</w:t>
            </w:r>
          </w:p>
          <w:p>
            <w:pPr>
              <w:rPr>
                <w:rFonts w:hint="eastAsia" w:ascii="Times New Roman" w:hAnsi="Times New Roman" w:eastAsia="宋体" w:cs="Times New Roman"/>
                <w:kern w:val="2"/>
                <w:sz w:val="21"/>
                <w:szCs w:val="21"/>
                <w:lang w:val="en-US" w:eastAsia="zh-CN" w:bidi="ar-SA"/>
              </w:rPr>
            </w:pPr>
            <w:r>
              <w:rPr>
                <w:rFonts w:hint="eastAsia"/>
                <w:sz w:val="21"/>
                <w:szCs w:val="21"/>
              </w:rPr>
              <w:t>经与</w:t>
            </w:r>
            <w:r>
              <w:rPr>
                <w:rFonts w:hint="eastAsia"/>
                <w:sz w:val="21"/>
                <w:szCs w:val="21"/>
                <w:lang w:eastAsia="zh-CN"/>
              </w:rPr>
              <w:t>生产技术部</w:t>
            </w:r>
            <w:r>
              <w:rPr>
                <w:rFonts w:hint="eastAsia"/>
                <w:sz w:val="21"/>
                <w:szCs w:val="21"/>
              </w:rPr>
              <w:t>门沟通，销售合同评审后，按合同要求进行</w:t>
            </w:r>
            <w:r>
              <w:rPr>
                <w:rFonts w:hint="eastAsia"/>
                <w:sz w:val="21"/>
                <w:szCs w:val="21"/>
                <w:lang w:val="en-US" w:eastAsia="zh-CN"/>
              </w:rPr>
              <w:t>加工</w:t>
            </w:r>
            <w:r>
              <w:rPr>
                <w:rFonts w:hint="eastAsia"/>
                <w:sz w:val="21"/>
                <w:szCs w:val="21"/>
              </w:rPr>
              <w:t>组装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883" w:type="dxa"/>
          </w:tcPr>
          <w:p/>
        </w:tc>
      </w:tr>
    </w:tbl>
    <w:p>
      <w:pPr>
        <w:pStyle w:val="4"/>
        <w:rPr>
          <w:rFonts w:hint="eastAsia"/>
        </w:rPr>
      </w:pPr>
    </w:p>
    <w:p>
      <w:pPr>
        <w:pStyle w:val="4"/>
        <w:rPr>
          <w:rFonts w:hint="eastAsia"/>
        </w:rPr>
      </w:pPr>
    </w:p>
    <w:p>
      <w:pPr>
        <w:pStyle w:val="4"/>
        <w:rPr>
          <w:rFonts w:hint="eastAsia"/>
        </w:rPr>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2270A"/>
    <w:multiLevelType w:val="singleLevel"/>
    <w:tmpl w:val="D402270A"/>
    <w:lvl w:ilvl="0" w:tentative="0">
      <w:start w:val="1"/>
      <w:numFmt w:val="decimal"/>
      <w:lvlText w:val="%1."/>
      <w:lvlJc w:val="left"/>
      <w:pPr>
        <w:tabs>
          <w:tab w:val="left" w:pos="312"/>
        </w:tabs>
      </w:pPr>
    </w:lvl>
  </w:abstractNum>
  <w:abstractNum w:abstractNumId="1">
    <w:nsid w:val="EF947881"/>
    <w:multiLevelType w:val="singleLevel"/>
    <w:tmpl w:val="EF94788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3D1605"/>
    <w:rsid w:val="1FE24575"/>
    <w:rsid w:val="27585F18"/>
    <w:rsid w:val="2F255EEB"/>
    <w:rsid w:val="3E1A7AEE"/>
    <w:rsid w:val="55F34E4B"/>
    <w:rsid w:val="5A7F0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2020-07-31T01:58:13Z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