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920E95" w:rsidP="006F2C1B">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145"/>
        <w:gridCol w:w="564"/>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920E95">
            <w:pPr>
              <w:jc w:val="center"/>
              <w:rPr>
                <w:sz w:val="21"/>
                <w:szCs w:val="21"/>
              </w:rPr>
            </w:pPr>
            <w:r>
              <w:rPr>
                <w:rFonts w:hint="eastAsia"/>
                <w:sz w:val="21"/>
                <w:szCs w:val="21"/>
              </w:rPr>
              <w:t>受审核方名称</w:t>
            </w:r>
          </w:p>
        </w:tc>
        <w:tc>
          <w:tcPr>
            <w:tcW w:w="5108" w:type="dxa"/>
            <w:gridSpan w:val="9"/>
            <w:vAlign w:val="center"/>
          </w:tcPr>
          <w:p w:rsidR="00920E95">
            <w:pPr>
              <w:rPr>
                <w:sz w:val="21"/>
                <w:szCs w:val="21"/>
              </w:rPr>
            </w:pPr>
            <w:bookmarkStart w:id="0" w:name="组织名称"/>
            <w:r>
              <w:rPr>
                <w:sz w:val="21"/>
                <w:szCs w:val="21"/>
              </w:rPr>
              <w:t>珠海通卡科技有限公司</w:t>
            </w:r>
            <w:bookmarkEnd w:id="0"/>
          </w:p>
        </w:tc>
        <w:tc>
          <w:tcPr>
            <w:tcW w:w="1134" w:type="dxa"/>
            <w:vAlign w:val="center"/>
          </w:tcPr>
          <w:p w:rsidR="00920E95">
            <w:pPr>
              <w:jc w:val="center"/>
              <w:rPr>
                <w:sz w:val="21"/>
                <w:szCs w:val="21"/>
              </w:rPr>
            </w:pPr>
            <w:r>
              <w:rPr>
                <w:rFonts w:hint="eastAsia"/>
                <w:sz w:val="21"/>
                <w:szCs w:val="21"/>
              </w:rPr>
              <w:t>项目编号</w:t>
            </w:r>
          </w:p>
        </w:tc>
        <w:tc>
          <w:tcPr>
            <w:tcW w:w="3118" w:type="dxa"/>
            <w:gridSpan w:val="7"/>
            <w:vAlign w:val="center"/>
          </w:tcPr>
          <w:p w:rsidR="00920E95">
            <w:pPr>
              <w:rPr>
                <w:sz w:val="21"/>
                <w:szCs w:val="21"/>
              </w:rPr>
            </w:pPr>
            <w:bookmarkStart w:id="1" w:name="合同编号"/>
            <w:r>
              <w:rPr>
                <w:sz w:val="21"/>
                <w:szCs w:val="21"/>
              </w:rPr>
              <w:t>20333-2025-O</w:t>
            </w:r>
            <w:bookmarkEnd w:id="1"/>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468"/>
        </w:trPr>
        <w:tc>
          <w:tcPr>
            <w:tcW w:w="1593" w:type="dxa"/>
            <w:gridSpan w:val="3"/>
            <w:vAlign w:val="center"/>
          </w:tcPr>
          <w:p w:rsidR="00920E95">
            <w:pPr>
              <w:jc w:val="center"/>
              <w:rPr>
                <w:sz w:val="21"/>
                <w:szCs w:val="21"/>
              </w:rPr>
            </w:pPr>
            <w:r>
              <w:rPr>
                <w:rFonts w:hint="eastAsia"/>
                <w:sz w:val="21"/>
                <w:szCs w:val="21"/>
              </w:rPr>
              <w:t>注册地址</w:t>
            </w:r>
          </w:p>
        </w:tc>
        <w:tc>
          <w:tcPr>
            <w:tcW w:w="9360" w:type="dxa"/>
            <w:gridSpan w:val="17"/>
            <w:vAlign w:val="center"/>
          </w:tcPr>
          <w:p w:rsidR="00920E95">
            <w:pPr>
              <w:rPr>
                <w:sz w:val="21"/>
                <w:szCs w:val="21"/>
              </w:rPr>
            </w:pPr>
            <w:bookmarkStart w:id="2" w:name="注册地址"/>
            <w:r>
              <w:rPr>
                <w:sz w:val="21"/>
                <w:szCs w:val="21"/>
              </w:rPr>
              <w:t>珠海市高新区唐家湾镇软件园路1号会展中心二层D171单元（集中办公区）</w:t>
            </w:r>
            <w:bookmarkEnd w:id="2"/>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468"/>
        </w:trPr>
        <w:tc>
          <w:tcPr>
            <w:tcW w:w="1593" w:type="dxa"/>
            <w:gridSpan w:val="3"/>
            <w:vAlign w:val="center"/>
          </w:tcPr>
          <w:p w:rsidR="00920E95">
            <w:pPr>
              <w:jc w:val="center"/>
              <w:rPr>
                <w:sz w:val="21"/>
                <w:szCs w:val="21"/>
              </w:rPr>
            </w:pPr>
            <w:r>
              <w:rPr>
                <w:rFonts w:hint="eastAsia"/>
                <w:sz w:val="21"/>
                <w:szCs w:val="21"/>
              </w:rPr>
              <w:t>审核地址</w:t>
            </w:r>
          </w:p>
        </w:tc>
        <w:tc>
          <w:tcPr>
            <w:tcW w:w="9360" w:type="dxa"/>
            <w:gridSpan w:val="17"/>
            <w:vAlign w:val="center"/>
          </w:tcPr>
          <w:p w:rsidR="00920E95">
            <w:pPr>
              <w:rPr>
                <w:sz w:val="21"/>
                <w:szCs w:val="21"/>
              </w:rPr>
            </w:pPr>
            <w:bookmarkStart w:id="3" w:name="生产地址"/>
            <w:r>
              <w:rPr>
                <w:sz w:val="21"/>
                <w:szCs w:val="21"/>
              </w:rPr>
              <w:t>广东省珠海市南方软件园D1区214室</w:t>
            </w:r>
            <w:bookmarkEnd w:id="3"/>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300"/>
        </w:trPr>
        <w:tc>
          <w:tcPr>
            <w:tcW w:w="1593" w:type="dxa"/>
            <w:gridSpan w:val="3"/>
            <w:vMerge w:val="restart"/>
            <w:shd w:val="clear" w:color="auto" w:fill="auto"/>
            <w:vAlign w:val="center"/>
          </w:tcPr>
          <w:p w:rsidR="00920E9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920E95">
            <w:pPr>
              <w:rPr>
                <w:sz w:val="21"/>
                <w:szCs w:val="21"/>
              </w:rPr>
            </w:pPr>
            <w:bookmarkStart w:id="4" w:name="联系人"/>
            <w:r>
              <w:rPr>
                <w:sz w:val="21"/>
                <w:szCs w:val="21"/>
              </w:rPr>
              <w:t>李泽峰</w:t>
            </w:r>
            <w:bookmarkEnd w:id="4"/>
          </w:p>
        </w:tc>
        <w:tc>
          <w:tcPr>
            <w:tcW w:w="711" w:type="dxa"/>
            <w:vMerge w:val="restart"/>
            <w:shd w:val="clear" w:color="auto" w:fill="auto"/>
            <w:vAlign w:val="center"/>
          </w:tcPr>
          <w:p w:rsidR="00920E9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920E95">
            <w:pPr>
              <w:rPr>
                <w:sz w:val="21"/>
                <w:szCs w:val="21"/>
              </w:rPr>
            </w:pPr>
            <w:bookmarkStart w:id="5" w:name="联系人手机"/>
            <w:r>
              <w:rPr>
                <w:rFonts w:hint="eastAsia"/>
                <w:sz w:val="21"/>
                <w:szCs w:val="21"/>
              </w:rPr>
              <w:t>13928039881</w:t>
            </w:r>
            <w:bookmarkEnd w:id="5"/>
          </w:p>
        </w:tc>
        <w:tc>
          <w:tcPr>
            <w:tcW w:w="709" w:type="dxa"/>
            <w:gridSpan w:val="2"/>
            <w:shd w:val="clear" w:color="auto" w:fill="FFFFFF"/>
            <w:vAlign w:val="center"/>
          </w:tcPr>
          <w:p w:rsidR="00920E95">
            <w:pPr>
              <w:rPr>
                <w:sz w:val="21"/>
                <w:szCs w:val="21"/>
              </w:rPr>
            </w:pPr>
            <w:r>
              <w:rPr>
                <w:rFonts w:hint="eastAsia"/>
                <w:sz w:val="21"/>
                <w:szCs w:val="21"/>
              </w:rPr>
              <w:t>传真</w:t>
            </w:r>
          </w:p>
        </w:tc>
        <w:tc>
          <w:tcPr>
            <w:tcW w:w="1843" w:type="dxa"/>
            <w:gridSpan w:val="4"/>
            <w:vAlign w:val="center"/>
          </w:tcPr>
          <w:p w:rsidR="00920E95">
            <w:pPr>
              <w:rPr>
                <w:sz w:val="21"/>
                <w:szCs w:val="21"/>
              </w:rPr>
            </w:pPr>
            <w:bookmarkStart w:id="6" w:name="联系人电话"/>
            <w:r>
              <w:rPr>
                <w:sz w:val="21"/>
                <w:szCs w:val="21"/>
              </w:rPr>
              <w:t>13928039881</w:t>
            </w:r>
            <w:bookmarkEnd w:id="6"/>
          </w:p>
        </w:tc>
        <w:tc>
          <w:tcPr>
            <w:tcW w:w="1457" w:type="dxa"/>
            <w:gridSpan w:val="5"/>
            <w:vMerge w:val="restart"/>
            <w:vAlign w:val="center"/>
          </w:tcPr>
          <w:p w:rsidR="00920E95">
            <w:pPr>
              <w:jc w:val="center"/>
              <w:rPr>
                <w:sz w:val="21"/>
                <w:szCs w:val="21"/>
              </w:rPr>
            </w:pPr>
            <w:r>
              <w:rPr>
                <w:rFonts w:hint="eastAsia"/>
                <w:sz w:val="21"/>
                <w:szCs w:val="21"/>
              </w:rPr>
              <w:t>体系覆盖</w:t>
            </w:r>
          </w:p>
          <w:p w:rsidR="00920E95">
            <w:pPr>
              <w:jc w:val="center"/>
              <w:rPr>
                <w:sz w:val="21"/>
                <w:szCs w:val="21"/>
              </w:rPr>
            </w:pPr>
            <w:r>
              <w:rPr>
                <w:rFonts w:hint="eastAsia"/>
                <w:sz w:val="21"/>
                <w:szCs w:val="21"/>
              </w:rPr>
              <w:t>人数</w:t>
            </w:r>
          </w:p>
        </w:tc>
        <w:tc>
          <w:tcPr>
            <w:tcW w:w="1522" w:type="dxa"/>
            <w:vMerge w:val="restart"/>
            <w:vAlign w:val="center"/>
          </w:tcPr>
          <w:p w:rsidR="00920E95">
            <w:pPr>
              <w:jc w:val="center"/>
              <w:rPr>
                <w:sz w:val="21"/>
                <w:szCs w:val="21"/>
              </w:rPr>
            </w:pPr>
            <w:bookmarkStart w:id="7" w:name="体系人数"/>
            <w:r>
              <w:rPr>
                <w:sz w:val="21"/>
                <w:szCs w:val="21"/>
              </w:rPr>
              <w:t>13</w:t>
            </w:r>
            <w:bookmarkEnd w:id="7"/>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324"/>
        </w:trPr>
        <w:tc>
          <w:tcPr>
            <w:tcW w:w="1593" w:type="dxa"/>
            <w:gridSpan w:val="3"/>
            <w:vMerge/>
            <w:vAlign w:val="center"/>
          </w:tcPr>
          <w:p w:rsidR="00920E95">
            <w:pPr>
              <w:jc w:val="center"/>
              <w:rPr>
                <w:sz w:val="21"/>
                <w:szCs w:val="21"/>
              </w:rPr>
            </w:pPr>
          </w:p>
        </w:tc>
        <w:tc>
          <w:tcPr>
            <w:tcW w:w="1417" w:type="dxa"/>
            <w:gridSpan w:val="2"/>
            <w:vMerge/>
            <w:vAlign w:val="center"/>
          </w:tcPr>
          <w:p w:rsidR="00920E95">
            <w:pPr>
              <w:rPr>
                <w:sz w:val="21"/>
                <w:szCs w:val="21"/>
              </w:rPr>
            </w:pPr>
          </w:p>
        </w:tc>
        <w:tc>
          <w:tcPr>
            <w:tcW w:w="711" w:type="dxa"/>
            <w:vMerge/>
            <w:vAlign w:val="center"/>
          </w:tcPr>
          <w:p w:rsidR="00920E95">
            <w:pPr>
              <w:ind w:firstLine="120" w:firstLineChars="50"/>
              <w:jc w:val="left"/>
              <w:rPr>
                <w:sz w:val="21"/>
                <w:szCs w:val="21"/>
              </w:rPr>
            </w:pPr>
          </w:p>
        </w:tc>
        <w:tc>
          <w:tcPr>
            <w:tcW w:w="1701" w:type="dxa"/>
            <w:gridSpan w:val="2"/>
            <w:vMerge/>
            <w:vAlign w:val="center"/>
          </w:tcPr>
          <w:p w:rsidR="00920E95">
            <w:pPr>
              <w:rPr>
                <w:sz w:val="21"/>
                <w:szCs w:val="21"/>
              </w:rPr>
            </w:pPr>
          </w:p>
        </w:tc>
        <w:tc>
          <w:tcPr>
            <w:tcW w:w="709" w:type="dxa"/>
            <w:gridSpan w:val="2"/>
            <w:vAlign w:val="center"/>
          </w:tcPr>
          <w:p w:rsidR="00920E95">
            <w:pPr>
              <w:rPr>
                <w:sz w:val="21"/>
                <w:szCs w:val="21"/>
              </w:rPr>
            </w:pPr>
            <w:r>
              <w:rPr>
                <w:rFonts w:hint="eastAsia"/>
                <w:sz w:val="21"/>
                <w:szCs w:val="21"/>
              </w:rPr>
              <w:t>邮箱</w:t>
            </w:r>
          </w:p>
        </w:tc>
        <w:tc>
          <w:tcPr>
            <w:tcW w:w="1843" w:type="dxa"/>
            <w:gridSpan w:val="4"/>
            <w:vAlign w:val="center"/>
          </w:tcPr>
          <w:p w:rsidR="00920E95">
            <w:pPr>
              <w:rPr>
                <w:sz w:val="21"/>
                <w:szCs w:val="21"/>
              </w:rPr>
            </w:pPr>
          </w:p>
        </w:tc>
        <w:tc>
          <w:tcPr>
            <w:tcW w:w="1457" w:type="dxa"/>
            <w:gridSpan w:val="5"/>
            <w:vMerge/>
            <w:vAlign w:val="center"/>
          </w:tcPr>
          <w:p w:rsidR="00920E95">
            <w:pPr>
              <w:rPr>
                <w:sz w:val="21"/>
                <w:szCs w:val="21"/>
              </w:rPr>
            </w:pPr>
          </w:p>
        </w:tc>
        <w:tc>
          <w:tcPr>
            <w:tcW w:w="1522" w:type="dxa"/>
            <w:vMerge/>
            <w:vAlign w:val="center"/>
          </w:tcPr>
          <w:p w:rsidR="00920E95">
            <w:pPr>
              <w:rPr>
                <w:sz w:val="21"/>
                <w:szCs w:val="21"/>
              </w:rPr>
            </w:pPr>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467"/>
        </w:trPr>
        <w:tc>
          <w:tcPr>
            <w:tcW w:w="1593" w:type="dxa"/>
            <w:gridSpan w:val="3"/>
            <w:vAlign w:val="center"/>
          </w:tcPr>
          <w:p w:rsidR="00920E95">
            <w:pPr>
              <w:jc w:val="center"/>
              <w:rPr>
                <w:sz w:val="21"/>
                <w:szCs w:val="21"/>
              </w:rPr>
            </w:pPr>
            <w:r>
              <w:rPr>
                <w:rFonts w:hint="eastAsia"/>
                <w:sz w:val="21"/>
                <w:szCs w:val="21"/>
              </w:rPr>
              <w:t>审核日期</w:t>
            </w:r>
          </w:p>
        </w:tc>
        <w:tc>
          <w:tcPr>
            <w:tcW w:w="6381" w:type="dxa"/>
            <w:gridSpan w:val="11"/>
            <w:vAlign w:val="center"/>
          </w:tcPr>
          <w:p w:rsidR="00920E95">
            <w:pPr>
              <w:rPr>
                <w:sz w:val="21"/>
                <w:szCs w:val="21"/>
              </w:rPr>
            </w:pPr>
            <w:bookmarkStart w:id="8" w:name="一阶段审核日期起始"/>
            <w:r>
              <w:rPr>
                <w:sz w:val="21"/>
                <w:szCs w:val="21"/>
              </w:rPr>
              <w:t>2025-04-01 8:30:00上午至2025-04-01 12:30:00下午</w:t>
            </w:r>
            <w:bookmarkEnd w:id="8"/>
          </w:p>
        </w:tc>
        <w:tc>
          <w:tcPr>
            <w:tcW w:w="1457" w:type="dxa"/>
            <w:gridSpan w:val="5"/>
            <w:vAlign w:val="center"/>
          </w:tcPr>
          <w:p w:rsidR="00920E95">
            <w:pPr>
              <w:jc w:val="center"/>
              <w:rPr>
                <w:sz w:val="21"/>
                <w:szCs w:val="21"/>
              </w:rPr>
            </w:pPr>
            <w:r>
              <w:rPr>
                <w:rFonts w:hint="eastAsia"/>
                <w:sz w:val="21"/>
                <w:szCs w:val="21"/>
              </w:rPr>
              <w:t>审核人日数</w:t>
            </w:r>
          </w:p>
        </w:tc>
        <w:tc>
          <w:tcPr>
            <w:tcW w:w="1522" w:type="dxa"/>
            <w:vAlign w:val="center"/>
          </w:tcPr>
          <w:p w:rsidR="00920E95">
            <w:pPr>
              <w:rPr>
                <w:sz w:val="21"/>
                <w:szCs w:val="21"/>
              </w:rPr>
            </w:pPr>
            <w:bookmarkStart w:id="9" w:name="一阶段审核人日"/>
            <w:bookmarkEnd w:id="9"/>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90"/>
        </w:trPr>
        <w:tc>
          <w:tcPr>
            <w:tcW w:w="1593" w:type="dxa"/>
            <w:gridSpan w:val="3"/>
            <w:vMerge w:val="restart"/>
            <w:vAlign w:val="center"/>
          </w:tcPr>
          <w:p w:rsidR="00920E95">
            <w:pPr>
              <w:jc w:val="center"/>
              <w:rPr>
                <w:sz w:val="21"/>
                <w:szCs w:val="21"/>
              </w:rPr>
            </w:pPr>
            <w:r>
              <w:rPr>
                <w:rFonts w:hint="eastAsia"/>
                <w:sz w:val="21"/>
                <w:szCs w:val="21"/>
              </w:rPr>
              <w:t>审核场所</w:t>
            </w:r>
          </w:p>
        </w:tc>
        <w:tc>
          <w:tcPr>
            <w:tcW w:w="3388" w:type="dxa"/>
            <w:gridSpan w:val="4"/>
            <w:vMerge w:val="restart"/>
            <w:vAlign w:val="center"/>
          </w:tcPr>
          <w:p w:rsidR="00920E95">
            <w:pPr>
              <w:rPr>
                <w:sz w:val="21"/>
                <w:szCs w:val="21"/>
              </w:rPr>
            </w:pPr>
            <w:r>
              <w:rPr>
                <w:rFonts w:hint="eastAsia"/>
                <w:sz w:val="21"/>
                <w:szCs w:val="21"/>
              </w:rPr>
              <w:t>一阶段是否实施现场审核</w:t>
            </w:r>
          </w:p>
        </w:tc>
        <w:tc>
          <w:tcPr>
            <w:tcW w:w="1425" w:type="dxa"/>
            <w:gridSpan w:val="4"/>
            <w:vMerge w:val="restart"/>
            <w:vAlign w:val="center"/>
          </w:tcPr>
          <w:p w:rsidR="00920E95">
            <w:pPr>
              <w:rPr>
                <w:sz w:val="21"/>
                <w:szCs w:val="21"/>
              </w:rPr>
            </w:pPr>
            <w:bookmarkStart w:id="10" w:name="一阶段勾选现场"/>
            <w:r>
              <w:rPr>
                <w:rFonts w:ascii="Wingdings 2" w:hAnsi="Wingdings 2" w:hint="eastAsia"/>
                <w:sz w:val="21"/>
                <w:szCs w:val="21"/>
              </w:rPr>
              <w:t>□</w:t>
            </w:r>
            <w:bookmarkEnd w:id="10"/>
            <w:r>
              <w:rPr>
                <w:rFonts w:hint="eastAsia"/>
                <w:sz w:val="21"/>
                <w:szCs w:val="21"/>
              </w:rPr>
              <w:t>是</w:t>
            </w:r>
            <w:bookmarkStart w:id="11" w:name="一阶段勾选非现场"/>
            <w:r>
              <w:rPr>
                <w:rFonts w:ascii="宋体" w:hAnsi="宋体" w:hint="eastAsia"/>
                <w:sz w:val="21"/>
                <w:szCs w:val="21"/>
              </w:rPr>
              <w:t>□</w:t>
            </w:r>
            <w:bookmarkEnd w:id="11"/>
            <w:r>
              <w:rPr>
                <w:rFonts w:hint="eastAsia"/>
                <w:sz w:val="21"/>
                <w:szCs w:val="21"/>
              </w:rPr>
              <w:t>否</w:t>
            </w:r>
          </w:p>
        </w:tc>
        <w:tc>
          <w:tcPr>
            <w:tcW w:w="1964" w:type="dxa"/>
            <w:gridSpan w:val="5"/>
            <w:vAlign w:val="center"/>
          </w:tcPr>
          <w:p w:rsidR="00920E95">
            <w:pPr>
              <w:jc w:val="center"/>
              <w:rPr>
                <w:sz w:val="21"/>
                <w:szCs w:val="21"/>
              </w:rPr>
            </w:pPr>
            <w:r>
              <w:rPr>
                <w:rFonts w:hint="eastAsia"/>
                <w:sz w:val="21"/>
                <w:szCs w:val="21"/>
              </w:rPr>
              <w:t>是否多场所</w:t>
            </w:r>
          </w:p>
        </w:tc>
        <w:tc>
          <w:tcPr>
            <w:tcW w:w="2583" w:type="dxa"/>
            <w:gridSpan w:val="4"/>
            <w:vAlign w:val="center"/>
          </w:tcPr>
          <w:p w:rsidR="00920E95">
            <w:pPr>
              <w:rPr>
                <w:rFonts w:ascii="宋体" w:hAnsi="宋体"/>
                <w:bCs/>
                <w:sz w:val="21"/>
                <w:szCs w:val="21"/>
              </w:rPr>
            </w:pPr>
            <w:bookmarkStart w:id="12" w:name="多场所信息"/>
            <w:r>
              <w:rPr>
                <w:rFonts w:hint="eastAsia"/>
                <w:sz w:val="21"/>
                <w:szCs w:val="21"/>
              </w:rPr>
              <w:t>■是  □否</w:t>
            </w:r>
            <w:bookmarkEnd w:id="12"/>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168"/>
        </w:trPr>
        <w:tc>
          <w:tcPr>
            <w:tcW w:w="1593" w:type="dxa"/>
            <w:gridSpan w:val="3"/>
            <w:vMerge/>
            <w:vAlign w:val="center"/>
          </w:tcPr>
          <w:p w:rsidR="00920E95">
            <w:pPr>
              <w:jc w:val="center"/>
              <w:rPr>
                <w:sz w:val="21"/>
                <w:szCs w:val="21"/>
              </w:rPr>
            </w:pPr>
          </w:p>
        </w:tc>
        <w:tc>
          <w:tcPr>
            <w:tcW w:w="3388" w:type="dxa"/>
            <w:gridSpan w:val="4"/>
            <w:vMerge/>
            <w:vAlign w:val="center"/>
          </w:tcPr>
          <w:p w:rsidR="00920E95">
            <w:pPr>
              <w:rPr>
                <w:sz w:val="21"/>
                <w:szCs w:val="21"/>
              </w:rPr>
            </w:pPr>
          </w:p>
        </w:tc>
        <w:tc>
          <w:tcPr>
            <w:tcW w:w="1425" w:type="dxa"/>
            <w:gridSpan w:val="4"/>
            <w:vMerge/>
            <w:vAlign w:val="center"/>
          </w:tcPr>
          <w:p w:rsidR="00920E95">
            <w:pPr>
              <w:rPr>
                <w:rFonts w:ascii="宋体"/>
                <w:sz w:val="21"/>
                <w:szCs w:val="21"/>
              </w:rPr>
            </w:pPr>
          </w:p>
        </w:tc>
        <w:tc>
          <w:tcPr>
            <w:tcW w:w="1964" w:type="dxa"/>
            <w:gridSpan w:val="5"/>
            <w:vAlign w:val="center"/>
          </w:tcPr>
          <w:p w:rsidR="00920E95">
            <w:pPr>
              <w:jc w:val="center"/>
              <w:rPr>
                <w:sz w:val="21"/>
                <w:szCs w:val="21"/>
              </w:rPr>
            </w:pPr>
            <w:r>
              <w:rPr>
                <w:rFonts w:hint="eastAsia"/>
                <w:sz w:val="21"/>
                <w:szCs w:val="21"/>
              </w:rPr>
              <w:t>是否临时场所</w:t>
            </w:r>
          </w:p>
        </w:tc>
        <w:tc>
          <w:tcPr>
            <w:tcW w:w="2583" w:type="dxa"/>
            <w:gridSpan w:val="4"/>
            <w:vAlign w:val="center"/>
          </w:tcPr>
          <w:p w:rsidR="00920E95">
            <w:pPr>
              <w:rPr>
                <w:rFonts w:ascii="宋体"/>
                <w:sz w:val="21"/>
                <w:szCs w:val="21"/>
              </w:rPr>
            </w:pPr>
            <w:bookmarkStart w:id="13" w:name="是否临时多场所"/>
            <w:r>
              <w:rPr>
                <w:rFonts w:ascii="宋体" w:hint="eastAsia"/>
                <w:sz w:val="21"/>
                <w:szCs w:val="21"/>
              </w:rPr>
              <w:t>□是  ■否</w:t>
            </w:r>
            <w:bookmarkEnd w:id="13"/>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398"/>
        </w:trPr>
        <w:tc>
          <w:tcPr>
            <w:tcW w:w="1593" w:type="dxa"/>
            <w:gridSpan w:val="3"/>
            <w:vAlign w:val="center"/>
          </w:tcPr>
          <w:p w:rsidR="00920E95">
            <w:pPr>
              <w:jc w:val="center"/>
              <w:rPr>
                <w:rFonts w:ascii="宋体" w:hAnsi="宋体"/>
                <w:sz w:val="21"/>
                <w:szCs w:val="21"/>
              </w:rPr>
            </w:pPr>
            <w:r>
              <w:rPr>
                <w:rFonts w:hint="eastAsia"/>
                <w:sz w:val="21"/>
                <w:szCs w:val="21"/>
              </w:rPr>
              <w:t>认证领域</w:t>
            </w:r>
          </w:p>
        </w:tc>
        <w:tc>
          <w:tcPr>
            <w:tcW w:w="9360" w:type="dxa"/>
            <w:gridSpan w:val="17"/>
            <w:vAlign w:val="center"/>
          </w:tcPr>
          <w:p w:rsidR="00920E95">
            <w:pPr>
              <w:spacing w:line="380" w:lineRule="exact"/>
              <w:rPr>
                <w:rFonts w:ascii="宋体"/>
                <w:sz w:val="21"/>
                <w:szCs w:val="21"/>
              </w:rPr>
            </w:pPr>
            <w:bookmarkStart w:id="14" w:name="Q勾选"/>
            <w:r>
              <w:rPr>
                <w:rFonts w:ascii="宋体" w:hAnsi="宋体" w:hint="eastAsia"/>
                <w:bCs/>
                <w:szCs w:val="21"/>
              </w:rPr>
              <w:t>□</w:t>
            </w:r>
            <w:bookmarkEnd w:id="14"/>
            <w:r>
              <w:rPr>
                <w:rFonts w:ascii="宋体" w:hAnsi="宋体" w:hint="eastAsia"/>
                <w:bCs/>
                <w:szCs w:val="21"/>
              </w:rPr>
              <w:t xml:space="preserve">QMS  </w:t>
            </w:r>
            <w:bookmarkStart w:id="15" w:name="QJ勾选"/>
            <w:r>
              <w:rPr>
                <w:rFonts w:ascii="宋体" w:hAnsi="宋体" w:hint="eastAsia"/>
                <w:bCs/>
                <w:szCs w:val="21"/>
              </w:rPr>
              <w:t>□</w:t>
            </w:r>
            <w:bookmarkEnd w:id="15"/>
            <w:r>
              <w:rPr>
                <w:rFonts w:ascii="宋体" w:hAnsi="宋体" w:hint="eastAsia"/>
                <w:bCs/>
                <w:szCs w:val="21"/>
              </w:rPr>
              <w:t xml:space="preserve">50430   </w:t>
            </w:r>
            <w:bookmarkStart w:id="16" w:name="E勾选"/>
            <w:r>
              <w:rPr>
                <w:rFonts w:ascii="宋体" w:hAnsi="宋体" w:hint="eastAsia"/>
                <w:bCs/>
                <w:szCs w:val="21"/>
              </w:rPr>
              <w:t>□</w:t>
            </w:r>
            <w:bookmarkEnd w:id="16"/>
            <w:r>
              <w:rPr>
                <w:rFonts w:ascii="宋体" w:hAnsi="宋体" w:hint="eastAsia"/>
                <w:bCs/>
                <w:szCs w:val="21"/>
              </w:rPr>
              <w:t xml:space="preserve">EMS   </w:t>
            </w:r>
            <w:bookmarkStart w:id="17" w:name="S勾选"/>
            <w:r>
              <w:rPr>
                <w:rFonts w:ascii="宋体" w:hAnsi="宋体" w:hint="eastAsia"/>
                <w:bCs/>
                <w:szCs w:val="21"/>
              </w:rPr>
              <w:t>■</w:t>
            </w:r>
            <w:bookmarkEnd w:id="17"/>
            <w:r>
              <w:rPr>
                <w:rFonts w:ascii="宋体" w:hAnsi="宋体" w:hint="eastAsia"/>
                <w:bCs/>
                <w:szCs w:val="21"/>
              </w:rPr>
              <w:t xml:space="preserve">OHSMS    </w:t>
            </w:r>
            <w:bookmarkStart w:id="18" w:name="F勾选"/>
            <w:r>
              <w:rPr>
                <w:rFonts w:ascii="宋体" w:hAnsi="宋体" w:hint="eastAsia"/>
                <w:bCs/>
                <w:szCs w:val="21"/>
              </w:rPr>
              <w:t>□</w:t>
            </w:r>
            <w:bookmarkEnd w:id="18"/>
            <w:r>
              <w:rPr>
                <w:rFonts w:ascii="宋体" w:hAnsi="宋体" w:hint="eastAsia"/>
                <w:bCs/>
                <w:szCs w:val="21"/>
              </w:rPr>
              <w:t xml:space="preserve">FSMS   </w:t>
            </w:r>
            <w:bookmarkStart w:id="19" w:name="H勾选"/>
            <w:r>
              <w:rPr>
                <w:rFonts w:ascii="宋体" w:hAnsi="宋体" w:hint="eastAsia"/>
                <w:bCs/>
                <w:szCs w:val="21"/>
              </w:rPr>
              <w:t>□</w:t>
            </w:r>
            <w:bookmarkEnd w:id="19"/>
            <w:r>
              <w:rPr>
                <w:rFonts w:ascii="宋体" w:hAnsi="宋体" w:hint="eastAsia"/>
                <w:bCs/>
                <w:szCs w:val="21"/>
              </w:rPr>
              <w:t>HACCP</w:t>
            </w:r>
            <w:bookmarkStart w:id="20" w:name="EnMS勾选"/>
            <w:r>
              <w:rPr>
                <w:rFonts w:ascii="宋体" w:hAnsi="宋体" w:hint="eastAsia"/>
                <w:bCs/>
                <w:szCs w:val="21"/>
              </w:rPr>
              <w:t>□</w:t>
            </w:r>
            <w:bookmarkEnd w:id="20"/>
            <w:r>
              <w:rPr>
                <w:rFonts w:ascii="宋体" w:hAnsi="宋体"/>
                <w:bCs/>
                <w:szCs w:val="21"/>
              </w:rPr>
              <w:t>E</w:t>
            </w:r>
            <w:r>
              <w:rPr>
                <w:rFonts w:ascii="宋体" w:hAnsi="宋体" w:hint="eastAsia"/>
                <w:bCs/>
                <w:szCs w:val="21"/>
              </w:rPr>
              <w:t>nM</w:t>
            </w:r>
            <w:r>
              <w:rPr>
                <w:rFonts w:ascii="宋体" w:hAnsi="宋体"/>
                <w:bCs/>
                <w:szCs w:val="21"/>
              </w:rPr>
              <w:t>S</w:t>
            </w:r>
            <w:r>
              <w:rPr>
                <w:rFonts w:ascii="宋体" w:hAnsi="宋体" w:hint="eastAsia"/>
                <w:bCs/>
                <w:szCs w:val="21"/>
              </w:rPr>
              <w:t xml:space="preserve">  □其它：</w:t>
            </w:r>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398"/>
        </w:trPr>
        <w:tc>
          <w:tcPr>
            <w:tcW w:w="1593" w:type="dxa"/>
            <w:gridSpan w:val="3"/>
            <w:vAlign w:val="center"/>
          </w:tcPr>
          <w:p w:rsidR="00920E95">
            <w:pPr>
              <w:jc w:val="center"/>
              <w:rPr>
                <w:sz w:val="21"/>
                <w:szCs w:val="21"/>
              </w:rPr>
            </w:pPr>
            <w:r>
              <w:rPr>
                <w:rFonts w:hint="eastAsia"/>
                <w:sz w:val="21"/>
                <w:szCs w:val="21"/>
              </w:rPr>
              <w:t>审核方式</w:t>
            </w:r>
          </w:p>
        </w:tc>
        <w:tc>
          <w:tcPr>
            <w:tcW w:w="9360" w:type="dxa"/>
            <w:gridSpan w:val="17"/>
            <w:vAlign w:val="center"/>
          </w:tcPr>
          <w:p w:rsidR="00920E95">
            <w:pPr>
              <w:spacing w:line="0" w:lineRule="atLeast"/>
              <w:ind w:left="14" w:leftChars="6"/>
              <w:rPr>
                <w:rFonts w:ascii="宋体"/>
                <w:sz w:val="21"/>
                <w:szCs w:val="21"/>
              </w:rPr>
            </w:pPr>
            <w:bookmarkStart w:id="21" w:name="现场审核勾选"/>
            <w:r>
              <w:rPr>
                <w:rFonts w:ascii="宋体" w:hAnsi="宋体" w:cs="宋体" w:hint="eastAsia"/>
                <w:color w:val="000000"/>
                <w:kern w:val="0"/>
                <w:sz w:val="21"/>
                <w:szCs w:val="21"/>
              </w:rPr>
              <w:t>■</w:t>
            </w:r>
            <w:bookmarkEnd w:id="21"/>
            <w:r>
              <w:rPr>
                <w:rFonts w:ascii="宋体" w:hAnsi="宋体" w:cs="宋体" w:hint="eastAsia"/>
                <w:color w:val="000000"/>
                <w:kern w:val="0"/>
                <w:sz w:val="21"/>
                <w:szCs w:val="21"/>
              </w:rPr>
              <w:t xml:space="preserve">现场审核   </w:t>
            </w:r>
            <w:bookmarkStart w:id="22" w:name="远程审核勾选"/>
            <w:r>
              <w:rPr>
                <w:rFonts w:ascii="宋体" w:hAnsi="宋体" w:cs="宋体" w:hint="eastAsia"/>
                <w:color w:val="000000"/>
                <w:kern w:val="0"/>
                <w:sz w:val="21"/>
                <w:szCs w:val="21"/>
              </w:rPr>
              <w:t>□</w:t>
            </w:r>
            <w:bookmarkEnd w:id="22"/>
            <w:r>
              <w:rPr>
                <w:rFonts w:ascii="宋体" w:hAnsi="宋体" w:cs="宋体" w:hint="eastAsia"/>
                <w:color w:val="000000"/>
                <w:kern w:val="0"/>
                <w:sz w:val="21"/>
                <w:szCs w:val="21"/>
              </w:rPr>
              <w:t xml:space="preserve">远程审核   </w:t>
            </w:r>
            <w:bookmarkStart w:id="23" w:name="现场与远程审核勾选"/>
            <w:r>
              <w:rPr>
                <w:rFonts w:ascii="宋体" w:hAnsi="宋体" w:cs="宋体" w:hint="eastAsia"/>
                <w:color w:val="000000"/>
                <w:kern w:val="0"/>
                <w:sz w:val="21"/>
                <w:szCs w:val="21"/>
              </w:rPr>
              <w:t>□</w:t>
            </w:r>
            <w:bookmarkEnd w:id="23"/>
            <w:r>
              <w:rPr>
                <w:rFonts w:ascii="宋体" w:hAnsi="宋体" w:cs="宋体" w:hint="eastAsia"/>
                <w:color w:val="000000"/>
                <w:kern w:val="0"/>
                <w:sz w:val="21"/>
                <w:szCs w:val="21"/>
              </w:rPr>
              <w:t>现场结合远程审核</w:t>
            </w:r>
            <w:r>
              <w:rPr>
                <w:rFonts w:ascii="宋体" w:hAnsi="宋体" w:hint="eastAsia"/>
                <w:sz w:val="21"/>
                <w:szCs w:val="21"/>
              </w:rPr>
              <w:t>■语言：汉语</w:t>
            </w:r>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384"/>
        </w:trPr>
        <w:tc>
          <w:tcPr>
            <w:tcW w:w="1593" w:type="dxa"/>
            <w:gridSpan w:val="3"/>
            <w:vMerge w:val="restart"/>
            <w:vAlign w:val="center"/>
          </w:tcPr>
          <w:p w:rsidR="00920E95">
            <w:pPr>
              <w:jc w:val="center"/>
              <w:rPr>
                <w:rFonts w:ascii="宋体" w:hAnsi="宋体"/>
                <w:sz w:val="21"/>
                <w:szCs w:val="21"/>
              </w:rPr>
            </w:pPr>
            <w:r>
              <w:rPr>
                <w:rFonts w:hint="eastAsia"/>
                <w:sz w:val="21"/>
                <w:szCs w:val="21"/>
              </w:rPr>
              <w:t>审核依据</w:t>
            </w:r>
          </w:p>
        </w:tc>
        <w:tc>
          <w:tcPr>
            <w:tcW w:w="9360" w:type="dxa"/>
            <w:gridSpan w:val="17"/>
            <w:vAlign w:val="center"/>
          </w:tcPr>
          <w:p w:rsidR="00920E95">
            <w:pPr>
              <w:adjustRightInd w:val="0"/>
              <w:jc w:val="left"/>
              <w:rPr>
                <w:sz w:val="21"/>
                <w:szCs w:val="21"/>
                <w:lang w:val="de-DE"/>
              </w:rPr>
            </w:pPr>
            <w:bookmarkStart w:id="24" w:name="审核依据"/>
            <w:r>
              <w:rPr>
                <w:rFonts w:hint="eastAsia"/>
                <w:sz w:val="21"/>
                <w:szCs w:val="21"/>
                <w:lang w:val="de-DE"/>
              </w:rPr>
              <w:t>GB/T45001-2020 / ISO45001：2018</w:t>
            </w:r>
            <w:bookmarkEnd w:id="24"/>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261"/>
        </w:trPr>
        <w:tc>
          <w:tcPr>
            <w:tcW w:w="1593" w:type="dxa"/>
            <w:gridSpan w:val="3"/>
            <w:vMerge/>
            <w:vAlign w:val="center"/>
          </w:tcPr>
          <w:p w:rsidR="00920E95">
            <w:pPr>
              <w:widowControl/>
              <w:jc w:val="left"/>
              <w:rPr>
                <w:rFonts w:ascii="宋体" w:hAnsi="宋体"/>
                <w:sz w:val="21"/>
                <w:szCs w:val="21"/>
                <w:lang w:val="de-DE"/>
              </w:rPr>
            </w:pPr>
          </w:p>
        </w:tc>
        <w:tc>
          <w:tcPr>
            <w:tcW w:w="9360" w:type="dxa"/>
            <w:gridSpan w:val="17"/>
            <w:vAlign w:val="center"/>
          </w:tcPr>
          <w:p w:rsidR="00920E9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bookmarkStart w:id="25" w:name="_GoBack"/>
            <w:bookmarkEnd w:id="25"/>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cantSplit/>
          <w:trHeight w:val="1996"/>
        </w:trPr>
        <w:tc>
          <w:tcPr>
            <w:tcW w:w="425" w:type="dxa"/>
            <w:textDirection w:val="tbRlV"/>
            <w:vAlign w:val="center"/>
          </w:tcPr>
          <w:p w:rsidR="00920E9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920E95">
            <w:pPr>
              <w:tabs>
                <w:tab w:val="left" w:pos="0"/>
              </w:tabs>
              <w:ind w:left="210" w:hanging="240" w:hangingChars="100"/>
              <w:rPr>
                <w:sz w:val="21"/>
                <w:szCs w:val="21"/>
              </w:rPr>
            </w:pPr>
            <w:r>
              <w:rPr>
                <w:rFonts w:ascii="宋体" w:hAnsi="宋体"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920E95">
            <w:pPr>
              <w:tabs>
                <w:tab w:val="left" w:pos="0"/>
              </w:tabs>
              <w:ind w:left="210" w:hanging="240" w:hangingChars="100"/>
              <w:rPr>
                <w:sz w:val="21"/>
                <w:szCs w:val="21"/>
              </w:rPr>
            </w:pPr>
            <w:r>
              <w:rPr>
                <w:rFonts w:ascii="宋体" w:hAnsi="宋体" w:hint="eastAsia"/>
                <w:sz w:val="21"/>
                <w:szCs w:val="21"/>
              </w:rPr>
              <w:t>■</w:t>
            </w:r>
            <w:r>
              <w:rPr>
                <w:rFonts w:hint="eastAsia"/>
                <w:sz w:val="21"/>
                <w:szCs w:val="21"/>
              </w:rPr>
              <w:t>第一阶段审核：了解组织信息及体系策划准备情况，初步确定审核范围，决定二阶段审核时机和重点。</w:t>
            </w:r>
          </w:p>
          <w:p w:rsidR="00920E95">
            <w:pPr>
              <w:tabs>
                <w:tab w:val="left" w:pos="0"/>
              </w:tabs>
              <w:ind w:left="210" w:hanging="240" w:hangingChars="100"/>
              <w:rPr>
                <w:sz w:val="21"/>
                <w:szCs w:val="21"/>
              </w:rPr>
            </w:pPr>
            <w:r>
              <w:rPr>
                <w:rFonts w:ascii="宋体" w:hAnsi="宋体" w:hint="eastAsia"/>
                <w:color w:val="000000"/>
                <w:sz w:val="21"/>
                <w:szCs w:val="21"/>
                <w:lang w:val="de-DE"/>
              </w:rPr>
              <w:t>□</w:t>
            </w:r>
            <w:r>
              <w:rPr>
                <w:rFonts w:hint="eastAsia"/>
                <w:sz w:val="21"/>
                <w:szCs w:val="21"/>
              </w:rPr>
              <w:t>第二阶段审核：评价受审核方管理体系建立、实施的符合性及有效性，确定是否推荐认证注册。</w:t>
            </w:r>
          </w:p>
          <w:p w:rsidR="00920E95">
            <w:pPr>
              <w:tabs>
                <w:tab w:val="left" w:pos="195"/>
              </w:tabs>
              <w:ind w:left="210" w:hanging="240" w:hangingChars="100"/>
              <w:rPr>
                <w:sz w:val="21"/>
                <w:szCs w:val="21"/>
              </w:rPr>
            </w:pPr>
            <w:r>
              <w:rPr>
                <w:rFonts w:hint="eastAsia"/>
                <w:sz w:val="21"/>
                <w:szCs w:val="21"/>
              </w:rPr>
              <w:t>□监督审核：管理体系运行是否有效保持并持续改进，确定是否推荐保持认证注册资格。</w:t>
            </w:r>
          </w:p>
          <w:p w:rsidR="00920E95">
            <w:pPr>
              <w:tabs>
                <w:tab w:val="left" w:pos="195"/>
              </w:tabs>
              <w:ind w:left="1050" w:hanging="1200" w:hangingChars="500"/>
              <w:rPr>
                <w:sz w:val="21"/>
                <w:szCs w:val="21"/>
              </w:rPr>
            </w:pPr>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920E95">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920E9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cantSplit/>
          <w:trHeight w:val="755"/>
        </w:trPr>
        <w:tc>
          <w:tcPr>
            <w:tcW w:w="1593" w:type="dxa"/>
            <w:gridSpan w:val="3"/>
            <w:vAlign w:val="center"/>
          </w:tcPr>
          <w:p w:rsidR="00920E95">
            <w:pPr>
              <w:tabs>
                <w:tab w:val="left" w:pos="0"/>
              </w:tabs>
              <w:jc w:val="center"/>
              <w:rPr>
                <w:sz w:val="21"/>
                <w:szCs w:val="21"/>
              </w:rPr>
            </w:pPr>
            <w:r>
              <w:rPr>
                <w:rFonts w:hint="eastAsia"/>
                <w:sz w:val="21"/>
                <w:szCs w:val="21"/>
              </w:rPr>
              <w:t>审核范围</w:t>
            </w:r>
          </w:p>
        </w:tc>
        <w:tc>
          <w:tcPr>
            <w:tcW w:w="9360" w:type="dxa"/>
            <w:gridSpan w:val="17"/>
            <w:vAlign w:val="center"/>
          </w:tcPr>
          <w:p w:rsidR="00920E95">
            <w:pPr>
              <w:tabs>
                <w:tab w:val="left" w:pos="0"/>
              </w:tabs>
              <w:jc w:val="left"/>
              <w:rPr>
                <w:sz w:val="21"/>
                <w:szCs w:val="21"/>
              </w:rPr>
            </w:pPr>
            <w:bookmarkStart w:id="26" w:name="审核范围"/>
            <w:r>
              <w:rPr>
                <w:sz w:val="21"/>
                <w:szCs w:val="21"/>
              </w:rPr>
              <w:t>计算机应用软件的销售和技术服务所涉及场所的相关职业健康安全管理活动</w:t>
            </w:r>
            <w:bookmarkEnd w:id="26"/>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cantSplit/>
          <w:trHeight w:val="755"/>
        </w:trPr>
        <w:tc>
          <w:tcPr>
            <w:tcW w:w="1593" w:type="dxa"/>
            <w:gridSpan w:val="3"/>
            <w:vAlign w:val="center"/>
          </w:tcPr>
          <w:p w:rsidR="00920E95">
            <w:pPr>
              <w:tabs>
                <w:tab w:val="left" w:pos="0"/>
              </w:tabs>
              <w:jc w:val="center"/>
              <w:rPr>
                <w:sz w:val="21"/>
                <w:szCs w:val="21"/>
              </w:rPr>
            </w:pPr>
            <w:r>
              <w:rPr>
                <w:rFonts w:hint="eastAsia"/>
                <w:sz w:val="21"/>
                <w:szCs w:val="21"/>
              </w:rPr>
              <w:t>专业代码</w:t>
            </w:r>
          </w:p>
        </w:tc>
        <w:tc>
          <w:tcPr>
            <w:tcW w:w="6525" w:type="dxa"/>
            <w:gridSpan w:val="12"/>
            <w:vAlign w:val="center"/>
          </w:tcPr>
          <w:p w:rsidR="00920E95">
            <w:pPr>
              <w:tabs>
                <w:tab w:val="left" w:pos="0"/>
              </w:tabs>
              <w:rPr>
                <w:sz w:val="21"/>
                <w:szCs w:val="21"/>
              </w:rPr>
            </w:pPr>
            <w:bookmarkStart w:id="27" w:name="专业代码"/>
            <w:r>
              <w:rPr>
                <w:sz w:val="21"/>
                <w:szCs w:val="21"/>
              </w:rPr>
              <w:t>29.09.01;33.02.04</w:t>
            </w:r>
            <w:bookmarkEnd w:id="27"/>
          </w:p>
        </w:tc>
        <w:tc>
          <w:tcPr>
            <w:tcW w:w="1275" w:type="dxa"/>
            <w:gridSpan w:val="3"/>
            <w:vAlign w:val="center"/>
          </w:tcPr>
          <w:p w:rsidR="00920E95">
            <w:pPr>
              <w:tabs>
                <w:tab w:val="left" w:pos="0"/>
              </w:tabs>
              <w:rPr>
                <w:sz w:val="21"/>
                <w:szCs w:val="21"/>
              </w:rPr>
            </w:pPr>
            <w:r>
              <w:rPr>
                <w:rFonts w:hint="eastAsia"/>
                <w:sz w:val="21"/>
                <w:szCs w:val="21"/>
              </w:rPr>
              <w:t>不适用条款</w:t>
            </w:r>
          </w:p>
        </w:tc>
        <w:tc>
          <w:tcPr>
            <w:tcW w:w="1560" w:type="dxa"/>
            <w:gridSpan w:val="2"/>
            <w:vAlign w:val="center"/>
          </w:tcPr>
          <w:p w:rsidR="00920E95">
            <w:pPr>
              <w:tabs>
                <w:tab w:val="left" w:pos="0"/>
              </w:tabs>
              <w:rPr>
                <w:sz w:val="21"/>
                <w:szCs w:val="21"/>
              </w:rPr>
            </w:pPr>
            <w:bookmarkStart w:id="28" w:name="删减条款"/>
            <w:bookmarkEnd w:id="28"/>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cantSplit/>
          <w:trHeight w:val="365"/>
        </w:trPr>
        <w:tc>
          <w:tcPr>
            <w:tcW w:w="10953" w:type="dxa"/>
            <w:gridSpan w:val="20"/>
            <w:vAlign w:val="center"/>
          </w:tcPr>
          <w:p w:rsidR="00920E95">
            <w:pPr>
              <w:jc w:val="center"/>
              <w:rPr>
                <w:b/>
                <w:bCs/>
                <w:sz w:val="21"/>
                <w:szCs w:val="21"/>
              </w:rPr>
            </w:pPr>
            <w:r>
              <w:rPr>
                <w:rFonts w:hint="eastAsia"/>
                <w:b/>
                <w:bCs/>
                <w:sz w:val="21"/>
                <w:szCs w:val="21"/>
              </w:rPr>
              <w:t>审核组成员信息</w:t>
            </w:r>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cantSplit/>
          <w:trHeight w:val="1115"/>
        </w:trPr>
        <w:tc>
          <w:tcPr>
            <w:tcW w:w="425" w:type="dxa"/>
            <w:vAlign w:val="center"/>
          </w:tcPr>
          <w:p w:rsidR="00920E95">
            <w:pPr>
              <w:jc w:val="left"/>
              <w:rPr>
                <w:sz w:val="21"/>
                <w:szCs w:val="21"/>
              </w:rPr>
            </w:pPr>
            <w:r>
              <w:rPr>
                <w:rFonts w:hint="eastAsia"/>
                <w:sz w:val="21"/>
                <w:szCs w:val="21"/>
              </w:rPr>
              <w:t>代号</w:t>
            </w:r>
          </w:p>
        </w:tc>
        <w:tc>
          <w:tcPr>
            <w:tcW w:w="885" w:type="dxa"/>
            <w:vAlign w:val="center"/>
          </w:tcPr>
          <w:p w:rsidR="00920E95">
            <w:pPr>
              <w:jc w:val="left"/>
              <w:rPr>
                <w:sz w:val="21"/>
                <w:szCs w:val="21"/>
              </w:rPr>
            </w:pPr>
            <w:r>
              <w:rPr>
                <w:rFonts w:hint="eastAsia"/>
                <w:sz w:val="21"/>
                <w:szCs w:val="21"/>
              </w:rPr>
              <w:t>审核组</w:t>
            </w:r>
          </w:p>
        </w:tc>
        <w:tc>
          <w:tcPr>
            <w:tcW w:w="850" w:type="dxa"/>
            <w:gridSpan w:val="2"/>
            <w:vAlign w:val="center"/>
          </w:tcPr>
          <w:p w:rsidR="00920E95">
            <w:pPr>
              <w:tabs>
                <w:tab w:val="left" w:pos="300"/>
              </w:tabs>
              <w:jc w:val="center"/>
              <w:rPr>
                <w:sz w:val="21"/>
                <w:szCs w:val="21"/>
              </w:rPr>
            </w:pPr>
            <w:r>
              <w:rPr>
                <w:rFonts w:hint="eastAsia"/>
                <w:sz w:val="21"/>
                <w:szCs w:val="21"/>
              </w:rPr>
              <w:t>姓名</w:t>
            </w:r>
          </w:p>
        </w:tc>
        <w:tc>
          <w:tcPr>
            <w:tcW w:w="850" w:type="dxa"/>
            <w:vAlign w:val="center"/>
          </w:tcPr>
          <w:p w:rsidR="00920E95">
            <w:pPr>
              <w:jc w:val="center"/>
              <w:rPr>
                <w:sz w:val="21"/>
                <w:szCs w:val="21"/>
              </w:rPr>
            </w:pPr>
            <w:r>
              <w:rPr>
                <w:rFonts w:hint="eastAsia"/>
                <w:sz w:val="21"/>
                <w:szCs w:val="21"/>
              </w:rPr>
              <w:t>性别</w:t>
            </w:r>
          </w:p>
        </w:tc>
        <w:tc>
          <w:tcPr>
            <w:tcW w:w="2557" w:type="dxa"/>
            <w:gridSpan w:val="4"/>
            <w:vAlign w:val="center"/>
          </w:tcPr>
          <w:p w:rsidR="00920E95">
            <w:pPr>
              <w:ind w:left="117"/>
              <w:jc w:val="center"/>
              <w:rPr>
                <w:sz w:val="21"/>
                <w:szCs w:val="21"/>
              </w:rPr>
            </w:pPr>
            <w:r>
              <w:rPr>
                <w:rFonts w:hint="eastAsia"/>
                <w:sz w:val="21"/>
                <w:szCs w:val="21"/>
              </w:rPr>
              <w:t>审核员注册资格</w:t>
            </w:r>
          </w:p>
          <w:p w:rsidR="00920E95">
            <w:pPr>
              <w:ind w:left="117"/>
              <w:jc w:val="center"/>
              <w:rPr>
                <w:sz w:val="21"/>
                <w:szCs w:val="21"/>
              </w:rPr>
            </w:pPr>
          </w:p>
        </w:tc>
        <w:tc>
          <w:tcPr>
            <w:tcW w:w="3826" w:type="dxa"/>
            <w:gridSpan w:val="9"/>
            <w:vAlign w:val="center"/>
          </w:tcPr>
          <w:p w:rsidR="00920E95">
            <w:pPr>
              <w:jc w:val="center"/>
              <w:rPr>
                <w:sz w:val="21"/>
                <w:szCs w:val="21"/>
              </w:rPr>
            </w:pPr>
            <w:r>
              <w:rPr>
                <w:rFonts w:hint="eastAsia"/>
                <w:sz w:val="21"/>
                <w:szCs w:val="21"/>
              </w:rPr>
              <w:t>专业代码</w:t>
            </w:r>
          </w:p>
          <w:p w:rsidR="00920E95">
            <w:pPr>
              <w:jc w:val="center"/>
              <w:rPr>
                <w:sz w:val="21"/>
                <w:szCs w:val="21"/>
              </w:rPr>
            </w:pPr>
          </w:p>
        </w:tc>
        <w:tc>
          <w:tcPr>
            <w:tcW w:w="1560" w:type="dxa"/>
            <w:gridSpan w:val="2"/>
            <w:vAlign w:val="center"/>
          </w:tcPr>
          <w:p w:rsidR="00920E95">
            <w:pPr>
              <w:jc w:val="center"/>
              <w:rPr>
                <w:sz w:val="21"/>
                <w:szCs w:val="21"/>
              </w:rPr>
            </w:pPr>
            <w:r>
              <w:rPr>
                <w:rFonts w:hint="eastAsia"/>
                <w:sz w:val="21"/>
                <w:szCs w:val="21"/>
              </w:rPr>
              <w:t>联系电话</w:t>
            </w:r>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cantSplit/>
          <w:trHeight w:val="1115"/>
        </w:trPr>
        <w:tc>
          <w:tcPr>
            <w:tcW w:w="425" w:type="dxa"/>
            <w:vAlign w:val="center"/>
          </w:tcPr>
          <w:p w:rsidR="00920E95">
            <w:pPr>
              <w:jc w:val="left"/>
              <w:rPr>
                <w:sz w:val="21"/>
                <w:szCs w:val="21"/>
              </w:rPr>
            </w:pPr>
          </w:p>
        </w:tc>
        <w:tc>
          <w:tcPr>
            <w:tcW w:w="885" w:type="dxa"/>
            <w:vAlign w:val="center"/>
          </w:tcPr>
          <w:p w:rsidR="00920E95">
            <w:pPr>
              <w:jc w:val="left"/>
              <w:rPr>
                <w:sz w:val="21"/>
                <w:szCs w:val="21"/>
              </w:rPr>
            </w:pPr>
            <w:r>
              <w:rPr>
                <w:sz w:val="21"/>
                <w:szCs w:val="21"/>
              </w:rPr>
              <w:t>组长</w:t>
            </w:r>
          </w:p>
        </w:tc>
        <w:tc>
          <w:tcPr>
            <w:tcW w:w="850" w:type="dxa"/>
            <w:gridSpan w:val="2"/>
            <w:vAlign w:val="center"/>
          </w:tcPr>
          <w:p w:rsidR="00920E95">
            <w:pPr>
              <w:tabs>
                <w:tab w:val="left" w:pos="300"/>
              </w:tabs>
              <w:jc w:val="center"/>
              <w:rPr>
                <w:sz w:val="21"/>
                <w:szCs w:val="21"/>
              </w:rPr>
            </w:pPr>
            <w:r>
              <w:rPr>
                <w:sz w:val="21"/>
                <w:szCs w:val="21"/>
              </w:rPr>
              <w:t>邝柏臣</w:t>
            </w:r>
          </w:p>
        </w:tc>
        <w:tc>
          <w:tcPr>
            <w:tcW w:w="850" w:type="dxa"/>
            <w:vAlign w:val="center"/>
          </w:tcPr>
          <w:p w:rsidR="00920E95">
            <w:pPr>
              <w:jc w:val="center"/>
              <w:rPr>
                <w:sz w:val="21"/>
                <w:szCs w:val="21"/>
              </w:rPr>
            </w:pPr>
            <w:r>
              <w:rPr>
                <w:sz w:val="21"/>
                <w:szCs w:val="21"/>
              </w:rPr>
              <w:t>男</w:t>
            </w:r>
          </w:p>
        </w:tc>
        <w:tc>
          <w:tcPr>
            <w:tcW w:w="2557" w:type="dxa"/>
            <w:gridSpan w:val="4"/>
            <w:vAlign w:val="center"/>
          </w:tcPr>
          <w:p w:rsidR="00920E95">
            <w:pPr>
              <w:ind w:left="117"/>
              <w:jc w:val="center"/>
              <w:rPr>
                <w:sz w:val="21"/>
                <w:szCs w:val="21"/>
              </w:rPr>
            </w:pPr>
            <w:r>
              <w:rPr>
                <w:sz w:val="21"/>
                <w:szCs w:val="21"/>
              </w:rPr>
              <w:t>2023-N1OHSMS-1222839</w:t>
            </w:r>
          </w:p>
        </w:tc>
        <w:tc>
          <w:tcPr>
            <w:tcW w:w="3826" w:type="dxa"/>
            <w:gridSpan w:val="9"/>
            <w:vAlign w:val="center"/>
          </w:tcPr>
          <w:p w:rsidR="00920E95">
            <w:pPr>
              <w:jc w:val="center"/>
              <w:rPr>
                <w:sz w:val="21"/>
                <w:szCs w:val="21"/>
              </w:rPr>
            </w:pPr>
            <w:r>
              <w:rPr>
                <w:sz w:val="21"/>
                <w:szCs w:val="21"/>
              </w:rPr>
              <w:t>29.09.01,33.02.04</w:t>
            </w:r>
          </w:p>
        </w:tc>
        <w:tc>
          <w:tcPr>
            <w:tcW w:w="1560" w:type="dxa"/>
            <w:gridSpan w:val="2"/>
            <w:vAlign w:val="center"/>
          </w:tcPr>
          <w:p w:rsidR="00920E95">
            <w:pPr>
              <w:jc w:val="center"/>
              <w:rPr>
                <w:sz w:val="21"/>
                <w:szCs w:val="21"/>
              </w:rPr>
            </w:pPr>
            <w:r>
              <w:rPr>
                <w:sz w:val="21"/>
                <w:szCs w:val="21"/>
              </w:rPr>
              <w:t>13428842228</w:t>
            </w:r>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cantSplit/>
          <w:trHeight w:val="747"/>
        </w:trPr>
        <w:tc>
          <w:tcPr>
            <w:tcW w:w="425" w:type="dxa"/>
            <w:vAlign w:val="center"/>
          </w:tcPr>
          <w:p w:rsidR="00920E95">
            <w:pPr>
              <w:jc w:val="center"/>
              <w:rPr>
                <w:rFonts w:asciiTheme="minorEastAsia" w:eastAsiaTheme="minorEastAsia" w:hAnsiTheme="minorEastAsia"/>
                <w:sz w:val="21"/>
                <w:szCs w:val="21"/>
              </w:rPr>
            </w:pPr>
          </w:p>
        </w:tc>
        <w:tc>
          <w:tcPr>
            <w:tcW w:w="885" w:type="dxa"/>
            <w:vAlign w:val="center"/>
          </w:tcPr>
          <w:p w:rsidR="00920E95">
            <w:pPr>
              <w:jc w:val="center"/>
              <w:rPr>
                <w:sz w:val="21"/>
                <w:szCs w:val="21"/>
              </w:rPr>
            </w:pPr>
          </w:p>
        </w:tc>
        <w:tc>
          <w:tcPr>
            <w:tcW w:w="850" w:type="dxa"/>
            <w:gridSpan w:val="2"/>
            <w:vAlign w:val="center"/>
          </w:tcPr>
          <w:p w:rsidR="00920E95">
            <w:pPr>
              <w:jc w:val="center"/>
              <w:rPr>
                <w:sz w:val="21"/>
                <w:szCs w:val="21"/>
              </w:rPr>
            </w:pPr>
          </w:p>
        </w:tc>
        <w:tc>
          <w:tcPr>
            <w:tcW w:w="850" w:type="dxa"/>
            <w:vAlign w:val="center"/>
          </w:tcPr>
          <w:p w:rsidR="00920E95">
            <w:pPr>
              <w:jc w:val="center"/>
              <w:rPr>
                <w:sz w:val="21"/>
                <w:szCs w:val="21"/>
              </w:rPr>
            </w:pPr>
          </w:p>
        </w:tc>
        <w:tc>
          <w:tcPr>
            <w:tcW w:w="2557" w:type="dxa"/>
            <w:gridSpan w:val="4"/>
            <w:vAlign w:val="center"/>
          </w:tcPr>
          <w:p w:rsidR="00920E95">
            <w:pPr>
              <w:spacing w:line="240" w:lineRule="exact"/>
              <w:rPr>
                <w:rFonts w:ascii="宋体" w:hAnsi="宋体"/>
                <w:sz w:val="21"/>
                <w:szCs w:val="21"/>
              </w:rPr>
            </w:pPr>
          </w:p>
        </w:tc>
        <w:tc>
          <w:tcPr>
            <w:tcW w:w="3826" w:type="dxa"/>
            <w:gridSpan w:val="9"/>
            <w:vAlign w:val="center"/>
          </w:tcPr>
          <w:p w:rsidR="00920E95">
            <w:pPr>
              <w:jc w:val="center"/>
              <w:rPr>
                <w:sz w:val="21"/>
                <w:szCs w:val="21"/>
              </w:rPr>
            </w:pPr>
          </w:p>
        </w:tc>
        <w:tc>
          <w:tcPr>
            <w:tcW w:w="1560" w:type="dxa"/>
            <w:gridSpan w:val="2"/>
            <w:vAlign w:val="center"/>
          </w:tcPr>
          <w:p w:rsidR="00920E95">
            <w:pPr>
              <w:jc w:val="center"/>
              <w:rPr>
                <w:sz w:val="21"/>
                <w:szCs w:val="21"/>
              </w:rPr>
            </w:pPr>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cantSplit/>
          <w:trHeight w:val="416"/>
        </w:trPr>
        <w:tc>
          <w:tcPr>
            <w:tcW w:w="5567" w:type="dxa"/>
            <w:gridSpan w:val="9"/>
          </w:tcPr>
          <w:p w:rsidR="00920E95">
            <w:pPr>
              <w:rPr>
                <w:sz w:val="21"/>
                <w:szCs w:val="21"/>
              </w:rPr>
            </w:pPr>
            <w:r>
              <w:rPr>
                <w:rFonts w:hint="eastAsia"/>
                <w:sz w:val="21"/>
                <w:szCs w:val="21"/>
              </w:rPr>
              <w:t>审核部联系人：</w:t>
            </w:r>
          </w:p>
          <w:p w:rsidR="00920E95">
            <w:pPr>
              <w:widowControl/>
              <w:jc w:val="left"/>
              <w:rPr>
                <w:sz w:val="21"/>
                <w:szCs w:val="21"/>
              </w:rPr>
            </w:pPr>
            <w:bookmarkStart w:id="29" w:name="审核派遣人"/>
            <w:r>
              <w:rPr>
                <w:sz w:val="21"/>
                <w:szCs w:val="21"/>
              </w:rPr>
              <w:t>李永忠</w:t>
            </w:r>
            <w:bookmarkEnd w:id="29"/>
          </w:p>
          <w:p w:rsidR="00920E95">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rsidR="00920E95">
            <w:pPr>
              <w:widowControl/>
              <w:ind w:firstLine="3840" w:firstLineChars="1600"/>
              <w:jc w:val="left"/>
              <w:rPr>
                <w:sz w:val="21"/>
                <w:szCs w:val="21"/>
              </w:rPr>
            </w:pPr>
          </w:p>
          <w:p w:rsidR="00920E95">
            <w:pPr>
              <w:widowControl/>
              <w:ind w:firstLine="2400" w:firstLineChars="1000"/>
              <w:jc w:val="left"/>
              <w:rPr>
                <w:sz w:val="21"/>
                <w:szCs w:val="21"/>
              </w:rPr>
            </w:pPr>
            <w:bookmarkStart w:id="30" w:name="审批日期"/>
            <w:r>
              <w:rPr>
                <w:rFonts w:hint="eastAsia"/>
                <w:sz w:val="21"/>
                <w:szCs w:val="21"/>
              </w:rPr>
              <w:t>2025-03-17</w:t>
            </w:r>
            <w:bookmarkEnd w:id="30"/>
          </w:p>
        </w:tc>
        <w:tc>
          <w:tcPr>
            <w:tcW w:w="5386" w:type="dxa"/>
            <w:gridSpan w:val="11"/>
          </w:tcPr>
          <w:p w:rsidR="00920E95">
            <w:pPr>
              <w:rPr>
                <w:sz w:val="21"/>
                <w:szCs w:val="21"/>
              </w:rPr>
            </w:pPr>
            <w:r>
              <w:rPr>
                <w:rFonts w:hint="eastAsia"/>
                <w:sz w:val="21"/>
                <w:szCs w:val="21"/>
              </w:rPr>
              <w:t>受审核方代表签字：</w:t>
            </w:r>
          </w:p>
          <w:p w:rsidR="00920E95">
            <w:pPr>
              <w:rPr>
                <w:sz w:val="21"/>
                <w:szCs w:val="21"/>
              </w:rPr>
            </w:pPr>
          </w:p>
          <w:p w:rsidR="00920E95">
            <w:pPr>
              <w:rPr>
                <w:sz w:val="21"/>
                <w:szCs w:val="21"/>
              </w:rPr>
            </w:pPr>
          </w:p>
          <w:p w:rsidR="00920E95">
            <w:pPr>
              <w:ind w:firstLine="2400" w:firstLineChars="1000"/>
              <w:rPr>
                <w:sz w:val="21"/>
                <w:szCs w:val="21"/>
              </w:rPr>
            </w:pPr>
            <w:r>
              <w:rPr>
                <w:rFonts w:hint="eastAsia"/>
                <w:sz w:val="21"/>
                <w:szCs w:val="21"/>
              </w:rPr>
              <w:t>受审核方：（盖章）</w:t>
            </w:r>
          </w:p>
          <w:p w:rsidR="00920E95">
            <w:pPr>
              <w:widowControl/>
              <w:ind w:firstLine="264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cantSplit/>
          <w:trHeight w:val="803"/>
        </w:trPr>
        <w:tc>
          <w:tcPr>
            <w:tcW w:w="9103" w:type="dxa"/>
            <w:gridSpan w:val="17"/>
            <w:vMerge w:val="restart"/>
          </w:tcPr>
          <w:p w:rsidR="00920E95">
            <w:pPr>
              <w:spacing w:line="240" w:lineRule="atLeast"/>
              <w:rPr>
                <w:rFonts w:ascii="宋体" w:hAnsi="宋体"/>
                <w:sz w:val="21"/>
                <w:szCs w:val="21"/>
              </w:rPr>
            </w:pPr>
            <w:r>
              <w:rPr>
                <w:rFonts w:ascii="宋体" w:hAnsi="宋体" w:hint="eastAsia"/>
                <w:sz w:val="21"/>
                <w:szCs w:val="21"/>
              </w:rPr>
              <w:t>备注：</w:t>
            </w:r>
          </w:p>
          <w:p w:rsidR="00920E9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920E9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920E9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920E9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920E9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920E95">
            <w:pPr>
              <w:spacing w:line="276" w:lineRule="auto"/>
              <w:jc w:val="center"/>
              <w:rPr>
                <w:b/>
                <w:bCs/>
                <w:color w:val="000099"/>
                <w:sz w:val="21"/>
                <w:szCs w:val="21"/>
              </w:rPr>
            </w:pPr>
          </w:p>
          <w:p w:rsidR="00920E95">
            <w:pPr>
              <w:spacing w:line="276" w:lineRule="auto"/>
              <w:jc w:val="center"/>
              <w:rPr>
                <w:b/>
                <w:bCs/>
                <w:color w:val="000099"/>
                <w:sz w:val="21"/>
                <w:szCs w:val="21"/>
              </w:rPr>
            </w:pPr>
            <w:r>
              <w:rPr>
                <w:rFonts w:hint="eastAsia"/>
                <w:b/>
                <w:bCs/>
                <w:color w:val="000099"/>
                <w:sz w:val="21"/>
                <w:szCs w:val="21"/>
              </w:rPr>
              <w:t>国标联合</w:t>
            </w:r>
          </w:p>
          <w:p w:rsidR="00920E95">
            <w:pPr>
              <w:spacing w:line="276" w:lineRule="auto"/>
              <w:jc w:val="center"/>
              <w:rPr>
                <w:sz w:val="21"/>
                <w:szCs w:val="21"/>
              </w:rPr>
            </w:pPr>
            <w:r>
              <w:rPr>
                <w:rFonts w:hint="eastAsia"/>
                <w:b/>
                <w:bCs/>
                <w:color w:val="000099"/>
                <w:sz w:val="21"/>
                <w:szCs w:val="21"/>
              </w:rPr>
              <w:t>企业微信号</w:t>
            </w:r>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cantSplit/>
          <w:trHeight w:val="935"/>
        </w:trPr>
        <w:tc>
          <w:tcPr>
            <w:tcW w:w="9103" w:type="dxa"/>
            <w:gridSpan w:val="17"/>
            <w:vMerge/>
          </w:tcPr>
          <w:p w:rsidR="00920E95">
            <w:pPr>
              <w:spacing w:line="240" w:lineRule="atLeast"/>
              <w:rPr>
                <w:rFonts w:ascii="宋体" w:hAnsi="宋体"/>
                <w:sz w:val="21"/>
                <w:szCs w:val="21"/>
              </w:rPr>
            </w:pPr>
          </w:p>
        </w:tc>
        <w:tc>
          <w:tcPr>
            <w:tcW w:w="1850" w:type="dxa"/>
            <w:gridSpan w:val="3"/>
          </w:tcPr>
          <w:p w:rsidR="00920E9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xmlns:r="http://schemas.openxmlformats.org/officeDocument/2006/relationships"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rsidR="00920E95">
      <w:pPr>
        <w:pStyle w:val="a"/>
      </w:pPr>
    </w:p>
    <w:p w:rsidR="00920E95">
      <w:pPr>
        <w:pStyle w:val="a"/>
      </w:pPr>
    </w:p>
    <w:p w:rsidR="00920E95">
      <w:pPr>
        <w:pStyle w:val="a"/>
      </w:pPr>
    </w:p>
    <w:p w:rsidR="00920E95">
      <w:pPr>
        <w:pStyle w:val="a"/>
      </w:pPr>
    </w:p>
    <w:p w:rsidR="00920E95">
      <w:pPr>
        <w:pStyle w:val="a"/>
      </w:pPr>
    </w:p>
    <w:p w:rsidR="00920E95">
      <w:pPr>
        <w:pStyle w:val="a"/>
      </w:pPr>
    </w:p>
    <w:p w:rsidR="00920E95">
      <w:pPr>
        <w:pStyle w:val="a"/>
      </w:pPr>
    </w:p>
    <w:p w:rsidR="00920E95">
      <w:pPr>
        <w:pStyle w:val="a"/>
      </w:pPr>
    </w:p>
    <w:p w:rsidR="00920E95">
      <w:pPr>
        <w:pStyle w:val="a"/>
      </w:pPr>
    </w:p>
    <w:p w:rsidR="00920E95">
      <w:pPr>
        <w:pStyle w:val="a"/>
      </w:pPr>
    </w:p>
    <w:p w:rsidR="00920E95">
      <w:pPr>
        <w:pStyle w:val="a"/>
      </w:pPr>
    </w:p>
    <w:p w:rsidR="00920E95">
      <w:pPr>
        <w:pStyle w:val="a"/>
      </w:pPr>
    </w:p>
    <w:p w:rsidR="00920E95">
      <w:pPr>
        <w:pStyle w:val="a"/>
      </w:pPr>
    </w:p>
    <w:p w:rsidR="00920E95">
      <w:pPr>
        <w:pStyle w:val="a"/>
      </w:pPr>
    </w:p>
    <w:p w:rsidR="00920E95">
      <w:pPr>
        <w:pStyle w:val="a"/>
      </w:pPr>
    </w:p>
    <w:p w:rsidR="00920E95">
      <w:pPr>
        <w:pStyle w:val="a"/>
      </w:pPr>
    </w:p>
    <w:p w:rsidR="00920E95">
      <w:pPr>
        <w:pStyle w:val="a"/>
      </w:pPr>
    </w:p>
    <w:p w:rsidR="00920E95">
      <w:pPr>
        <w:pStyle w:val="a"/>
      </w:pPr>
    </w:p>
    <w:p w:rsidR="00920E9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920E95" w:rsidP="006F2C1B">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920E9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920E9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920E9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920E9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4"/>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0904" w:type="dxa"/>
            <w:gridSpan w:val="7"/>
            <w:vAlign w:val="center"/>
          </w:tcPr>
          <w:p w:rsidR="00920E9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920E95">
            <w:pPr>
              <w:ind w:firstLine="720" w:firstLineChars="300"/>
              <w:rPr>
                <w:rFonts w:ascii="宋体" w:hAnsi="宋体"/>
                <w:sz w:val="21"/>
                <w:szCs w:val="21"/>
              </w:rPr>
            </w:pPr>
            <w:r>
              <w:rPr>
                <w:rFonts w:ascii="宋体" w:hAnsi="宋体" w:hint="eastAsia"/>
                <w:sz w:val="18"/>
                <w:szCs w:val="18"/>
              </w:rPr>
              <w:t>每天中午12：00-12：30审核员午餐时间。</w:t>
            </w: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920E95">
            <w:pPr>
              <w:rPr>
                <w:rFonts w:ascii="宋体" w:hAnsi="宋体"/>
                <w:sz w:val="21"/>
                <w:szCs w:val="21"/>
              </w:rPr>
            </w:pPr>
          </w:p>
        </w:tc>
        <w:tc>
          <w:tcPr>
            <w:tcW w:w="1548" w:type="dxa"/>
            <w:vAlign w:val="center"/>
          </w:tcPr>
          <w:p w:rsidR="00920E95">
            <w:pPr>
              <w:jc w:val="center"/>
              <w:rPr>
                <w:rFonts w:ascii="宋体" w:hAnsi="宋体"/>
                <w:sz w:val="21"/>
                <w:szCs w:val="21"/>
              </w:rPr>
            </w:pPr>
            <w:r>
              <w:rPr>
                <w:rFonts w:ascii="宋体" w:hAnsi="宋体" w:hint="eastAsia"/>
                <w:sz w:val="21"/>
                <w:szCs w:val="21"/>
              </w:rPr>
              <w:t>编制日期：</w:t>
            </w:r>
          </w:p>
        </w:tc>
        <w:tc>
          <w:tcPr>
            <w:tcW w:w="3816" w:type="dxa"/>
            <w:vAlign w:val="center"/>
          </w:tcPr>
          <w:p w:rsidR="00920E95">
            <w:pPr>
              <w:ind w:firstLine="960" w:firstLineChars="400"/>
              <w:rPr>
                <w:rFonts w:ascii="宋体" w:hAnsi="宋体"/>
                <w:sz w:val="21"/>
                <w:szCs w:val="21"/>
              </w:rPr>
            </w:pPr>
            <w:r>
              <w:rPr>
                <w:rFonts w:ascii="宋体" w:hAnsi="宋体" w:hint="eastAsia"/>
                <w:sz w:val="21"/>
                <w:szCs w:val="21"/>
              </w:rPr>
              <w:t>年 月日</w:t>
            </w: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1244"/>
        </w:trPr>
        <w:tc>
          <w:tcPr>
            <w:tcW w:w="641" w:type="dxa"/>
            <w:vAlign w:val="center"/>
          </w:tcPr>
          <w:p w:rsidR="00920E95">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rsidR="00920E95">
            <w:pPr>
              <w:tabs>
                <w:tab w:val="left" w:pos="10439"/>
              </w:tabs>
              <w:spacing w:line="276" w:lineRule="auto"/>
              <w:ind w:left="210" w:hanging="24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920E9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920E9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920E95">
      <w:pPr>
        <w:pStyle w:val="a"/>
      </w:pPr>
    </w:p>
    <w:sectPr w:rsidSect="00920E9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E95">
    <w:pPr>
      <w:pStyle w:val="Footer"/>
      <w:jc w:val="center"/>
    </w:pPr>
    <w:r>
      <w:rPr>
        <w:rFonts w:hint="eastAsia"/>
      </w:rPr>
      <w:t>第</w:t>
    </w:r>
    <w:sdt>
      <w:sdtPr>
        <w:id w:val="1908882695"/>
      </w:sdtPr>
      <w:sdtEndPr>
        <w:rPr>
          <w:lang w:val="zh-CN"/>
        </w:rPr>
      </w:sdtEndPr>
      <w:sdtContent>
        <w:sdt>
          <w:sdtPr>
            <w:id w:val="1728636285"/>
          </w:sdtPr>
          <w:sdtEndPr>
            <w:rPr>
              <w:lang w:val="zh-CN"/>
            </w:rPr>
          </w:sdtEndPr>
          <w:sdtContent>
            <w:r w:rsidR="004A08EC">
              <w:rPr>
                <w:b/>
                <w:bCs/>
                <w:sz w:val="24"/>
                <w:szCs w:val="24"/>
              </w:rPr>
              <w:fldChar w:fldCharType="begin"/>
            </w:r>
            <w:r>
              <w:rPr>
                <w:b/>
                <w:bCs/>
              </w:rPr>
              <w:instrText>PAGE</w:instrText>
            </w:r>
            <w:r w:rsidR="004A08EC">
              <w:rPr>
                <w:b/>
                <w:bCs/>
                <w:sz w:val="24"/>
                <w:szCs w:val="24"/>
              </w:rPr>
              <w:fldChar w:fldCharType="separate"/>
            </w:r>
            <w:r w:rsidR="006F2C1B">
              <w:rPr>
                <w:b/>
                <w:bCs/>
                <w:noProof/>
              </w:rPr>
              <w:t>1</w:t>
            </w:r>
            <w:r w:rsidR="004A08EC">
              <w:rPr>
                <w:b/>
                <w:bCs/>
                <w:sz w:val="24"/>
                <w:szCs w:val="24"/>
              </w:rPr>
              <w:fldChar w:fldCharType="end"/>
            </w:r>
            <w:r>
              <w:rPr>
                <w:rFonts w:hint="eastAsia"/>
                <w:lang w:val="zh-CN"/>
              </w:rPr>
              <w:t>页共</w:t>
            </w:r>
            <w:r w:rsidR="004A08EC">
              <w:rPr>
                <w:b/>
                <w:bCs/>
                <w:sz w:val="24"/>
                <w:szCs w:val="24"/>
              </w:rPr>
              <w:fldChar w:fldCharType="begin"/>
            </w:r>
            <w:r>
              <w:rPr>
                <w:b/>
                <w:bCs/>
              </w:rPr>
              <w:instrText>NUMPAGES</w:instrText>
            </w:r>
            <w:r w:rsidR="004A08EC">
              <w:rPr>
                <w:b/>
                <w:bCs/>
                <w:sz w:val="24"/>
                <w:szCs w:val="24"/>
              </w:rPr>
              <w:fldChar w:fldCharType="separate"/>
            </w:r>
            <w:r w:rsidR="006F2C1B">
              <w:rPr>
                <w:b/>
                <w:bCs/>
                <w:noProof/>
              </w:rPr>
              <w:t>4</w:t>
            </w:r>
            <w:r w:rsidR="004A08EC">
              <w:rPr>
                <w:b/>
                <w:bCs/>
                <w:sz w:val="24"/>
                <w:szCs w:val="24"/>
              </w:rPr>
              <w:fldChar w:fldCharType="end"/>
            </w:r>
            <w:r>
              <w:rPr>
                <w:rFonts w:hint="eastAsia"/>
                <w:lang w:val="zh-CN"/>
              </w:rPr>
              <w:t>页</w:t>
            </w:r>
          </w:sdtContent>
        </w:sdt>
      </w:sdtContent>
    </w:sdt>
  </w:p>
  <w:p w:rsidR="00920E95" w:rsidP="006F2C1B">
    <w:pPr>
      <w:pStyle w:val="Footer"/>
      <w:spacing w:before="163" w:beforeLines="50"/>
      <w:ind w:firstLine="504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E95">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-15875</wp:posOffset>
          </wp:positionH>
          <wp:positionV relativeFrom="paragraph">
            <wp:posOffset>-91440</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286.55pt;margin-top:10.7pt;position:absolute;width:235.25pt;z-index:251658240" stroked="f">
          <v:textbox>
            <w:txbxContent>
              <w:p w:rsidR="00920E9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20E95" w:rsidP="00AF5735">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920E95"/>
    <w:pPr>
      <w:widowControl w:val="0"/>
      <w:jc w:val="both"/>
    </w:pPr>
    <w:rPr>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920E95"/>
    <w:pPr>
      <w:spacing w:before="25" w:after="25"/>
    </w:pPr>
    <w:rPr>
      <w:bCs/>
      <w:spacing w:val="10"/>
    </w:rPr>
  </w:style>
  <w:style w:type="paragraph" w:styleId="CommentText">
    <w:name w:val="annotation text"/>
    <w:basedOn w:val="Normal"/>
    <w:link w:val="Char2"/>
    <w:semiHidden/>
    <w:qFormat/>
    <w:rsid w:val="00920E95"/>
    <w:pPr>
      <w:jc w:val="left"/>
    </w:pPr>
    <w:rPr>
      <w:sz w:val="21"/>
      <w:szCs w:val="24"/>
    </w:rPr>
  </w:style>
  <w:style w:type="paragraph" w:styleId="BalloonText">
    <w:name w:val="Balloon Text"/>
    <w:basedOn w:val="Normal"/>
    <w:link w:val="Char1"/>
    <w:uiPriority w:val="99"/>
    <w:semiHidden/>
    <w:unhideWhenUsed/>
    <w:qFormat/>
    <w:rsid w:val="00920E95"/>
    <w:rPr>
      <w:sz w:val="18"/>
      <w:szCs w:val="18"/>
    </w:rPr>
  </w:style>
  <w:style w:type="paragraph" w:styleId="Footer">
    <w:name w:val="footer"/>
    <w:basedOn w:val="Normal"/>
    <w:link w:val="Char0"/>
    <w:uiPriority w:val="99"/>
    <w:unhideWhenUsed/>
    <w:qFormat/>
    <w:rsid w:val="00920E95"/>
    <w:pPr>
      <w:tabs>
        <w:tab w:val="center" w:pos="4153"/>
        <w:tab w:val="right" w:pos="8306"/>
      </w:tabs>
      <w:snapToGrid w:val="0"/>
      <w:jc w:val="left"/>
    </w:pPr>
    <w:rPr>
      <w:sz w:val="18"/>
      <w:szCs w:val="18"/>
    </w:rPr>
  </w:style>
  <w:style w:type="paragraph" w:styleId="Header">
    <w:name w:val="header"/>
    <w:basedOn w:val="Normal"/>
    <w:link w:val="Char"/>
    <w:unhideWhenUsed/>
    <w:qFormat/>
    <w:rsid w:val="00920E9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920E9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920E95"/>
  </w:style>
  <w:style w:type="character" w:customStyle="1" w:styleId="Char">
    <w:name w:val="页眉 Char"/>
    <w:basedOn w:val="DefaultParagraphFont"/>
    <w:link w:val="Header"/>
    <w:uiPriority w:val="99"/>
    <w:qFormat/>
    <w:rsid w:val="00920E9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920E95"/>
    <w:rPr>
      <w:rFonts w:ascii="Times New Roman" w:eastAsia="宋体" w:hAnsi="Times New Roman" w:cs="Times New Roman"/>
      <w:sz w:val="18"/>
      <w:szCs w:val="18"/>
    </w:rPr>
  </w:style>
  <w:style w:type="paragraph" w:styleId="ListParagraph">
    <w:name w:val="List Paragraph"/>
    <w:basedOn w:val="Normal"/>
    <w:uiPriority w:val="34"/>
    <w:qFormat/>
    <w:rsid w:val="00920E95"/>
    <w:pPr>
      <w:ind w:firstLine="420" w:firstLineChars="200"/>
    </w:pPr>
  </w:style>
  <w:style w:type="character" w:customStyle="1" w:styleId="Char1">
    <w:name w:val="批注框文本 Char"/>
    <w:basedOn w:val="DefaultParagraphFont"/>
    <w:link w:val="BalloonText"/>
    <w:uiPriority w:val="99"/>
    <w:semiHidden/>
    <w:qFormat/>
    <w:rsid w:val="00920E95"/>
    <w:rPr>
      <w:rFonts w:ascii="Times New Roman" w:eastAsia="宋体" w:hAnsi="Times New Roman" w:cs="Times New Roman"/>
      <w:kern w:val="2"/>
      <w:sz w:val="18"/>
      <w:szCs w:val="18"/>
    </w:rPr>
  </w:style>
  <w:style w:type="character" w:customStyle="1" w:styleId="CharChar1">
    <w:name w:val="Char Char1"/>
    <w:qFormat/>
    <w:locked/>
    <w:rsid w:val="00920E95"/>
    <w:rPr>
      <w:rFonts w:ascii="宋体" w:eastAsia="宋体" w:hAnsi="Courier New" w:hint="eastAsia"/>
      <w:kern w:val="2"/>
      <w:sz w:val="21"/>
      <w:lang w:val="en-US" w:eastAsia="zh-CN" w:bidi="ar-SA"/>
    </w:rPr>
  </w:style>
  <w:style w:type="paragraph" w:customStyle="1" w:styleId="Body9pt">
    <w:name w:val="Body 9pt"/>
    <w:basedOn w:val="Normal"/>
    <w:qFormat/>
    <w:rsid w:val="00920E9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920E9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237</Words>
  <Characters>1354</Characters>
  <Application>Microsoft Office Word</Application>
  <DocSecurity>0</DocSecurity>
  <Lines>11</Lines>
  <Paragraphs>3</Paragraphs>
  <ScaleCrop>false</ScaleCrop>
  <Company>微软中国</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36</cp:revision>
  <dcterms:created xsi:type="dcterms:W3CDTF">2015-06-17T14:31:00Z</dcterms:created>
  <dcterms:modified xsi:type="dcterms:W3CDTF">2023-08-23T05:45:00Z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2052-11.1.0.14036</vt:lpwstr>
  </property>
</Properties>
</file>