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6D" w:rsidRDefault="002F69A3" w:rsidP="00AF6ED0">
      <w:pPr>
        <w:spacing w:after="156"/>
        <w:jc w:val="center"/>
        <w:rPr>
          <w:rFonts w:ascii="宋体" w:hAnsi="宋体" w:cs="宋体"/>
          <w:b/>
          <w:kern w:val="0"/>
          <w:sz w:val="28"/>
          <w:szCs w:val="28"/>
        </w:rPr>
      </w:pPr>
      <w:r>
        <w:rPr>
          <w:rFonts w:ascii="宋体" w:hAnsi="宋体" w:cs="宋体" w:hint="eastAsia"/>
          <w:b/>
          <w:kern w:val="0"/>
          <w:sz w:val="28"/>
          <w:szCs w:val="28"/>
        </w:rPr>
        <w:t>服务审查</w:t>
      </w:r>
      <w:r w:rsidR="00AF6ED0" w:rsidRPr="0077011B">
        <w:rPr>
          <w:rFonts w:ascii="宋体" w:hAnsi="宋体" w:cs="宋体" w:hint="eastAsia"/>
          <w:b/>
          <w:kern w:val="0"/>
          <w:sz w:val="28"/>
          <w:szCs w:val="28"/>
        </w:rPr>
        <w:t>人员现场见证评价报告</w:t>
      </w:r>
    </w:p>
    <w:tbl>
      <w:tblPr>
        <w:tblW w:w="14955" w:type="dxa"/>
        <w:tblInd w:w="250" w:type="dxa"/>
        <w:tblLayout w:type="fixed"/>
        <w:tblLook w:val="0000"/>
      </w:tblPr>
      <w:tblGrid>
        <w:gridCol w:w="1703"/>
        <w:gridCol w:w="232"/>
        <w:gridCol w:w="1707"/>
        <w:gridCol w:w="50"/>
        <w:gridCol w:w="147"/>
        <w:gridCol w:w="1554"/>
        <w:gridCol w:w="1813"/>
        <w:gridCol w:w="2581"/>
        <w:gridCol w:w="24"/>
        <w:gridCol w:w="3172"/>
        <w:gridCol w:w="1972"/>
      </w:tblGrid>
      <w:tr w:rsidR="00AF6ED0" w:rsidRPr="0077011B" w:rsidTr="00AF6ED0">
        <w:trPr>
          <w:trHeight w:val="398"/>
        </w:trPr>
        <w:tc>
          <w:tcPr>
            <w:tcW w:w="1703" w:type="dxa"/>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见证人</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姓名</w:t>
            </w:r>
          </w:p>
        </w:tc>
        <w:tc>
          <w:tcPr>
            <w:tcW w:w="1989" w:type="dxa"/>
            <w:gridSpan w:val="3"/>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701" w:type="dxa"/>
            <w:gridSpan w:val="2"/>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在本次</w:t>
            </w:r>
            <w:r w:rsidR="002F69A3" w:rsidRPr="002F69A3">
              <w:rPr>
                <w:rFonts w:ascii="宋体" w:hAnsi="宋体" w:cs="宋体" w:hint="eastAsia"/>
                <w:b/>
                <w:kern w:val="0"/>
                <w:szCs w:val="21"/>
              </w:rPr>
              <w:t>审查</w:t>
            </w:r>
            <w:r w:rsidRPr="0077011B">
              <w:rPr>
                <w:rFonts w:ascii="宋体" w:hAnsi="宋体" w:cs="宋体" w:hint="eastAsia"/>
                <w:b/>
                <w:kern w:val="0"/>
                <w:szCs w:val="21"/>
              </w:rPr>
              <w:t>中</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的身份</w:t>
            </w:r>
          </w:p>
        </w:tc>
        <w:tc>
          <w:tcPr>
            <w:tcW w:w="1813" w:type="dxa"/>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□组长  □组员     □非</w:t>
            </w:r>
            <w:r w:rsidR="002F69A3" w:rsidRPr="002F69A3">
              <w:rPr>
                <w:rFonts w:ascii="宋体" w:hAnsi="宋体" w:cs="宋体" w:hint="eastAsia"/>
                <w:b/>
                <w:kern w:val="0"/>
                <w:szCs w:val="21"/>
              </w:rPr>
              <w:t>审查</w:t>
            </w:r>
            <w:r w:rsidRPr="0077011B">
              <w:rPr>
                <w:rFonts w:ascii="宋体" w:hAnsi="宋体" w:cs="宋体" w:hint="eastAsia"/>
                <w:b/>
                <w:kern w:val="0"/>
                <w:szCs w:val="21"/>
              </w:rPr>
              <w:t>组成员</w:t>
            </w:r>
          </w:p>
        </w:tc>
        <w:tc>
          <w:tcPr>
            <w:tcW w:w="2581"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见证领域</w:t>
            </w:r>
          </w:p>
        </w:tc>
        <w:tc>
          <w:tcPr>
            <w:tcW w:w="5168" w:type="dxa"/>
            <w:gridSpan w:val="3"/>
            <w:tcBorders>
              <w:top w:val="single" w:sz="4" w:space="0" w:color="auto"/>
              <w:left w:val="nil"/>
              <w:bottom w:val="single" w:sz="4" w:space="0" w:color="auto"/>
              <w:right w:val="single" w:sz="4" w:space="0" w:color="auto"/>
            </w:tcBorders>
            <w:vAlign w:val="center"/>
          </w:tcPr>
          <w:p w:rsidR="00AF6ED0" w:rsidRPr="002F69A3" w:rsidRDefault="002F69A3" w:rsidP="002F69A3">
            <w:pPr>
              <w:widowControl/>
              <w:spacing w:after="156" w:line="192" w:lineRule="auto"/>
              <w:rPr>
                <w:rFonts w:ascii="宋体" w:hAnsi="宋体" w:cs="宋体"/>
                <w:b/>
                <w:kern w:val="0"/>
                <w:szCs w:val="21"/>
                <w:u w:val="single"/>
              </w:rPr>
            </w:pPr>
            <w:r w:rsidRPr="002F69A3">
              <w:rPr>
                <w:rFonts w:ascii="宋体" w:hAnsi="宋体" w:cs="宋体" w:hint="eastAsia"/>
                <w:b/>
                <w:kern w:val="0"/>
                <w:szCs w:val="21"/>
              </w:rPr>
              <w:t>□</w:t>
            </w:r>
            <w:r>
              <w:rPr>
                <w:rFonts w:ascii="宋体" w:hAnsi="宋体" w:cs="宋体" w:hint="eastAsia"/>
                <w:b/>
                <w:kern w:val="0"/>
                <w:szCs w:val="21"/>
              </w:rPr>
              <w:t xml:space="preserve"> </w:t>
            </w:r>
            <w:r w:rsidRPr="002F69A3">
              <w:rPr>
                <w:rFonts w:ascii="宋体" w:hAnsi="宋体" w:cs="宋体" w:hint="eastAsia"/>
                <w:b/>
                <w:kern w:val="0"/>
                <w:szCs w:val="21"/>
              </w:rPr>
              <w:t>服务认证</w:t>
            </w:r>
          </w:p>
        </w:tc>
      </w:tr>
      <w:tr w:rsidR="00AF6ED0" w:rsidRPr="0077011B" w:rsidTr="00AF6ED0">
        <w:trPr>
          <w:trHeight w:val="412"/>
        </w:trPr>
        <w:tc>
          <w:tcPr>
            <w:tcW w:w="1703" w:type="dxa"/>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989" w:type="dxa"/>
            <w:gridSpan w:val="3"/>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ind w:firstLineChars="98" w:firstLine="207"/>
              <w:jc w:val="center"/>
              <w:rPr>
                <w:rFonts w:ascii="宋体" w:hAnsi="宋体" w:cs="宋体"/>
                <w:b/>
                <w:kern w:val="0"/>
                <w:szCs w:val="21"/>
              </w:rPr>
            </w:pPr>
          </w:p>
        </w:tc>
        <w:tc>
          <w:tcPr>
            <w:tcW w:w="1701" w:type="dxa"/>
            <w:gridSpan w:val="2"/>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813" w:type="dxa"/>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2581" w:type="dxa"/>
            <w:tcBorders>
              <w:top w:val="single" w:sz="4" w:space="0" w:color="auto"/>
              <w:left w:val="nil"/>
              <w:bottom w:val="single" w:sz="4" w:space="0" w:color="auto"/>
              <w:right w:val="single" w:sz="4" w:space="0" w:color="auto"/>
            </w:tcBorders>
            <w:vAlign w:val="center"/>
          </w:tcPr>
          <w:p w:rsidR="00AF6ED0" w:rsidRPr="0077011B" w:rsidRDefault="002F69A3" w:rsidP="00AF6ED0">
            <w:pPr>
              <w:widowControl/>
              <w:spacing w:after="156" w:line="192" w:lineRule="auto"/>
              <w:jc w:val="center"/>
              <w:rPr>
                <w:rFonts w:ascii="宋体" w:hAnsi="宋体" w:cs="宋体"/>
                <w:b/>
                <w:kern w:val="0"/>
                <w:szCs w:val="21"/>
              </w:rPr>
            </w:pPr>
            <w:r w:rsidRPr="002F69A3">
              <w:rPr>
                <w:rFonts w:ascii="宋体" w:hAnsi="宋体" w:cs="宋体" w:hint="eastAsia"/>
                <w:b/>
                <w:kern w:val="0"/>
                <w:szCs w:val="21"/>
              </w:rPr>
              <w:t>审查</w:t>
            </w:r>
            <w:r w:rsidR="00AF6ED0" w:rsidRPr="0077011B">
              <w:rPr>
                <w:rFonts w:ascii="宋体" w:hAnsi="宋体" w:cs="宋体" w:hint="eastAsia"/>
                <w:b/>
                <w:kern w:val="0"/>
                <w:szCs w:val="21"/>
              </w:rPr>
              <w:t>类别</w:t>
            </w:r>
          </w:p>
        </w:tc>
        <w:tc>
          <w:tcPr>
            <w:tcW w:w="5168" w:type="dxa"/>
            <w:gridSpan w:val="3"/>
            <w:tcBorders>
              <w:top w:val="single" w:sz="4" w:space="0" w:color="auto"/>
              <w:left w:val="nil"/>
              <w:bottom w:val="single" w:sz="4" w:space="0" w:color="auto"/>
              <w:right w:val="single" w:sz="4" w:space="0" w:color="auto"/>
            </w:tcBorders>
            <w:vAlign w:val="center"/>
          </w:tcPr>
          <w:p w:rsidR="00AF6ED0" w:rsidRPr="0077011B" w:rsidRDefault="00AF6ED0" w:rsidP="002F69A3">
            <w:pPr>
              <w:widowControl/>
              <w:spacing w:after="156" w:line="192" w:lineRule="auto"/>
              <w:rPr>
                <w:rFonts w:ascii="宋体" w:hAnsi="宋体" w:cs="宋体"/>
                <w:b/>
                <w:kern w:val="0"/>
                <w:szCs w:val="21"/>
              </w:rPr>
            </w:pPr>
            <w:r w:rsidRPr="0077011B">
              <w:rPr>
                <w:rFonts w:ascii="宋体" w:hAnsi="宋体" w:cs="宋体" w:hint="eastAsia"/>
                <w:b/>
                <w:kern w:val="0"/>
                <w:szCs w:val="21"/>
              </w:rPr>
              <w:t>□初次</w:t>
            </w:r>
            <w:r w:rsidR="002F69A3" w:rsidRPr="002F69A3">
              <w:rPr>
                <w:rFonts w:ascii="宋体" w:hAnsi="宋体" w:cs="宋体" w:hint="eastAsia"/>
                <w:b/>
                <w:kern w:val="0"/>
                <w:szCs w:val="21"/>
              </w:rPr>
              <w:t>审查</w:t>
            </w:r>
            <w:r w:rsidRPr="0077011B">
              <w:rPr>
                <w:rFonts w:ascii="宋体" w:hAnsi="宋体" w:cs="宋体" w:hint="eastAsia"/>
                <w:b/>
                <w:kern w:val="0"/>
                <w:szCs w:val="21"/>
              </w:rPr>
              <w:t xml:space="preserve">      □监督</w:t>
            </w:r>
            <w:r w:rsidR="002F69A3" w:rsidRPr="002F69A3">
              <w:rPr>
                <w:rFonts w:ascii="宋体" w:hAnsi="宋体" w:cs="宋体" w:hint="eastAsia"/>
                <w:b/>
                <w:kern w:val="0"/>
                <w:szCs w:val="21"/>
              </w:rPr>
              <w:t>审查</w:t>
            </w:r>
            <w:r w:rsidR="002F69A3">
              <w:rPr>
                <w:rFonts w:ascii="宋体" w:hAnsi="宋体" w:cs="宋体" w:hint="eastAsia"/>
                <w:b/>
                <w:kern w:val="0"/>
                <w:szCs w:val="21"/>
              </w:rPr>
              <w:t xml:space="preserve">       </w:t>
            </w:r>
            <w:r w:rsidRPr="0077011B">
              <w:rPr>
                <w:rFonts w:ascii="宋体" w:hAnsi="宋体" w:cs="宋体" w:hint="eastAsia"/>
                <w:b/>
                <w:kern w:val="0"/>
                <w:szCs w:val="21"/>
              </w:rPr>
              <w:t>□再认证</w:t>
            </w:r>
            <w:r w:rsidR="002F69A3" w:rsidRPr="002F69A3">
              <w:rPr>
                <w:rFonts w:ascii="宋体" w:hAnsi="宋体" w:cs="宋体" w:hint="eastAsia"/>
                <w:b/>
                <w:kern w:val="0"/>
                <w:szCs w:val="21"/>
              </w:rPr>
              <w:t>审查</w:t>
            </w:r>
          </w:p>
        </w:tc>
      </w:tr>
      <w:tr w:rsidR="00AF6ED0" w:rsidRPr="0077011B" w:rsidTr="00AF6ED0">
        <w:trPr>
          <w:trHeight w:val="723"/>
        </w:trPr>
        <w:tc>
          <w:tcPr>
            <w:tcW w:w="1703" w:type="dxa"/>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被见证人</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姓名</w:t>
            </w:r>
          </w:p>
        </w:tc>
        <w:tc>
          <w:tcPr>
            <w:tcW w:w="1989"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在本次</w:t>
            </w:r>
            <w:r w:rsidR="002F69A3" w:rsidRPr="002F69A3">
              <w:rPr>
                <w:rFonts w:ascii="宋体" w:hAnsi="宋体" w:cs="宋体" w:hint="eastAsia"/>
                <w:b/>
                <w:kern w:val="0"/>
                <w:szCs w:val="21"/>
              </w:rPr>
              <w:t>审查</w:t>
            </w:r>
            <w:r w:rsidRPr="0077011B">
              <w:rPr>
                <w:rFonts w:ascii="宋体" w:hAnsi="宋体" w:cs="宋体" w:hint="eastAsia"/>
                <w:b/>
                <w:kern w:val="0"/>
                <w:szCs w:val="21"/>
              </w:rPr>
              <w:t>中</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的身份</w:t>
            </w:r>
          </w:p>
        </w:tc>
        <w:tc>
          <w:tcPr>
            <w:tcW w:w="1813"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□组长  □组员     </w:t>
            </w: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见证目的</w:t>
            </w:r>
          </w:p>
        </w:tc>
        <w:tc>
          <w:tcPr>
            <w:tcW w:w="5168" w:type="dxa"/>
            <w:gridSpan w:val="3"/>
            <w:tcBorders>
              <w:top w:val="single" w:sz="4" w:space="0" w:color="auto"/>
              <w:left w:val="nil"/>
              <w:bottom w:val="single" w:sz="4" w:space="0" w:color="auto"/>
              <w:right w:val="single" w:sz="4" w:space="0" w:color="auto"/>
            </w:tcBorders>
            <w:vAlign w:val="center"/>
          </w:tcPr>
          <w:p w:rsidR="00AF6ED0" w:rsidRPr="00EF5438"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□初始见证    □定期见证    □CCAA晋级见证</w:t>
            </w:r>
          </w:p>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□专业见证</w:t>
            </w:r>
          </w:p>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评价专业代码： </w:t>
            </w:r>
          </w:p>
        </w:tc>
      </w:tr>
      <w:tr w:rsidR="00AF6ED0" w:rsidRPr="0077011B" w:rsidTr="00AF6ED0">
        <w:trPr>
          <w:trHeight w:val="402"/>
        </w:trPr>
        <w:tc>
          <w:tcPr>
            <w:tcW w:w="1703" w:type="dxa"/>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受审</w:t>
            </w:r>
            <w:r w:rsidR="00350A99">
              <w:rPr>
                <w:rFonts w:ascii="宋体" w:hAnsi="宋体" w:cs="宋体" w:hint="eastAsia"/>
                <w:b/>
                <w:kern w:val="0"/>
                <w:szCs w:val="21"/>
              </w:rPr>
              <w:t>查</w:t>
            </w:r>
            <w:r w:rsidRPr="0077011B">
              <w:rPr>
                <w:rFonts w:ascii="宋体" w:hAnsi="宋体" w:cs="宋体" w:hint="eastAsia"/>
                <w:b/>
                <w:kern w:val="0"/>
                <w:szCs w:val="21"/>
              </w:rPr>
              <w:t>方名称</w:t>
            </w:r>
          </w:p>
        </w:tc>
        <w:tc>
          <w:tcPr>
            <w:tcW w:w="5503" w:type="dxa"/>
            <w:gridSpan w:val="6"/>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现场</w:t>
            </w:r>
            <w:r w:rsidR="002F69A3" w:rsidRPr="002F69A3">
              <w:rPr>
                <w:rFonts w:ascii="宋体" w:hAnsi="宋体" w:cs="宋体" w:hint="eastAsia"/>
                <w:b/>
                <w:kern w:val="0"/>
                <w:szCs w:val="21"/>
              </w:rPr>
              <w:t>审查</w:t>
            </w:r>
            <w:r w:rsidRPr="0077011B">
              <w:rPr>
                <w:rFonts w:ascii="宋体" w:hAnsi="宋体" w:cs="宋体" w:hint="eastAsia"/>
                <w:b/>
                <w:kern w:val="0"/>
                <w:szCs w:val="21"/>
              </w:rPr>
              <w:t>日期</w:t>
            </w:r>
          </w:p>
        </w:tc>
        <w:tc>
          <w:tcPr>
            <w:tcW w:w="5168"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     年     月     日  至       年    月    日 　</w:t>
            </w:r>
          </w:p>
        </w:tc>
      </w:tr>
      <w:tr w:rsidR="00AF6ED0" w:rsidRPr="0077011B" w:rsidTr="00AF6ED0">
        <w:trPr>
          <w:trHeight w:val="90"/>
        </w:trPr>
        <w:tc>
          <w:tcPr>
            <w:tcW w:w="1703" w:type="dxa"/>
            <w:tcBorders>
              <w:top w:val="single" w:sz="4" w:space="0" w:color="auto"/>
              <w:left w:val="single" w:sz="4" w:space="0" w:color="auto"/>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136" w:type="dxa"/>
            <w:gridSpan w:val="4"/>
            <w:tcBorders>
              <w:top w:val="single" w:sz="4" w:space="0" w:color="auto"/>
              <w:left w:val="nil"/>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948" w:type="dxa"/>
            <w:gridSpan w:val="3"/>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96" w:type="dxa"/>
            <w:gridSpan w:val="2"/>
            <w:tcBorders>
              <w:top w:val="single" w:sz="4" w:space="0" w:color="auto"/>
              <w:left w:val="single" w:sz="4" w:space="0" w:color="auto"/>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见证结果</w:t>
            </w:r>
          </w:p>
        </w:tc>
      </w:tr>
      <w:tr w:rsidR="00AF6ED0" w:rsidRPr="0077011B" w:rsidTr="00AF6ED0">
        <w:trPr>
          <w:trHeight w:val="1635"/>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个人素质</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有道德、思想开明、善于交往、观察、有感知力、适应能力强、坚忍不拔、自立、明断、着装</w:t>
            </w:r>
          </w:p>
        </w:tc>
        <w:tc>
          <w:tcPr>
            <w:tcW w:w="5948" w:type="dxa"/>
            <w:gridSpan w:val="3"/>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现场观察被见证人在审</w:t>
            </w:r>
            <w:r w:rsidR="002F69A3">
              <w:rPr>
                <w:rFonts w:ascii="宋体" w:hAnsi="宋体" w:hint="eastAsia"/>
                <w:kern w:val="0"/>
                <w:szCs w:val="21"/>
              </w:rPr>
              <w:t>查</w:t>
            </w:r>
            <w:r w:rsidRPr="0077011B">
              <w:rPr>
                <w:rFonts w:ascii="宋体" w:hAnsi="宋体" w:hint="eastAsia"/>
                <w:kern w:val="0"/>
                <w:szCs w:val="21"/>
              </w:rPr>
              <w:t>活动中，能始终坚持公正、可靠、忠诚、诚实和谨慎，灵活地与客户代表或组内成员交往，能够主动地认识与审</w:t>
            </w:r>
            <w:r w:rsidR="002F69A3">
              <w:rPr>
                <w:rFonts w:ascii="宋体" w:hAnsi="宋体" w:hint="eastAsia"/>
                <w:kern w:val="0"/>
                <w:szCs w:val="21"/>
              </w:rPr>
              <w:t>查</w:t>
            </w:r>
            <w:r w:rsidRPr="0077011B">
              <w:rPr>
                <w:rFonts w:ascii="宋体" w:hAnsi="宋体" w:hint="eastAsia"/>
                <w:kern w:val="0"/>
                <w:szCs w:val="21"/>
              </w:rPr>
              <w:t>活动有关的环境和活动，能够根据逻辑推理和分析及时得出结论，在同其他人有效交往中独立工作并发挥作用，审</w:t>
            </w:r>
            <w:r w:rsidR="002F69A3">
              <w:rPr>
                <w:rFonts w:ascii="宋体" w:hAnsi="宋体" w:hint="eastAsia"/>
                <w:kern w:val="0"/>
                <w:szCs w:val="21"/>
              </w:rPr>
              <w:t>查</w:t>
            </w:r>
            <w:r w:rsidRPr="0077011B">
              <w:rPr>
                <w:rFonts w:ascii="宋体" w:hAnsi="宋体" w:hint="eastAsia"/>
                <w:kern w:val="0"/>
                <w:szCs w:val="21"/>
              </w:rPr>
              <w:t>全过程着装得体。</w:t>
            </w:r>
          </w:p>
        </w:tc>
        <w:tc>
          <w:tcPr>
            <w:tcW w:w="3196"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601"/>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原则、程序和技术</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员能恰当地将审</w:t>
            </w:r>
            <w:r w:rsidR="002F69A3">
              <w:rPr>
                <w:rFonts w:ascii="宋体" w:hAnsi="宋体" w:hint="eastAsia"/>
                <w:kern w:val="0"/>
                <w:szCs w:val="21"/>
              </w:rPr>
              <w:t>查原</w:t>
            </w:r>
            <w:r w:rsidRPr="0077011B">
              <w:rPr>
                <w:rFonts w:ascii="宋体" w:hAnsi="宋体" w:hint="eastAsia"/>
                <w:kern w:val="0"/>
                <w:szCs w:val="21"/>
              </w:rPr>
              <w:t>则、程序和技术应用于不同的审</w:t>
            </w:r>
            <w:r w:rsidR="002F69A3">
              <w:rPr>
                <w:rFonts w:ascii="宋体" w:hAnsi="宋体" w:hint="eastAsia"/>
                <w:kern w:val="0"/>
                <w:szCs w:val="21"/>
              </w:rPr>
              <w:t>查</w:t>
            </w:r>
            <w:r w:rsidRPr="0077011B">
              <w:rPr>
                <w:rFonts w:ascii="宋体" w:hAnsi="宋体" w:hint="eastAsia"/>
                <w:kern w:val="0"/>
                <w:szCs w:val="21"/>
              </w:rPr>
              <w:t>并保证审</w:t>
            </w:r>
            <w:r w:rsidR="002F69A3">
              <w:rPr>
                <w:rFonts w:ascii="宋体" w:hAnsi="宋体" w:hint="eastAsia"/>
                <w:kern w:val="0"/>
                <w:szCs w:val="21"/>
              </w:rPr>
              <w:t>查</w:t>
            </w:r>
            <w:r w:rsidRPr="0077011B">
              <w:rPr>
                <w:rFonts w:ascii="宋体" w:hAnsi="宋体" w:hint="eastAsia"/>
                <w:kern w:val="0"/>
                <w:szCs w:val="21"/>
              </w:rPr>
              <w:t>实施的一致性和系统性。</w:t>
            </w:r>
          </w:p>
        </w:tc>
        <w:tc>
          <w:tcPr>
            <w:tcW w:w="5948" w:type="dxa"/>
            <w:gridSpan w:val="3"/>
            <w:tcBorders>
              <w:top w:val="nil"/>
              <w:left w:val="nil"/>
              <w:bottom w:val="single" w:sz="4" w:space="0" w:color="auto"/>
              <w:right w:val="single" w:sz="4" w:space="0" w:color="auto"/>
            </w:tcBorders>
            <w:vAlign w:val="center"/>
          </w:tcPr>
          <w:p w:rsidR="00AF6ED0" w:rsidRPr="0077011B" w:rsidRDefault="002F69A3" w:rsidP="00AF6ED0">
            <w:pPr>
              <w:widowControl/>
              <w:spacing w:after="156" w:line="192" w:lineRule="auto"/>
              <w:rPr>
                <w:rFonts w:ascii="宋体" w:hAnsi="宋体"/>
                <w:kern w:val="0"/>
                <w:szCs w:val="21"/>
              </w:rPr>
            </w:pPr>
            <w:r>
              <w:rPr>
                <w:rFonts w:ascii="宋体" w:hAnsi="宋体" w:hint="eastAsia"/>
                <w:kern w:val="0"/>
                <w:szCs w:val="21"/>
              </w:rPr>
              <w:t>审查</w:t>
            </w:r>
            <w:r w:rsidR="00AF6ED0" w:rsidRPr="0077011B">
              <w:rPr>
                <w:rFonts w:ascii="宋体" w:hAnsi="宋体" w:hint="eastAsia"/>
                <w:kern w:val="0"/>
                <w:szCs w:val="21"/>
              </w:rPr>
              <w:t>员能够有效运用审</w:t>
            </w:r>
            <w:r>
              <w:rPr>
                <w:rFonts w:ascii="宋体" w:hAnsi="宋体" w:hint="eastAsia"/>
                <w:kern w:val="0"/>
                <w:szCs w:val="21"/>
              </w:rPr>
              <w:t>查</w:t>
            </w:r>
            <w:r w:rsidR="00AF6ED0" w:rsidRPr="0077011B">
              <w:rPr>
                <w:rFonts w:ascii="宋体" w:hAnsi="宋体" w:hint="eastAsia"/>
                <w:kern w:val="0"/>
                <w:szCs w:val="21"/>
              </w:rPr>
              <w:t>原则、程序和技术；对工作进行有效地策划和组织；按商定的时间表进行审</w:t>
            </w:r>
            <w:r>
              <w:rPr>
                <w:rFonts w:ascii="宋体" w:hAnsi="宋体" w:hint="eastAsia"/>
                <w:kern w:val="0"/>
                <w:szCs w:val="21"/>
              </w:rPr>
              <w:t>查</w:t>
            </w:r>
            <w:r w:rsidR="00AF6ED0" w:rsidRPr="0077011B">
              <w:rPr>
                <w:rFonts w:ascii="宋体" w:hAnsi="宋体" w:hint="eastAsia"/>
                <w:kern w:val="0"/>
                <w:szCs w:val="21"/>
              </w:rPr>
              <w:t>，优先关注重要问题；通过有效地面谈、倾听、观察和对文件、记录和数据的评审来收集信息；理解审</w:t>
            </w:r>
            <w:r>
              <w:rPr>
                <w:rFonts w:ascii="宋体" w:hAnsi="宋体" w:hint="eastAsia"/>
                <w:kern w:val="0"/>
                <w:szCs w:val="21"/>
              </w:rPr>
              <w:t>查</w:t>
            </w:r>
            <w:r w:rsidR="00AF6ED0" w:rsidRPr="0077011B">
              <w:rPr>
                <w:rFonts w:ascii="宋体" w:hAnsi="宋体" w:hint="eastAsia"/>
                <w:kern w:val="0"/>
                <w:szCs w:val="21"/>
              </w:rPr>
              <w:t>中运用抽样技术的适宜性和后果；验证所收集信息的准确性；确认审</w:t>
            </w:r>
            <w:r>
              <w:rPr>
                <w:rFonts w:ascii="宋体" w:hAnsi="宋体" w:hint="eastAsia"/>
                <w:kern w:val="0"/>
                <w:szCs w:val="21"/>
              </w:rPr>
              <w:t>查</w:t>
            </w:r>
            <w:r w:rsidR="00AF6ED0" w:rsidRPr="0077011B">
              <w:rPr>
                <w:rFonts w:ascii="宋体" w:hAnsi="宋体" w:hint="eastAsia"/>
                <w:kern w:val="0"/>
                <w:szCs w:val="21"/>
              </w:rPr>
              <w:t>证据的充分性和适宜性以支持审</w:t>
            </w:r>
            <w:r>
              <w:rPr>
                <w:rFonts w:ascii="宋体" w:hAnsi="宋体" w:hint="eastAsia"/>
                <w:kern w:val="0"/>
                <w:szCs w:val="21"/>
              </w:rPr>
              <w:t>查</w:t>
            </w:r>
            <w:r w:rsidR="00AF6ED0" w:rsidRPr="0077011B">
              <w:rPr>
                <w:rFonts w:ascii="宋体" w:hAnsi="宋体" w:hint="eastAsia"/>
                <w:kern w:val="0"/>
                <w:szCs w:val="21"/>
              </w:rPr>
              <w:t>发现和结论；评定影响审</w:t>
            </w:r>
            <w:r>
              <w:rPr>
                <w:rFonts w:ascii="宋体" w:hAnsi="宋体" w:hint="eastAsia"/>
                <w:kern w:val="0"/>
                <w:szCs w:val="21"/>
              </w:rPr>
              <w:t>查</w:t>
            </w:r>
            <w:r w:rsidR="00350A99">
              <w:rPr>
                <w:rFonts w:ascii="宋体" w:hAnsi="宋体" w:hint="eastAsia"/>
                <w:kern w:val="0"/>
                <w:szCs w:val="21"/>
              </w:rPr>
              <w:t>发现和结论可靠性的因素；使用工作文件记录审查</w:t>
            </w:r>
            <w:r w:rsidR="00AF6ED0" w:rsidRPr="0077011B">
              <w:rPr>
                <w:rFonts w:ascii="宋体" w:hAnsi="宋体" w:hint="eastAsia"/>
                <w:kern w:val="0"/>
                <w:szCs w:val="21"/>
              </w:rPr>
              <w:t>活动；编制审</w:t>
            </w:r>
            <w:r>
              <w:rPr>
                <w:rFonts w:ascii="宋体" w:hAnsi="宋体" w:hint="eastAsia"/>
                <w:kern w:val="0"/>
                <w:szCs w:val="21"/>
              </w:rPr>
              <w:t>查</w:t>
            </w:r>
            <w:r w:rsidR="00AF6ED0" w:rsidRPr="0077011B">
              <w:rPr>
                <w:rFonts w:ascii="宋体" w:hAnsi="宋体" w:hint="eastAsia"/>
                <w:kern w:val="0"/>
                <w:szCs w:val="21"/>
              </w:rPr>
              <w:t>报告；维护信息的保密性和安全性，通过个人的语言技能或通过翻译人员有效地沟通；</w:t>
            </w:r>
          </w:p>
        </w:tc>
        <w:tc>
          <w:tcPr>
            <w:tcW w:w="3196"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559"/>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lastRenderedPageBreak/>
              <w:t>引用文件</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员能理解审</w:t>
            </w:r>
            <w:r w:rsidR="002F69A3">
              <w:rPr>
                <w:rFonts w:ascii="宋体" w:hAnsi="宋体" w:hint="eastAsia"/>
                <w:kern w:val="0"/>
                <w:szCs w:val="21"/>
              </w:rPr>
              <w:t>查</w:t>
            </w:r>
            <w:r w:rsidRPr="0077011B">
              <w:rPr>
                <w:rFonts w:ascii="宋体" w:hAnsi="宋体" w:hint="eastAsia"/>
                <w:kern w:val="0"/>
                <w:szCs w:val="21"/>
              </w:rPr>
              <w:t>范围并运用审</w:t>
            </w:r>
            <w:r w:rsidR="002F69A3">
              <w:rPr>
                <w:rFonts w:ascii="宋体" w:hAnsi="宋体" w:hint="eastAsia"/>
                <w:kern w:val="0"/>
                <w:szCs w:val="21"/>
              </w:rPr>
              <w:t>查</w:t>
            </w:r>
            <w:r w:rsidRPr="0077011B">
              <w:rPr>
                <w:rFonts w:ascii="宋体" w:hAnsi="宋体" w:hint="eastAsia"/>
                <w:kern w:val="0"/>
                <w:szCs w:val="21"/>
              </w:rPr>
              <w:t>准则。</w:t>
            </w:r>
          </w:p>
        </w:tc>
        <w:tc>
          <w:tcPr>
            <w:tcW w:w="5948" w:type="dxa"/>
            <w:gridSpan w:val="3"/>
            <w:tcBorders>
              <w:top w:val="nil"/>
              <w:left w:val="nil"/>
              <w:bottom w:val="single" w:sz="4" w:space="0" w:color="auto"/>
              <w:right w:val="single" w:sz="4" w:space="0" w:color="auto"/>
            </w:tcBorders>
            <w:vAlign w:val="center"/>
          </w:tcPr>
          <w:p w:rsidR="00AF6ED0" w:rsidRPr="0077011B" w:rsidRDefault="00AF6ED0" w:rsidP="002F69A3">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员能准确理解</w:t>
            </w:r>
            <w:r w:rsidR="002F69A3">
              <w:rPr>
                <w:rFonts w:ascii="宋体" w:hAnsi="宋体" w:hint="eastAsia"/>
                <w:kern w:val="0"/>
                <w:szCs w:val="21"/>
              </w:rPr>
              <w:t>服务认证有关的</w:t>
            </w:r>
            <w:r w:rsidRPr="0077011B">
              <w:rPr>
                <w:rFonts w:ascii="宋体" w:hAnsi="宋体" w:hint="eastAsia"/>
                <w:kern w:val="0"/>
                <w:szCs w:val="21"/>
              </w:rPr>
              <w:t>标准、适用的程序或其它用做审</w:t>
            </w:r>
            <w:r w:rsidR="002F69A3" w:rsidRPr="002F69A3">
              <w:rPr>
                <w:rFonts w:ascii="宋体" w:hAnsi="宋体" w:hint="eastAsia"/>
                <w:kern w:val="0"/>
                <w:szCs w:val="21"/>
              </w:rPr>
              <w:t>查</w:t>
            </w:r>
            <w:r w:rsidRPr="0077011B">
              <w:rPr>
                <w:rFonts w:ascii="宋体" w:hAnsi="宋体" w:hint="eastAsia"/>
                <w:kern w:val="0"/>
                <w:szCs w:val="21"/>
              </w:rPr>
              <w:t>准则的文件；认识引用文件之间的区别及优先顺序；引用文件在不同审</w:t>
            </w:r>
            <w:r w:rsidR="002F69A3">
              <w:rPr>
                <w:rFonts w:ascii="宋体" w:hAnsi="宋体" w:hint="eastAsia"/>
                <w:kern w:val="0"/>
                <w:szCs w:val="21"/>
              </w:rPr>
              <w:t>查</w:t>
            </w:r>
            <w:r w:rsidRPr="0077011B">
              <w:rPr>
                <w:rFonts w:ascii="宋体" w:hAnsi="宋体" w:hint="eastAsia"/>
                <w:kern w:val="0"/>
                <w:szCs w:val="21"/>
              </w:rPr>
              <w:t>情况下的应用；用于文件、数据和记录的授权、安全、发放、控制的信息系统和技术。</w:t>
            </w:r>
          </w:p>
        </w:tc>
        <w:tc>
          <w:tcPr>
            <w:tcW w:w="3196"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463"/>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组织状况</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员对组织的运作情况理解能力</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员能够准确理解组织的规模、结构、职能和关系，总体运营过程和相关术语，受审</w:t>
            </w:r>
            <w:r w:rsidR="002F69A3">
              <w:rPr>
                <w:rFonts w:ascii="宋体" w:hAnsi="宋体" w:hint="eastAsia"/>
                <w:kern w:val="0"/>
                <w:szCs w:val="21"/>
              </w:rPr>
              <w:t>查</w:t>
            </w:r>
            <w:r w:rsidRPr="0077011B">
              <w:rPr>
                <w:rFonts w:ascii="宋体" w:hAnsi="宋体" w:hint="eastAsia"/>
                <w:kern w:val="0"/>
                <w:szCs w:val="21"/>
              </w:rPr>
              <w:t>方的文化和社会习俗。</w:t>
            </w:r>
          </w:p>
        </w:tc>
        <w:tc>
          <w:tcPr>
            <w:tcW w:w="3196"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814"/>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法规和相关领域的其他要求</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员能了解并在适用于受审</w:t>
            </w:r>
            <w:r w:rsidR="002F69A3">
              <w:rPr>
                <w:rFonts w:ascii="宋体" w:hAnsi="宋体" w:hint="eastAsia"/>
                <w:kern w:val="0"/>
                <w:szCs w:val="21"/>
              </w:rPr>
              <w:t>查</w:t>
            </w:r>
            <w:r w:rsidRPr="0077011B">
              <w:rPr>
                <w:rFonts w:ascii="宋体" w:hAnsi="宋体" w:hint="eastAsia"/>
                <w:kern w:val="0"/>
                <w:szCs w:val="21"/>
              </w:rPr>
              <w:t>方的这些要求的范围内开展工作。</w:t>
            </w:r>
          </w:p>
        </w:tc>
        <w:tc>
          <w:tcPr>
            <w:tcW w:w="5948"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员应了解国家的、区域的和地方的法律、法规和规章；合同和协议，国际条约和公约，组织遵守的其他要求。</w:t>
            </w:r>
          </w:p>
        </w:tc>
        <w:tc>
          <w:tcPr>
            <w:tcW w:w="3196"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3243"/>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2F69A3">
            <w:pPr>
              <w:widowControl/>
              <w:spacing w:after="156" w:line="192" w:lineRule="auto"/>
              <w:rPr>
                <w:rFonts w:ascii="宋体" w:hAnsi="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方法和技巧</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员在审</w:t>
            </w:r>
            <w:r w:rsidR="002F69A3">
              <w:rPr>
                <w:rFonts w:ascii="宋体" w:hAnsi="宋体" w:hint="eastAsia"/>
                <w:kern w:val="0"/>
                <w:szCs w:val="21"/>
              </w:rPr>
              <w:t>查</w:t>
            </w:r>
            <w:r w:rsidRPr="0077011B">
              <w:rPr>
                <w:rFonts w:ascii="宋体" w:hAnsi="宋体" w:hint="eastAsia"/>
                <w:kern w:val="0"/>
                <w:szCs w:val="21"/>
              </w:rPr>
              <w:t>时能够正确运用审</w:t>
            </w:r>
            <w:r w:rsidR="002F69A3">
              <w:rPr>
                <w:rFonts w:ascii="宋体" w:hAnsi="宋体" w:hint="eastAsia"/>
                <w:kern w:val="0"/>
                <w:szCs w:val="21"/>
              </w:rPr>
              <w:t>查</w:t>
            </w:r>
            <w:r w:rsidRPr="0077011B">
              <w:rPr>
                <w:rFonts w:ascii="宋体" w:hAnsi="宋体" w:hint="eastAsia"/>
                <w:kern w:val="0"/>
                <w:szCs w:val="21"/>
              </w:rPr>
              <w:t>方法和技巧，包括沟通、面谈、提问、巡视、抽样等。</w:t>
            </w:r>
          </w:p>
        </w:tc>
        <w:tc>
          <w:tcPr>
            <w:tcW w:w="5948" w:type="dxa"/>
            <w:gridSpan w:val="3"/>
            <w:tcBorders>
              <w:top w:val="single" w:sz="4" w:space="0" w:color="auto"/>
              <w:left w:val="nil"/>
              <w:bottom w:val="single" w:sz="4" w:space="0" w:color="auto"/>
              <w:right w:val="single" w:sz="4" w:space="0" w:color="auto"/>
            </w:tcBorders>
            <w:vAlign w:val="center"/>
          </w:tcPr>
          <w:p w:rsidR="00AF6ED0" w:rsidRPr="0077011B" w:rsidRDefault="00AF6ED0" w:rsidP="002F69A3">
            <w:pPr>
              <w:widowControl/>
              <w:spacing w:after="156" w:line="192" w:lineRule="auto"/>
              <w:rPr>
                <w:rFonts w:ascii="宋体" w:hAnsi="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员应掌握了面谈、倾听、观察、对文件（记录）和数据的查阅等审</w:t>
            </w:r>
            <w:r w:rsidR="002F69A3">
              <w:rPr>
                <w:rFonts w:ascii="宋体" w:hAnsi="宋体" w:hint="eastAsia"/>
                <w:kern w:val="0"/>
                <w:szCs w:val="21"/>
              </w:rPr>
              <w:t>查</w:t>
            </w:r>
            <w:r w:rsidRPr="0077011B">
              <w:rPr>
                <w:rFonts w:ascii="宋体" w:hAnsi="宋体" w:hint="eastAsia"/>
                <w:kern w:val="0"/>
                <w:szCs w:val="21"/>
              </w:rPr>
              <w:t>方法，面谈时能够对审</w:t>
            </w:r>
            <w:r w:rsidR="002F69A3">
              <w:rPr>
                <w:rFonts w:ascii="宋体" w:hAnsi="宋体" w:hint="eastAsia"/>
                <w:kern w:val="0"/>
                <w:szCs w:val="21"/>
              </w:rPr>
              <w:t>查</w:t>
            </w:r>
            <w:r w:rsidRPr="0077011B">
              <w:rPr>
                <w:rFonts w:ascii="宋体" w:hAnsi="宋体" w:hint="eastAsia"/>
                <w:kern w:val="0"/>
                <w:szCs w:val="21"/>
              </w:rPr>
              <w:t>范围内开展活动和工作的相应层次和职能的人员在工作场所实施面谈；审</w:t>
            </w:r>
            <w:r w:rsidR="002F69A3">
              <w:rPr>
                <w:rFonts w:ascii="宋体" w:hAnsi="宋体" w:hint="eastAsia"/>
                <w:kern w:val="0"/>
                <w:szCs w:val="21"/>
              </w:rPr>
              <w:t>查</w:t>
            </w:r>
            <w:r w:rsidRPr="0077011B">
              <w:rPr>
                <w:rFonts w:ascii="宋体" w:hAnsi="宋体" w:hint="eastAsia"/>
                <w:kern w:val="0"/>
                <w:szCs w:val="21"/>
              </w:rPr>
              <w:t>员能有效地收集审</w:t>
            </w:r>
            <w:r w:rsidR="002F69A3">
              <w:rPr>
                <w:rFonts w:ascii="宋体" w:hAnsi="宋体" w:hint="eastAsia"/>
                <w:kern w:val="0"/>
                <w:szCs w:val="21"/>
              </w:rPr>
              <w:t>查</w:t>
            </w:r>
            <w:r w:rsidRPr="0077011B">
              <w:rPr>
                <w:rFonts w:ascii="宋体" w:hAnsi="宋体" w:hint="eastAsia"/>
                <w:kern w:val="0"/>
                <w:szCs w:val="21"/>
              </w:rPr>
              <w:t>信息，有效地平衡记录和现场审</w:t>
            </w:r>
            <w:r w:rsidR="002F69A3">
              <w:rPr>
                <w:rFonts w:ascii="宋体" w:hAnsi="宋体" w:hint="eastAsia"/>
                <w:kern w:val="0"/>
                <w:szCs w:val="21"/>
              </w:rPr>
              <w:t>查</w:t>
            </w:r>
            <w:r w:rsidRPr="0077011B">
              <w:rPr>
                <w:rFonts w:ascii="宋体" w:hAnsi="宋体" w:hint="eastAsia"/>
                <w:kern w:val="0"/>
                <w:szCs w:val="21"/>
              </w:rPr>
              <w:t>的时间；审</w:t>
            </w:r>
            <w:r w:rsidR="002F69A3">
              <w:rPr>
                <w:rFonts w:ascii="宋体" w:hAnsi="宋体" w:hint="eastAsia"/>
                <w:kern w:val="0"/>
                <w:szCs w:val="21"/>
              </w:rPr>
              <w:t>查</w:t>
            </w:r>
            <w:r w:rsidRPr="0077011B">
              <w:rPr>
                <w:rFonts w:ascii="宋体" w:hAnsi="宋体" w:hint="eastAsia"/>
                <w:kern w:val="0"/>
                <w:szCs w:val="21"/>
              </w:rPr>
              <w:t>员能够有效地进行现场</w:t>
            </w:r>
            <w:r w:rsidR="002F69A3"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，使用客户的</w:t>
            </w:r>
            <w:r w:rsidR="002F69A3">
              <w:rPr>
                <w:rFonts w:ascii="宋体" w:hAnsi="宋体" w:hint="eastAsia"/>
                <w:kern w:val="0"/>
                <w:szCs w:val="21"/>
              </w:rPr>
              <w:t>服务蓝</w:t>
            </w:r>
            <w:r w:rsidRPr="0077011B">
              <w:rPr>
                <w:rFonts w:ascii="宋体" w:hAnsi="宋体" w:hint="eastAsia"/>
                <w:kern w:val="0"/>
                <w:szCs w:val="21"/>
              </w:rPr>
              <w:t>图实施</w:t>
            </w:r>
            <w:r w:rsidR="002F69A3"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抽样是否随机且具有代表性，做到总体明确，注意分层，适度均衡，独立取样。</w:t>
            </w:r>
          </w:p>
        </w:tc>
        <w:tc>
          <w:tcPr>
            <w:tcW w:w="3196"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436"/>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lastRenderedPageBreak/>
              <w:t>审</w:t>
            </w:r>
            <w:r w:rsidR="002F69A3">
              <w:rPr>
                <w:rFonts w:ascii="宋体" w:hAnsi="宋体" w:hint="eastAsia"/>
                <w:kern w:val="0"/>
                <w:szCs w:val="21"/>
              </w:rPr>
              <w:t>查</w:t>
            </w:r>
            <w:r w:rsidRPr="0077011B">
              <w:rPr>
                <w:rFonts w:ascii="宋体" w:hAnsi="宋体" w:hint="eastAsia"/>
                <w:kern w:val="0"/>
                <w:szCs w:val="21"/>
              </w:rPr>
              <w:t>证据、发现及结论</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员能准确的收集审</w:t>
            </w:r>
            <w:r w:rsidR="002F69A3">
              <w:rPr>
                <w:rFonts w:ascii="宋体" w:hAnsi="宋体" w:hint="eastAsia"/>
                <w:kern w:val="0"/>
                <w:szCs w:val="21"/>
              </w:rPr>
              <w:t>查</w:t>
            </w:r>
            <w:r w:rsidRPr="0077011B">
              <w:rPr>
                <w:rFonts w:ascii="宋体" w:hAnsi="宋体" w:hint="eastAsia"/>
                <w:kern w:val="0"/>
                <w:szCs w:val="21"/>
              </w:rPr>
              <w:t>证据，提出审</w:t>
            </w:r>
            <w:r w:rsidR="002F69A3">
              <w:rPr>
                <w:rFonts w:ascii="宋体" w:hAnsi="宋体" w:hint="eastAsia"/>
                <w:kern w:val="0"/>
                <w:szCs w:val="21"/>
              </w:rPr>
              <w:t>查</w:t>
            </w:r>
            <w:r w:rsidRPr="0077011B">
              <w:rPr>
                <w:rFonts w:ascii="宋体" w:hAnsi="宋体" w:hint="eastAsia"/>
                <w:kern w:val="0"/>
                <w:szCs w:val="21"/>
              </w:rPr>
              <w:t>发现并形成审</w:t>
            </w:r>
            <w:r w:rsidR="002F69A3">
              <w:rPr>
                <w:rFonts w:ascii="宋体" w:hAnsi="宋体" w:hint="eastAsia"/>
                <w:kern w:val="0"/>
                <w:szCs w:val="21"/>
              </w:rPr>
              <w:t>查</w:t>
            </w:r>
            <w:r w:rsidRPr="0077011B">
              <w:rPr>
                <w:rFonts w:ascii="宋体" w:hAnsi="宋体" w:hint="eastAsia"/>
                <w:kern w:val="0"/>
                <w:szCs w:val="21"/>
              </w:rPr>
              <w:t>结论。</w:t>
            </w:r>
          </w:p>
        </w:tc>
        <w:tc>
          <w:tcPr>
            <w:tcW w:w="5948"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员能</w:t>
            </w:r>
            <w:r w:rsidRPr="0077011B">
              <w:rPr>
                <w:rFonts w:ascii="宋体" w:hAnsi="宋体"/>
                <w:kern w:val="0"/>
                <w:szCs w:val="21"/>
              </w:rPr>
              <w:t>注意验证所收集信息的准确性</w:t>
            </w: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w:t>
            </w:r>
            <w:r w:rsidRPr="0077011B">
              <w:rPr>
                <w:rFonts w:ascii="宋体" w:hAnsi="宋体"/>
                <w:kern w:val="0"/>
                <w:szCs w:val="21"/>
              </w:rPr>
              <w:t>所收集的审</w:t>
            </w:r>
            <w:r w:rsidR="002F69A3">
              <w:rPr>
                <w:rFonts w:ascii="宋体" w:hAnsi="宋体" w:hint="eastAsia"/>
                <w:kern w:val="0"/>
                <w:szCs w:val="21"/>
              </w:rPr>
              <w:t>查</w:t>
            </w:r>
            <w:r w:rsidRPr="0077011B">
              <w:rPr>
                <w:rFonts w:ascii="宋体" w:hAnsi="宋体"/>
                <w:kern w:val="0"/>
                <w:szCs w:val="21"/>
              </w:rPr>
              <w:t>证据客观、充分和适宜</w:t>
            </w: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w:t>
            </w:r>
            <w:r w:rsidRPr="0077011B">
              <w:rPr>
                <w:rFonts w:ascii="宋体" w:hAnsi="宋体"/>
                <w:kern w:val="0"/>
                <w:szCs w:val="21"/>
              </w:rPr>
              <w:t>理解审</w:t>
            </w:r>
            <w:r w:rsidR="002F69A3">
              <w:rPr>
                <w:rFonts w:ascii="宋体" w:hAnsi="宋体" w:hint="eastAsia"/>
                <w:kern w:val="0"/>
                <w:szCs w:val="21"/>
              </w:rPr>
              <w:t>查</w:t>
            </w:r>
            <w:r w:rsidRPr="0077011B">
              <w:rPr>
                <w:rFonts w:ascii="宋体" w:hAnsi="宋体"/>
                <w:kern w:val="0"/>
                <w:szCs w:val="21"/>
              </w:rPr>
              <w:t>准则，并依据其准确评价审</w:t>
            </w:r>
            <w:r w:rsidR="002F69A3">
              <w:rPr>
                <w:rFonts w:ascii="宋体" w:hAnsi="宋体" w:hint="eastAsia"/>
                <w:kern w:val="0"/>
                <w:szCs w:val="21"/>
              </w:rPr>
              <w:t>查</w:t>
            </w:r>
            <w:r w:rsidRPr="0077011B">
              <w:rPr>
                <w:rFonts w:ascii="宋体" w:hAnsi="宋体"/>
                <w:kern w:val="0"/>
                <w:szCs w:val="21"/>
              </w:rPr>
              <w:t>证据</w:t>
            </w:r>
            <w:r w:rsidRPr="0077011B">
              <w:rPr>
                <w:rFonts w:ascii="宋体" w:hAnsi="宋体" w:hint="eastAsia"/>
                <w:kern w:val="0"/>
                <w:szCs w:val="21"/>
              </w:rPr>
              <w:t>；审</w:t>
            </w:r>
            <w:r w:rsidR="002F69A3">
              <w:rPr>
                <w:rFonts w:ascii="宋体" w:hAnsi="宋体" w:hint="eastAsia"/>
                <w:kern w:val="0"/>
                <w:szCs w:val="21"/>
              </w:rPr>
              <w:t>查</w:t>
            </w:r>
            <w:r w:rsidRPr="0077011B">
              <w:rPr>
                <w:rFonts w:ascii="宋体" w:hAnsi="宋体" w:hint="eastAsia"/>
                <w:kern w:val="0"/>
                <w:szCs w:val="21"/>
              </w:rPr>
              <w:t>员</w:t>
            </w:r>
            <w:r w:rsidRPr="0077011B">
              <w:rPr>
                <w:rFonts w:ascii="宋体" w:hAnsi="宋体"/>
                <w:kern w:val="0"/>
                <w:szCs w:val="21"/>
              </w:rPr>
              <w:t>提出的审</w:t>
            </w:r>
            <w:r w:rsidR="002F69A3">
              <w:rPr>
                <w:rFonts w:ascii="宋体" w:hAnsi="宋体" w:hint="eastAsia"/>
                <w:kern w:val="0"/>
                <w:szCs w:val="21"/>
              </w:rPr>
              <w:t>查</w:t>
            </w:r>
            <w:r w:rsidRPr="0077011B">
              <w:rPr>
                <w:rFonts w:ascii="宋体" w:hAnsi="宋体"/>
                <w:kern w:val="0"/>
                <w:szCs w:val="21"/>
              </w:rPr>
              <w:t>发现准确</w:t>
            </w:r>
            <w:r w:rsidRPr="0077011B">
              <w:rPr>
                <w:rFonts w:ascii="宋体" w:hAnsi="宋体" w:hint="eastAsia"/>
                <w:kern w:val="0"/>
                <w:szCs w:val="21"/>
              </w:rPr>
              <w:t>；</w:t>
            </w:r>
            <w:r w:rsidR="002F69A3" w:rsidRPr="0077011B">
              <w:rPr>
                <w:rFonts w:ascii="宋体" w:hAnsi="宋体" w:hint="eastAsia"/>
                <w:kern w:val="0"/>
                <w:szCs w:val="21"/>
              </w:rPr>
              <w:t>审</w:t>
            </w:r>
            <w:r w:rsidR="002F69A3">
              <w:rPr>
                <w:rFonts w:ascii="宋体" w:hAnsi="宋体" w:hint="eastAsia"/>
                <w:kern w:val="0"/>
                <w:szCs w:val="21"/>
              </w:rPr>
              <w:t>查</w:t>
            </w:r>
            <w:r w:rsidR="002F69A3" w:rsidRPr="0077011B">
              <w:rPr>
                <w:rFonts w:ascii="宋体" w:hAnsi="宋体" w:hint="eastAsia"/>
                <w:kern w:val="0"/>
                <w:szCs w:val="21"/>
              </w:rPr>
              <w:t>员</w:t>
            </w:r>
            <w:r w:rsidR="002F69A3">
              <w:rPr>
                <w:rFonts w:ascii="宋体" w:hAnsi="宋体" w:hint="eastAsia"/>
                <w:kern w:val="0"/>
                <w:szCs w:val="21"/>
              </w:rPr>
              <w:t>能</w:t>
            </w:r>
            <w:r w:rsidR="002F69A3" w:rsidRPr="002F69A3">
              <w:rPr>
                <w:rFonts w:ascii="宋体" w:hAnsi="宋体" w:hint="eastAsia"/>
                <w:kern w:val="0"/>
                <w:szCs w:val="21"/>
              </w:rPr>
              <w:t>识别受审查方服务特性、服务过程、蓝图</w:t>
            </w:r>
            <w:r w:rsidR="002F69A3">
              <w:rPr>
                <w:rFonts w:ascii="宋体" w:hAnsi="宋体" w:hint="eastAsia"/>
                <w:kern w:val="0"/>
                <w:szCs w:val="21"/>
              </w:rPr>
              <w:t>，</w:t>
            </w:r>
            <w:r w:rsidR="002F69A3" w:rsidRPr="002F69A3">
              <w:rPr>
                <w:rFonts w:ascii="宋体" w:hAnsi="宋体" w:hint="eastAsia"/>
                <w:kern w:val="0"/>
                <w:szCs w:val="21"/>
              </w:rPr>
              <w:t>识别影响这些特性和过程的主要因素，并掌握评定这些因素受控状态审查证据的方法</w:t>
            </w:r>
            <w:r w:rsidR="002F69A3">
              <w:rPr>
                <w:rFonts w:ascii="宋体" w:hAnsi="宋体" w:hint="eastAsia"/>
                <w:kern w:val="0"/>
                <w:szCs w:val="21"/>
              </w:rPr>
              <w:t>，</w:t>
            </w:r>
            <w:r w:rsidR="002F69A3" w:rsidRPr="002F69A3">
              <w:rPr>
                <w:rFonts w:ascii="宋体" w:hAnsi="宋体" w:hint="eastAsia"/>
                <w:kern w:val="0"/>
                <w:szCs w:val="21"/>
              </w:rPr>
              <w:t>把握组织的服务质量和质量管理与法律法规符合性，并作出合理的审查结论</w:t>
            </w:r>
            <w:r w:rsidR="002F69A3">
              <w:rPr>
                <w:rFonts w:ascii="宋体" w:hAnsi="宋体" w:hint="eastAsia"/>
                <w:kern w:val="0"/>
                <w:szCs w:val="21"/>
              </w:rPr>
              <w:t>。</w:t>
            </w:r>
          </w:p>
        </w:tc>
        <w:tc>
          <w:tcPr>
            <w:tcW w:w="3196"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451"/>
        </w:trPr>
        <w:tc>
          <w:tcPr>
            <w:tcW w:w="14955"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2F69A3" w:rsidP="00AF6ED0">
            <w:pPr>
              <w:widowControl/>
              <w:spacing w:after="156" w:line="192" w:lineRule="auto"/>
              <w:rPr>
                <w:rFonts w:ascii="宋体" w:hAnsi="宋体" w:cs="宋体"/>
                <w:b/>
                <w:kern w:val="0"/>
                <w:szCs w:val="21"/>
              </w:rPr>
            </w:pPr>
            <w:r>
              <w:rPr>
                <w:rFonts w:ascii="宋体" w:hAnsi="宋体" w:hint="eastAsia"/>
                <w:b/>
                <w:kern w:val="0"/>
                <w:szCs w:val="21"/>
              </w:rPr>
              <w:t>服务审查</w:t>
            </w:r>
            <w:r w:rsidR="00AF6ED0" w:rsidRPr="0077011B">
              <w:rPr>
                <w:rFonts w:ascii="宋体" w:hAnsi="宋体" w:hint="eastAsia"/>
                <w:b/>
                <w:kern w:val="0"/>
                <w:szCs w:val="21"/>
              </w:rPr>
              <w:t>员特定的知识和技能</w:t>
            </w:r>
          </w:p>
        </w:tc>
      </w:tr>
      <w:tr w:rsidR="00AF6ED0" w:rsidRPr="0077011B" w:rsidTr="00AF6ED0">
        <w:trPr>
          <w:trHeight w:val="447"/>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972"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2F69A3">
        <w:trPr>
          <w:trHeight w:val="1577"/>
        </w:trPr>
        <w:tc>
          <w:tcPr>
            <w:tcW w:w="1703" w:type="dxa"/>
            <w:tcBorders>
              <w:top w:val="single" w:sz="4" w:space="0" w:color="auto"/>
              <w:left w:val="single" w:sz="4" w:space="0" w:color="auto"/>
              <w:bottom w:val="single" w:sz="4" w:space="0" w:color="auto"/>
              <w:right w:val="single" w:sz="4" w:space="0" w:color="auto"/>
            </w:tcBorders>
            <w:vAlign w:val="center"/>
          </w:tcPr>
          <w:p w:rsidR="00AF6ED0" w:rsidRPr="0077011B" w:rsidRDefault="002F69A3" w:rsidP="00AF6ED0">
            <w:pPr>
              <w:widowControl/>
              <w:spacing w:after="156" w:line="192" w:lineRule="auto"/>
              <w:rPr>
                <w:rFonts w:ascii="宋体" w:hAnsi="宋体" w:cs="宋体"/>
                <w:kern w:val="0"/>
                <w:szCs w:val="21"/>
              </w:rPr>
            </w:pPr>
            <w:r w:rsidRPr="002F69A3">
              <w:rPr>
                <w:rFonts w:ascii="宋体" w:hAnsi="宋体" w:cs="宋体" w:hint="eastAsia"/>
                <w:kern w:val="0"/>
                <w:szCs w:val="21"/>
              </w:rPr>
              <w:t>服务认证相关的</w:t>
            </w:r>
            <w:r w:rsidRPr="002F69A3">
              <w:rPr>
                <w:rFonts w:ascii="宋体" w:hAnsi="宋体" w:cs="宋体" w:hint="eastAsia"/>
                <w:kern w:val="0"/>
                <w:szCs w:val="21"/>
              </w:rPr>
              <w:t>理论</w:t>
            </w:r>
            <w:r>
              <w:rPr>
                <w:rFonts w:ascii="宋体" w:hAnsi="宋体" w:cs="宋体" w:hint="eastAsia"/>
                <w:kern w:val="0"/>
                <w:szCs w:val="21"/>
              </w:rPr>
              <w:t>基础知识</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2F69A3" w:rsidP="00AF6ED0">
            <w:pPr>
              <w:widowControl/>
              <w:spacing w:after="156" w:line="192" w:lineRule="auto"/>
              <w:rPr>
                <w:rFonts w:ascii="宋体" w:hAnsi="宋体" w:cs="宋体"/>
                <w:kern w:val="0"/>
                <w:szCs w:val="21"/>
              </w:rPr>
            </w:pPr>
            <w:r w:rsidRPr="002F69A3">
              <w:rPr>
                <w:rFonts w:ascii="宋体" w:hAnsi="宋体" w:cs="宋体" w:hint="eastAsia"/>
                <w:kern w:val="0"/>
                <w:szCs w:val="21"/>
              </w:rPr>
              <w:t>相应专业技术领域的基本理论知识</w:t>
            </w:r>
            <w:r>
              <w:rPr>
                <w:rFonts w:ascii="宋体" w:hAnsi="宋体" w:cs="宋体" w:hint="eastAsia"/>
                <w:kern w:val="0"/>
                <w:szCs w:val="21"/>
              </w:rPr>
              <w:t>；</w:t>
            </w:r>
          </w:p>
        </w:tc>
        <w:tc>
          <w:tcPr>
            <w:tcW w:w="5972" w:type="dxa"/>
            <w:gridSpan w:val="4"/>
            <w:tcBorders>
              <w:top w:val="single" w:sz="4" w:space="0" w:color="auto"/>
              <w:left w:val="single" w:sz="4" w:space="0" w:color="auto"/>
              <w:bottom w:val="single" w:sz="4" w:space="0" w:color="auto"/>
              <w:right w:val="single" w:sz="4" w:space="0" w:color="auto"/>
            </w:tcBorders>
            <w:vAlign w:val="center"/>
          </w:tcPr>
          <w:p w:rsidR="00AF6ED0" w:rsidRPr="0077011B" w:rsidRDefault="002F69A3" w:rsidP="002F69A3">
            <w:pPr>
              <w:widowControl/>
              <w:spacing w:after="156" w:line="192" w:lineRule="auto"/>
              <w:rPr>
                <w:rFonts w:ascii="宋体" w:hAnsi="宋体" w:cs="宋体"/>
                <w:kern w:val="0"/>
                <w:szCs w:val="21"/>
              </w:rPr>
            </w:pPr>
            <w:r w:rsidRPr="002F69A3">
              <w:rPr>
                <w:rFonts w:ascii="宋体" w:hAnsi="宋体" w:cs="宋体" w:hint="eastAsia"/>
                <w:kern w:val="0"/>
                <w:szCs w:val="21"/>
              </w:rPr>
              <w:t>熟悉服务及服务管理基础理论知识，以及特定服务组织的业务和管理流程；熟悉特定服务的相关术语、服务蓝图</w:t>
            </w:r>
            <w:r w:rsidRPr="002F69A3">
              <w:rPr>
                <w:rFonts w:ascii="宋体" w:hAnsi="宋体" w:cs="宋体"/>
                <w:kern w:val="0"/>
                <w:szCs w:val="21"/>
              </w:rPr>
              <w:t>/</w:t>
            </w:r>
            <w:r w:rsidRPr="002F69A3">
              <w:rPr>
                <w:rFonts w:ascii="宋体" w:hAnsi="宋体" w:cs="宋体" w:hint="eastAsia"/>
                <w:kern w:val="0"/>
                <w:szCs w:val="21"/>
              </w:rPr>
              <w:t>流程及从业条件；</w:t>
            </w:r>
          </w:p>
        </w:tc>
        <w:tc>
          <w:tcPr>
            <w:tcW w:w="31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2F69A3" w:rsidRPr="0077011B" w:rsidTr="002F69A3">
        <w:trPr>
          <w:trHeight w:val="1840"/>
        </w:trPr>
        <w:tc>
          <w:tcPr>
            <w:tcW w:w="1703" w:type="dxa"/>
            <w:tcBorders>
              <w:top w:val="single" w:sz="4" w:space="0" w:color="auto"/>
              <w:left w:val="single" w:sz="4" w:space="0" w:color="auto"/>
              <w:bottom w:val="single" w:sz="4" w:space="0" w:color="auto"/>
              <w:right w:val="single" w:sz="4" w:space="0" w:color="auto"/>
            </w:tcBorders>
            <w:vAlign w:val="center"/>
          </w:tcPr>
          <w:p w:rsidR="002F69A3" w:rsidRPr="0077011B" w:rsidRDefault="002F69A3" w:rsidP="002F69A3">
            <w:pPr>
              <w:widowControl/>
              <w:spacing w:after="156" w:line="192" w:lineRule="auto"/>
              <w:rPr>
                <w:rFonts w:ascii="宋体" w:hAnsi="宋体" w:cs="宋体"/>
                <w:kern w:val="0"/>
                <w:szCs w:val="21"/>
              </w:rPr>
            </w:pPr>
            <w:r w:rsidRPr="002F69A3">
              <w:rPr>
                <w:rFonts w:ascii="宋体" w:hAnsi="宋体" w:cs="宋体" w:hint="eastAsia"/>
                <w:kern w:val="0"/>
                <w:szCs w:val="21"/>
              </w:rPr>
              <w:t>服务认证相关的知识与技术</w:t>
            </w:r>
          </w:p>
        </w:tc>
        <w:tc>
          <w:tcPr>
            <w:tcW w:w="2136" w:type="dxa"/>
            <w:gridSpan w:val="4"/>
            <w:tcBorders>
              <w:top w:val="single" w:sz="4" w:space="0" w:color="auto"/>
              <w:left w:val="nil"/>
              <w:bottom w:val="single" w:sz="4" w:space="0" w:color="auto"/>
              <w:right w:val="single" w:sz="4" w:space="0" w:color="auto"/>
            </w:tcBorders>
            <w:vAlign w:val="center"/>
          </w:tcPr>
          <w:p w:rsidR="002F69A3" w:rsidRPr="0077011B" w:rsidRDefault="002F69A3" w:rsidP="002F69A3">
            <w:pPr>
              <w:widowControl/>
              <w:spacing w:after="156" w:line="192" w:lineRule="auto"/>
              <w:rPr>
                <w:rFonts w:ascii="宋体" w:hAnsi="宋体" w:cs="宋体"/>
                <w:kern w:val="0"/>
                <w:szCs w:val="21"/>
              </w:rPr>
            </w:pPr>
            <w:r w:rsidRPr="002F69A3">
              <w:rPr>
                <w:rFonts w:ascii="宋体" w:hAnsi="宋体" w:cs="宋体" w:hint="eastAsia"/>
                <w:kern w:val="0"/>
                <w:szCs w:val="21"/>
              </w:rPr>
              <w:t>相应专业领域的法律法规、标准、技术规范以及相关要求；</w:t>
            </w:r>
          </w:p>
        </w:tc>
        <w:tc>
          <w:tcPr>
            <w:tcW w:w="5972" w:type="dxa"/>
            <w:gridSpan w:val="4"/>
            <w:tcBorders>
              <w:top w:val="single" w:sz="4" w:space="0" w:color="auto"/>
              <w:left w:val="nil"/>
              <w:bottom w:val="single" w:sz="4" w:space="0" w:color="auto"/>
              <w:right w:val="single" w:sz="4" w:space="0" w:color="auto"/>
            </w:tcBorders>
            <w:vAlign w:val="center"/>
          </w:tcPr>
          <w:p w:rsidR="002F69A3" w:rsidRPr="0077011B" w:rsidRDefault="002F69A3" w:rsidP="002F69A3">
            <w:pPr>
              <w:autoSpaceDE w:val="0"/>
              <w:autoSpaceDN w:val="0"/>
              <w:adjustRightInd w:val="0"/>
              <w:spacing w:afterLines="0" w:line="240" w:lineRule="auto"/>
              <w:jc w:val="left"/>
              <w:rPr>
                <w:rFonts w:ascii="宋体" w:hAnsi="宋体" w:cs="宋体"/>
                <w:kern w:val="0"/>
                <w:szCs w:val="21"/>
              </w:rPr>
            </w:pPr>
            <w:r w:rsidRPr="002F69A3">
              <w:rPr>
                <w:rFonts w:ascii="宋体" w:hAnsi="宋体" w:cs="宋体" w:hint="eastAsia"/>
                <w:kern w:val="0"/>
                <w:szCs w:val="21"/>
              </w:rPr>
              <w:t>熟悉特定服务的评价标准</w:t>
            </w:r>
            <w:r w:rsidRPr="002F69A3">
              <w:rPr>
                <w:rFonts w:ascii="宋体" w:hAnsi="宋体" w:cs="宋体"/>
                <w:kern w:val="0"/>
                <w:szCs w:val="21"/>
              </w:rPr>
              <w:t>/</w:t>
            </w:r>
            <w:r w:rsidRPr="002F69A3">
              <w:rPr>
                <w:rFonts w:ascii="宋体" w:hAnsi="宋体" w:cs="宋体" w:hint="eastAsia"/>
                <w:kern w:val="0"/>
                <w:szCs w:val="21"/>
              </w:rPr>
              <w:t>规范或其他规范性文件；熟悉适用于特定服务的法律、法规和其他相关要求；熟悉特定服务的技术（接触）特性评价指标、评价方法及相关抽样技术及其适宜的数据统计方法；熟悉特定服务评价的认证流程及相关管理要求。</w:t>
            </w:r>
          </w:p>
        </w:tc>
        <w:tc>
          <w:tcPr>
            <w:tcW w:w="3172" w:type="dxa"/>
            <w:tcBorders>
              <w:top w:val="single" w:sz="4" w:space="0" w:color="auto"/>
              <w:left w:val="nil"/>
              <w:bottom w:val="single" w:sz="4" w:space="0" w:color="auto"/>
              <w:right w:val="single" w:sz="4" w:space="0" w:color="auto"/>
            </w:tcBorders>
            <w:vAlign w:val="center"/>
          </w:tcPr>
          <w:p w:rsidR="002F69A3" w:rsidRPr="0077011B" w:rsidRDefault="002F69A3" w:rsidP="002F69A3">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全部达到评价要求时可评价为“充分”，基本达到评价要求的可评优为“一般”，达不到评价要求应评价为“较差”。</w:t>
            </w:r>
          </w:p>
        </w:tc>
        <w:tc>
          <w:tcPr>
            <w:tcW w:w="1972" w:type="dxa"/>
            <w:tcBorders>
              <w:top w:val="single" w:sz="4" w:space="0" w:color="auto"/>
              <w:left w:val="nil"/>
              <w:bottom w:val="single" w:sz="4" w:space="0" w:color="auto"/>
              <w:right w:val="single" w:sz="4" w:space="0" w:color="auto"/>
            </w:tcBorders>
            <w:vAlign w:val="center"/>
          </w:tcPr>
          <w:p w:rsidR="002F69A3" w:rsidRPr="0077011B" w:rsidRDefault="002F69A3" w:rsidP="002F69A3">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2F69A3" w:rsidRPr="0077011B" w:rsidRDefault="002F69A3" w:rsidP="002F69A3">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2F69A3" w:rsidRPr="0077011B" w:rsidRDefault="002F69A3" w:rsidP="002F69A3">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2F69A3" w:rsidRPr="0077011B" w:rsidTr="00AF6ED0">
        <w:trPr>
          <w:trHeight w:val="442"/>
        </w:trPr>
        <w:tc>
          <w:tcPr>
            <w:tcW w:w="14955" w:type="dxa"/>
            <w:gridSpan w:val="11"/>
            <w:tcBorders>
              <w:top w:val="single" w:sz="4" w:space="0" w:color="auto"/>
              <w:left w:val="single" w:sz="4" w:space="0" w:color="auto"/>
              <w:bottom w:val="single" w:sz="4" w:space="0" w:color="auto"/>
              <w:right w:val="single" w:sz="4" w:space="0" w:color="auto"/>
            </w:tcBorders>
            <w:vAlign w:val="center"/>
          </w:tcPr>
          <w:p w:rsidR="002F69A3" w:rsidRPr="0077011B" w:rsidRDefault="00350A99" w:rsidP="002F69A3">
            <w:pPr>
              <w:widowControl/>
              <w:spacing w:after="156" w:line="192" w:lineRule="auto"/>
              <w:rPr>
                <w:rFonts w:ascii="宋体" w:hAnsi="宋体" w:cs="宋体"/>
                <w:kern w:val="0"/>
                <w:szCs w:val="21"/>
              </w:rPr>
            </w:pPr>
            <w:r>
              <w:rPr>
                <w:rFonts w:ascii="Arial" w:hAnsi="Arial" w:hint="eastAsia"/>
                <w:szCs w:val="21"/>
              </w:rPr>
              <w:t>申请人在审查</w:t>
            </w:r>
            <w:r w:rsidR="002F69A3" w:rsidRPr="0077011B">
              <w:rPr>
                <w:rFonts w:ascii="Arial" w:hAnsi="Arial" w:hint="eastAsia"/>
                <w:szCs w:val="21"/>
              </w:rPr>
              <w:t>中被见证的条款及结果</w:t>
            </w:r>
            <w:r w:rsidR="002F69A3" w:rsidRPr="0077011B">
              <w:rPr>
                <w:rFonts w:ascii="Arial" w:hAnsi="Arial" w:hint="eastAsia"/>
                <w:b/>
                <w:bCs/>
                <w:szCs w:val="21"/>
              </w:rPr>
              <w:t>（</w:t>
            </w:r>
            <w:r w:rsidR="002F69A3" w:rsidRPr="0077011B">
              <w:rPr>
                <w:rFonts w:ascii="Arial" w:hAnsi="Arial" w:hint="eastAsia"/>
                <w:b/>
                <w:bCs/>
                <w:szCs w:val="21"/>
              </w:rPr>
              <w:t>CCAA</w:t>
            </w:r>
            <w:r w:rsidR="002F69A3" w:rsidRPr="0077011B">
              <w:rPr>
                <w:rFonts w:ascii="Arial" w:hAnsi="Arial" w:hint="eastAsia"/>
                <w:b/>
                <w:bCs/>
                <w:szCs w:val="21"/>
              </w:rPr>
              <w:t>晋级</w:t>
            </w:r>
            <w:r w:rsidR="002F69A3">
              <w:rPr>
                <w:rFonts w:ascii="Arial" w:hAnsi="Arial" w:hint="eastAsia"/>
                <w:b/>
                <w:bCs/>
                <w:szCs w:val="21"/>
              </w:rPr>
              <w:t>服务审查</w:t>
            </w:r>
            <w:r w:rsidR="002F69A3" w:rsidRPr="0077011B">
              <w:rPr>
                <w:rFonts w:ascii="Arial" w:hAnsi="Arial" w:hint="eastAsia"/>
                <w:b/>
                <w:bCs/>
                <w:szCs w:val="21"/>
              </w:rPr>
              <w:t>员见证时适用）</w:t>
            </w:r>
          </w:p>
        </w:tc>
      </w:tr>
      <w:tr w:rsidR="002F69A3" w:rsidRPr="0077011B" w:rsidTr="00AF6ED0">
        <w:trPr>
          <w:trHeight w:val="1796"/>
        </w:trPr>
        <w:tc>
          <w:tcPr>
            <w:tcW w:w="9811" w:type="dxa"/>
            <w:gridSpan w:val="9"/>
            <w:tcBorders>
              <w:top w:val="single" w:sz="4" w:space="0" w:color="auto"/>
              <w:left w:val="single" w:sz="4" w:space="0" w:color="auto"/>
              <w:bottom w:val="single" w:sz="4" w:space="0" w:color="auto"/>
              <w:right w:val="single" w:sz="4" w:space="0" w:color="auto"/>
            </w:tcBorders>
            <w:vAlign w:val="center"/>
          </w:tcPr>
          <w:p w:rsidR="002F69A3" w:rsidRDefault="002F69A3" w:rsidP="002F69A3">
            <w:pPr>
              <w:spacing w:after="156" w:line="192" w:lineRule="auto"/>
              <w:jc w:val="left"/>
              <w:rPr>
                <w:rFonts w:ascii="宋体" w:hAnsi="宋体" w:cs="宋体" w:hint="eastAsia"/>
                <w:szCs w:val="21"/>
              </w:rPr>
            </w:pPr>
          </w:p>
          <w:p w:rsidR="002F69A3" w:rsidRDefault="002F69A3" w:rsidP="002F69A3">
            <w:pPr>
              <w:spacing w:after="156" w:line="192" w:lineRule="auto"/>
              <w:jc w:val="left"/>
              <w:rPr>
                <w:rFonts w:ascii="宋体" w:hAnsi="宋体" w:cs="宋体" w:hint="eastAsia"/>
                <w:szCs w:val="21"/>
              </w:rPr>
            </w:pPr>
            <w:r w:rsidRPr="0077011B">
              <w:rPr>
                <w:rFonts w:ascii="宋体" w:hAnsi="宋体" w:cs="宋体" w:hint="eastAsia"/>
                <w:szCs w:val="21"/>
              </w:rPr>
              <w:t>被见证</w:t>
            </w:r>
            <w:r>
              <w:rPr>
                <w:rFonts w:ascii="宋体" w:hAnsi="宋体" w:cs="宋体" w:hint="eastAsia"/>
                <w:szCs w:val="21"/>
              </w:rPr>
              <w:t>标准：</w:t>
            </w:r>
            <w:r w:rsidRPr="002F69A3">
              <w:rPr>
                <w:rFonts w:ascii="宋体" w:hAnsi="宋体" w:cs="宋体" w:hint="eastAsia"/>
                <w:szCs w:val="21"/>
                <w:u w:val="single"/>
              </w:rPr>
              <w:t xml:space="preserve">                                 </w:t>
            </w:r>
            <w:r>
              <w:rPr>
                <w:rFonts w:ascii="宋体" w:hAnsi="宋体" w:cs="宋体" w:hint="eastAsia"/>
                <w:szCs w:val="21"/>
                <w:u w:val="single"/>
              </w:rPr>
              <w:t xml:space="preserve">                                           </w:t>
            </w:r>
          </w:p>
          <w:p w:rsidR="002F69A3" w:rsidRPr="0077011B" w:rsidRDefault="002F69A3" w:rsidP="002F69A3">
            <w:pPr>
              <w:spacing w:after="156" w:line="192" w:lineRule="auto"/>
              <w:jc w:val="left"/>
              <w:rPr>
                <w:rFonts w:ascii="宋体" w:hAnsi="宋体" w:cs="宋体"/>
                <w:szCs w:val="21"/>
              </w:rPr>
            </w:pPr>
            <w:r w:rsidRPr="0077011B">
              <w:rPr>
                <w:rFonts w:ascii="宋体" w:hAnsi="宋体" w:cs="宋体" w:hint="eastAsia"/>
                <w:szCs w:val="21"/>
              </w:rPr>
              <w:t xml:space="preserve">被见证条款： </w:t>
            </w:r>
          </w:p>
          <w:p w:rsidR="002F69A3" w:rsidRDefault="002F69A3" w:rsidP="00AF6ED0">
            <w:pPr>
              <w:spacing w:after="156" w:line="192" w:lineRule="auto"/>
              <w:jc w:val="left"/>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u w:val="single"/>
              </w:rPr>
              <w:t xml:space="preserve">                                                                                       </w:t>
            </w:r>
          </w:p>
          <w:p w:rsidR="002F69A3" w:rsidRPr="002F69A3" w:rsidRDefault="002F69A3" w:rsidP="00AF6ED0">
            <w:pPr>
              <w:spacing w:after="156" w:line="192" w:lineRule="auto"/>
              <w:jc w:val="left"/>
              <w:rPr>
                <w:rFonts w:ascii="Arial" w:hAnsi="Arial"/>
                <w:szCs w:val="21"/>
                <w:u w:val="single"/>
              </w:rPr>
            </w:pPr>
            <w:r>
              <w:rPr>
                <w:rFonts w:ascii="宋体" w:hAnsi="宋体" w:cs="宋体" w:hint="eastAsia"/>
                <w:szCs w:val="21"/>
                <w:u w:val="single"/>
              </w:rPr>
              <w:t xml:space="preserve">                                                                                        </w:t>
            </w:r>
          </w:p>
        </w:tc>
        <w:tc>
          <w:tcPr>
            <w:tcW w:w="5144" w:type="dxa"/>
            <w:gridSpan w:val="2"/>
            <w:tcBorders>
              <w:top w:val="single" w:sz="4" w:space="0" w:color="auto"/>
              <w:left w:val="single" w:sz="4" w:space="0" w:color="auto"/>
              <w:bottom w:val="single" w:sz="4" w:space="0" w:color="auto"/>
              <w:right w:val="single" w:sz="4" w:space="0" w:color="auto"/>
            </w:tcBorders>
          </w:tcPr>
          <w:p w:rsidR="002F69A3" w:rsidRPr="0077011B" w:rsidRDefault="002F69A3" w:rsidP="002F69A3">
            <w:pPr>
              <w:spacing w:after="156" w:line="192" w:lineRule="auto"/>
              <w:rPr>
                <w:rFonts w:ascii="Arial" w:hAnsi="Arial"/>
                <w:szCs w:val="21"/>
              </w:rPr>
            </w:pPr>
            <w:r w:rsidRPr="0077011B">
              <w:rPr>
                <w:rFonts w:ascii="Arial" w:hAnsi="Arial" w:hint="eastAsia"/>
                <w:szCs w:val="21"/>
              </w:rPr>
              <w:t>见证结果为不满意的条款：</w:t>
            </w:r>
          </w:p>
          <w:p w:rsidR="002F69A3" w:rsidRPr="0077011B" w:rsidRDefault="002F69A3" w:rsidP="002F69A3">
            <w:pPr>
              <w:spacing w:after="156" w:line="192" w:lineRule="auto"/>
              <w:rPr>
                <w:rFonts w:ascii="Arial" w:hAnsi="Arial"/>
                <w:szCs w:val="21"/>
              </w:rPr>
            </w:pPr>
          </w:p>
          <w:p w:rsidR="002F69A3" w:rsidRPr="0077011B" w:rsidRDefault="002F69A3" w:rsidP="002F69A3">
            <w:pPr>
              <w:spacing w:after="156" w:line="192" w:lineRule="auto"/>
              <w:rPr>
                <w:rFonts w:ascii="Arial" w:hAnsi="Arial"/>
                <w:szCs w:val="21"/>
              </w:rPr>
            </w:pPr>
            <w:r w:rsidRPr="0077011B">
              <w:rPr>
                <w:rFonts w:ascii="Arial" w:hAnsi="Arial" w:hint="eastAsia"/>
                <w:szCs w:val="21"/>
              </w:rPr>
              <w:t>备注说明：</w:t>
            </w:r>
          </w:p>
          <w:p w:rsidR="002F69A3" w:rsidRPr="0077011B" w:rsidRDefault="002F69A3" w:rsidP="002F69A3">
            <w:pPr>
              <w:widowControl/>
              <w:spacing w:after="156" w:line="192" w:lineRule="auto"/>
              <w:rPr>
                <w:rFonts w:ascii="Arial" w:hAnsi="Arial"/>
                <w:szCs w:val="21"/>
              </w:rPr>
            </w:pPr>
          </w:p>
        </w:tc>
      </w:tr>
      <w:tr w:rsidR="002F69A3" w:rsidRPr="0077011B" w:rsidTr="00AF6ED0">
        <w:trPr>
          <w:trHeight w:val="536"/>
        </w:trPr>
        <w:tc>
          <w:tcPr>
            <w:tcW w:w="14955" w:type="dxa"/>
            <w:gridSpan w:val="11"/>
            <w:tcBorders>
              <w:top w:val="single" w:sz="4" w:space="0" w:color="auto"/>
              <w:left w:val="single" w:sz="4" w:space="0" w:color="auto"/>
              <w:bottom w:val="single" w:sz="4" w:space="0" w:color="auto"/>
              <w:right w:val="single" w:sz="4" w:space="0" w:color="auto"/>
            </w:tcBorders>
            <w:vAlign w:val="center"/>
          </w:tcPr>
          <w:p w:rsidR="002F69A3" w:rsidRPr="0077011B" w:rsidRDefault="00350A99" w:rsidP="002F69A3">
            <w:pPr>
              <w:spacing w:after="156" w:line="192" w:lineRule="auto"/>
              <w:rPr>
                <w:rFonts w:ascii="Arial" w:hAnsi="Arial"/>
                <w:szCs w:val="21"/>
              </w:rPr>
            </w:pPr>
            <w:r>
              <w:rPr>
                <w:rFonts w:ascii="Arial" w:hAnsi="Arial" w:hint="eastAsia"/>
                <w:szCs w:val="21"/>
              </w:rPr>
              <w:lastRenderedPageBreak/>
              <w:t>申请人在审查</w:t>
            </w:r>
            <w:r w:rsidR="002F69A3" w:rsidRPr="0077011B">
              <w:rPr>
                <w:rFonts w:ascii="Arial" w:hAnsi="Arial" w:hint="eastAsia"/>
                <w:szCs w:val="21"/>
              </w:rPr>
              <w:t>中被见证过程及结果</w:t>
            </w:r>
            <w:r w:rsidR="002F69A3" w:rsidRPr="0077011B">
              <w:rPr>
                <w:rFonts w:ascii="Arial" w:hAnsi="Arial" w:hint="eastAsia"/>
                <w:b/>
                <w:bCs/>
                <w:szCs w:val="21"/>
              </w:rPr>
              <w:t>（</w:t>
            </w:r>
            <w:r w:rsidR="002F69A3" w:rsidRPr="0077011B">
              <w:rPr>
                <w:rFonts w:ascii="Arial" w:hAnsi="Arial" w:hint="eastAsia"/>
                <w:b/>
                <w:bCs/>
                <w:szCs w:val="21"/>
              </w:rPr>
              <w:t>CCAA</w:t>
            </w:r>
            <w:r w:rsidR="002F69A3" w:rsidRPr="0077011B">
              <w:rPr>
                <w:rFonts w:ascii="Arial" w:hAnsi="Arial" w:hint="eastAsia"/>
                <w:b/>
                <w:bCs/>
                <w:szCs w:val="21"/>
              </w:rPr>
              <w:t>晋级</w:t>
            </w:r>
            <w:r w:rsidR="002F69A3">
              <w:rPr>
                <w:rFonts w:ascii="Arial" w:hAnsi="Arial" w:hint="eastAsia"/>
                <w:b/>
                <w:bCs/>
                <w:szCs w:val="21"/>
              </w:rPr>
              <w:t>服务审查</w:t>
            </w:r>
            <w:r w:rsidR="002F69A3" w:rsidRPr="0077011B">
              <w:rPr>
                <w:rFonts w:ascii="Arial" w:hAnsi="Arial" w:hint="eastAsia"/>
                <w:b/>
                <w:bCs/>
                <w:szCs w:val="21"/>
              </w:rPr>
              <w:t>员见证时适用）</w:t>
            </w:r>
          </w:p>
        </w:tc>
      </w:tr>
      <w:tr w:rsidR="002F69A3" w:rsidRPr="0077011B" w:rsidTr="00AF6ED0">
        <w:trPr>
          <w:trHeight w:val="1899"/>
        </w:trPr>
        <w:tc>
          <w:tcPr>
            <w:tcW w:w="9811" w:type="dxa"/>
            <w:gridSpan w:val="9"/>
            <w:tcBorders>
              <w:top w:val="single" w:sz="4" w:space="0" w:color="auto"/>
              <w:left w:val="single" w:sz="4" w:space="0" w:color="auto"/>
              <w:bottom w:val="single" w:sz="4" w:space="0" w:color="auto"/>
              <w:right w:val="single" w:sz="4" w:space="0" w:color="auto"/>
            </w:tcBorders>
            <w:vAlign w:val="center"/>
          </w:tcPr>
          <w:p w:rsidR="002F69A3" w:rsidRPr="0077011B" w:rsidRDefault="002F69A3" w:rsidP="002F69A3">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2F69A3" w:rsidRPr="002F69A3" w:rsidRDefault="002F69A3" w:rsidP="002F69A3">
            <w:pPr>
              <w:tabs>
                <w:tab w:val="left" w:pos="1782"/>
              </w:tabs>
              <w:spacing w:after="156" w:line="192" w:lineRule="auto"/>
              <w:ind w:left="105" w:hangingChars="50" w:hanging="105"/>
              <w:rPr>
                <w:rFonts w:ascii="宋体" w:hAnsi="宋体" w:cs="宋体"/>
                <w:szCs w:val="21"/>
              </w:rPr>
            </w:pPr>
            <w:r w:rsidRPr="0077011B">
              <w:rPr>
                <w:rFonts w:ascii="宋体" w:hAnsi="宋体" w:cs="宋体" w:hint="eastAsia"/>
                <w:szCs w:val="21"/>
              </w:rPr>
              <w:t>□</w:t>
            </w:r>
            <w:r w:rsidRPr="002F69A3">
              <w:rPr>
                <w:rFonts w:ascii="宋体" w:hAnsi="宋体" w:cs="宋体" w:hint="eastAsia"/>
                <w:szCs w:val="21"/>
              </w:rPr>
              <w:t>6.2</w:t>
            </w:r>
            <w:r>
              <w:rPr>
                <w:rFonts w:ascii="宋体" w:hAnsi="宋体" w:cs="宋体" w:hint="eastAsia"/>
                <w:szCs w:val="21"/>
              </w:rPr>
              <w:t xml:space="preserve"> </w:t>
            </w:r>
            <w:r w:rsidRPr="002F69A3">
              <w:rPr>
                <w:rFonts w:ascii="宋体" w:hAnsi="宋体" w:cs="宋体" w:hint="eastAsia"/>
                <w:szCs w:val="21"/>
              </w:rPr>
              <w:t>审查的启动</w:t>
            </w:r>
            <w:r w:rsidRPr="002F69A3">
              <w:rPr>
                <w:rFonts w:ascii="宋体" w:hAnsi="宋体" w:cs="宋体" w:hint="eastAsia"/>
                <w:szCs w:val="21"/>
              </w:rPr>
              <w:tab/>
              <w:t>（组长/专业审查员）</w:t>
            </w:r>
            <w:r>
              <w:rPr>
                <w:rFonts w:ascii="宋体" w:hAnsi="宋体" w:cs="宋体" w:hint="eastAsia"/>
                <w:szCs w:val="21"/>
              </w:rPr>
              <w:t xml:space="preserve">         </w:t>
            </w:r>
            <w:r w:rsidRPr="0077011B">
              <w:rPr>
                <w:rFonts w:ascii="宋体" w:hAnsi="宋体" w:cs="宋体" w:hint="eastAsia"/>
                <w:szCs w:val="21"/>
              </w:rPr>
              <w:t>□</w:t>
            </w:r>
            <w:r w:rsidRPr="002F69A3">
              <w:rPr>
                <w:rFonts w:ascii="宋体" w:hAnsi="宋体" w:cs="宋体"/>
                <w:szCs w:val="21"/>
              </w:rPr>
              <w:t>6.3</w:t>
            </w:r>
            <w:r w:rsidRPr="002F69A3">
              <w:rPr>
                <w:rFonts w:ascii="宋体" w:hAnsi="宋体" w:cs="宋体"/>
                <w:szCs w:val="21"/>
              </w:rPr>
              <w:tab/>
            </w:r>
            <w:r w:rsidRPr="002F69A3">
              <w:rPr>
                <w:rFonts w:ascii="宋体" w:hAnsi="宋体" w:cs="宋体" w:hint="eastAsia"/>
                <w:szCs w:val="21"/>
              </w:rPr>
              <w:t>现场审查活动的准备</w:t>
            </w:r>
            <w:r w:rsidRPr="002F69A3">
              <w:rPr>
                <w:rFonts w:ascii="宋体" w:hAnsi="宋体" w:cs="宋体"/>
                <w:szCs w:val="21"/>
              </w:rPr>
              <w:t xml:space="preserve">  </w:t>
            </w:r>
            <w:r w:rsidRPr="002F69A3">
              <w:rPr>
                <w:rFonts w:ascii="宋体" w:hAnsi="宋体" w:cs="宋体" w:hint="eastAsia"/>
                <w:szCs w:val="21"/>
              </w:rPr>
              <w:t>（组长、组员）</w:t>
            </w:r>
          </w:p>
          <w:p w:rsidR="002F69A3" w:rsidRPr="002F69A3" w:rsidRDefault="002F69A3" w:rsidP="002F69A3">
            <w:pPr>
              <w:tabs>
                <w:tab w:val="left" w:pos="1782"/>
              </w:tabs>
              <w:spacing w:after="156" w:line="192" w:lineRule="auto"/>
              <w:ind w:left="105" w:hangingChars="50" w:hanging="105"/>
              <w:rPr>
                <w:rFonts w:ascii="宋体" w:hAnsi="宋体" w:cs="宋体"/>
                <w:szCs w:val="21"/>
              </w:rPr>
            </w:pPr>
            <w:r w:rsidRPr="0077011B">
              <w:rPr>
                <w:rFonts w:ascii="宋体" w:hAnsi="宋体" w:cs="宋体" w:hint="eastAsia"/>
                <w:szCs w:val="21"/>
              </w:rPr>
              <w:t>□</w:t>
            </w:r>
            <w:r w:rsidRPr="002F69A3">
              <w:rPr>
                <w:rFonts w:ascii="宋体" w:hAnsi="宋体" w:cs="宋体"/>
                <w:szCs w:val="21"/>
              </w:rPr>
              <w:t>6.4</w:t>
            </w:r>
            <w:r>
              <w:rPr>
                <w:rFonts w:ascii="宋体" w:hAnsi="宋体" w:cs="宋体" w:hint="eastAsia"/>
                <w:szCs w:val="21"/>
              </w:rPr>
              <w:t xml:space="preserve"> </w:t>
            </w:r>
            <w:r w:rsidRPr="002F69A3">
              <w:rPr>
                <w:rFonts w:ascii="宋体" w:hAnsi="宋体" w:cs="宋体" w:hint="eastAsia"/>
                <w:szCs w:val="21"/>
              </w:rPr>
              <w:t>现场审查活动的实施</w:t>
            </w:r>
            <w:r w:rsidRPr="002F69A3">
              <w:rPr>
                <w:rFonts w:ascii="宋体" w:hAnsi="宋体" w:cs="宋体"/>
                <w:szCs w:val="21"/>
              </w:rPr>
              <w:t xml:space="preserve">  </w:t>
            </w:r>
            <w:r w:rsidRPr="002F69A3">
              <w:rPr>
                <w:rFonts w:ascii="宋体" w:hAnsi="宋体" w:cs="宋体" w:hint="eastAsia"/>
                <w:szCs w:val="21"/>
              </w:rPr>
              <w:t>（组长、组员）</w:t>
            </w:r>
            <w:r>
              <w:rPr>
                <w:rFonts w:ascii="宋体" w:hAnsi="宋体" w:cs="宋体" w:hint="eastAsia"/>
                <w:szCs w:val="21"/>
              </w:rPr>
              <w:t xml:space="preserve">     </w:t>
            </w:r>
            <w:r w:rsidRPr="0077011B">
              <w:rPr>
                <w:rFonts w:ascii="宋体" w:hAnsi="宋体" w:cs="宋体" w:hint="eastAsia"/>
                <w:szCs w:val="21"/>
              </w:rPr>
              <w:t>□</w:t>
            </w:r>
            <w:r w:rsidRPr="002F69A3">
              <w:rPr>
                <w:rFonts w:ascii="宋体" w:hAnsi="宋体" w:cs="宋体" w:hint="eastAsia"/>
                <w:szCs w:val="21"/>
              </w:rPr>
              <w:t>6.5</w:t>
            </w:r>
            <w:r w:rsidRPr="002F69A3">
              <w:rPr>
                <w:rFonts w:ascii="宋体" w:hAnsi="宋体" w:cs="宋体" w:hint="eastAsia"/>
                <w:szCs w:val="21"/>
              </w:rPr>
              <w:tab/>
              <w:t>审查报告的编制和分发  （组长）</w:t>
            </w:r>
          </w:p>
        </w:tc>
        <w:tc>
          <w:tcPr>
            <w:tcW w:w="5144" w:type="dxa"/>
            <w:gridSpan w:val="2"/>
            <w:tcBorders>
              <w:top w:val="single" w:sz="4" w:space="0" w:color="auto"/>
              <w:left w:val="single" w:sz="4" w:space="0" w:color="auto"/>
              <w:bottom w:val="single" w:sz="4" w:space="0" w:color="auto"/>
              <w:right w:val="single" w:sz="4" w:space="0" w:color="auto"/>
            </w:tcBorders>
          </w:tcPr>
          <w:p w:rsidR="002F69A3" w:rsidRPr="0077011B" w:rsidRDefault="002F69A3" w:rsidP="00AF6ED0">
            <w:pPr>
              <w:spacing w:after="156" w:line="192" w:lineRule="auto"/>
              <w:rPr>
                <w:rFonts w:ascii="Arial" w:hAnsi="Arial"/>
                <w:szCs w:val="21"/>
              </w:rPr>
            </w:pPr>
            <w:r w:rsidRPr="0077011B">
              <w:rPr>
                <w:rFonts w:ascii="Arial" w:hAnsi="Arial" w:hint="eastAsia"/>
                <w:szCs w:val="21"/>
              </w:rPr>
              <w:t>见证结果为不满意的过程：</w:t>
            </w:r>
          </w:p>
          <w:p w:rsidR="002F69A3" w:rsidRPr="0077011B" w:rsidRDefault="002F69A3" w:rsidP="00AF6ED0">
            <w:pPr>
              <w:spacing w:after="156" w:line="192" w:lineRule="auto"/>
              <w:rPr>
                <w:rFonts w:ascii="Arial" w:hAnsi="Arial"/>
                <w:szCs w:val="21"/>
              </w:rPr>
            </w:pPr>
          </w:p>
          <w:p w:rsidR="002F69A3" w:rsidRPr="0077011B" w:rsidRDefault="002F69A3" w:rsidP="00AF6ED0">
            <w:pPr>
              <w:spacing w:after="156" w:line="192" w:lineRule="auto"/>
              <w:rPr>
                <w:rFonts w:ascii="Arial" w:hAnsi="Arial"/>
                <w:szCs w:val="21"/>
              </w:rPr>
            </w:pPr>
            <w:r w:rsidRPr="0077011B">
              <w:rPr>
                <w:rFonts w:ascii="Arial" w:hAnsi="Arial" w:hint="eastAsia"/>
                <w:szCs w:val="21"/>
              </w:rPr>
              <w:t>备注说明：</w:t>
            </w:r>
          </w:p>
          <w:p w:rsidR="002F69A3" w:rsidRPr="0077011B" w:rsidRDefault="002F69A3" w:rsidP="00AF6ED0">
            <w:pPr>
              <w:widowControl/>
              <w:spacing w:after="156" w:line="192" w:lineRule="auto"/>
              <w:rPr>
                <w:rFonts w:ascii="Arial" w:hAnsi="Arial"/>
                <w:szCs w:val="21"/>
              </w:rPr>
            </w:pPr>
          </w:p>
        </w:tc>
      </w:tr>
      <w:tr w:rsidR="002F69A3" w:rsidRPr="0077011B" w:rsidTr="00AF6ED0">
        <w:trPr>
          <w:trHeight w:val="959"/>
        </w:trPr>
        <w:tc>
          <w:tcPr>
            <w:tcW w:w="1935" w:type="dxa"/>
            <w:gridSpan w:val="2"/>
            <w:tcBorders>
              <w:top w:val="single" w:sz="4" w:space="0" w:color="auto"/>
              <w:left w:val="single" w:sz="4" w:space="0" w:color="auto"/>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被见证人的综合素质及审</w:t>
            </w:r>
            <w:r w:rsidR="00BF5AB4">
              <w:rPr>
                <w:rFonts w:ascii="宋体" w:hAnsi="宋体" w:cs="宋体" w:hint="eastAsia"/>
                <w:kern w:val="0"/>
                <w:szCs w:val="21"/>
              </w:rPr>
              <w:t>查</w:t>
            </w:r>
            <w:r w:rsidRPr="0077011B">
              <w:rPr>
                <w:rFonts w:ascii="宋体" w:hAnsi="宋体" w:cs="宋体" w:hint="eastAsia"/>
                <w:kern w:val="0"/>
                <w:szCs w:val="21"/>
              </w:rPr>
              <w:t>能力</w:t>
            </w:r>
          </w:p>
          <w:p w:rsidR="002F69A3" w:rsidRPr="0077011B" w:rsidRDefault="002F69A3" w:rsidP="00AF6ED0">
            <w:pPr>
              <w:widowControl/>
              <w:spacing w:after="156" w:line="192" w:lineRule="auto"/>
              <w:rPr>
                <w:rFonts w:ascii="宋体" w:hAnsi="宋体" w:cs="宋体"/>
                <w:kern w:val="0"/>
                <w:szCs w:val="21"/>
              </w:rPr>
            </w:pPr>
            <w:r w:rsidRPr="0077011B">
              <w:rPr>
                <w:rFonts w:ascii="宋体" w:hAnsi="宋体" w:cs="宋体" w:hint="eastAsia"/>
                <w:kern w:val="0"/>
                <w:szCs w:val="21"/>
              </w:rPr>
              <w:t>（必须填写）</w:t>
            </w:r>
          </w:p>
        </w:tc>
        <w:tc>
          <w:tcPr>
            <w:tcW w:w="13020" w:type="dxa"/>
            <w:gridSpan w:val="9"/>
            <w:tcBorders>
              <w:top w:val="single" w:sz="4" w:space="0" w:color="auto"/>
              <w:left w:val="nil"/>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p>
        </w:tc>
      </w:tr>
      <w:tr w:rsidR="002F69A3" w:rsidRPr="0077011B" w:rsidTr="00AF6ED0">
        <w:trPr>
          <w:trHeight w:val="1106"/>
        </w:trPr>
        <w:tc>
          <w:tcPr>
            <w:tcW w:w="1935" w:type="dxa"/>
            <w:gridSpan w:val="2"/>
            <w:tcBorders>
              <w:top w:val="nil"/>
              <w:left w:val="single" w:sz="4" w:space="0" w:color="auto"/>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被见证人的专业能力的描述（专业能力见证必须填写）</w:t>
            </w:r>
          </w:p>
        </w:tc>
        <w:tc>
          <w:tcPr>
            <w:tcW w:w="13020" w:type="dxa"/>
            <w:gridSpan w:val="9"/>
            <w:tcBorders>
              <w:top w:val="single" w:sz="4" w:space="0" w:color="auto"/>
              <w:left w:val="nil"/>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p>
        </w:tc>
      </w:tr>
      <w:tr w:rsidR="002F69A3" w:rsidRPr="0077011B" w:rsidTr="00AF6ED0">
        <w:trPr>
          <w:trHeight w:val="697"/>
        </w:trPr>
        <w:tc>
          <w:tcPr>
            <w:tcW w:w="1935" w:type="dxa"/>
            <w:gridSpan w:val="2"/>
            <w:tcBorders>
              <w:top w:val="single" w:sz="4" w:space="0" w:color="auto"/>
              <w:left w:val="single" w:sz="4" w:space="0" w:color="auto"/>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被见证人需改进的方面（必须填写）</w:t>
            </w:r>
          </w:p>
        </w:tc>
        <w:tc>
          <w:tcPr>
            <w:tcW w:w="13020" w:type="dxa"/>
            <w:gridSpan w:val="9"/>
            <w:tcBorders>
              <w:top w:val="single" w:sz="4" w:space="0" w:color="auto"/>
              <w:left w:val="single" w:sz="4" w:space="0" w:color="auto"/>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p>
        </w:tc>
      </w:tr>
      <w:tr w:rsidR="002F69A3" w:rsidRPr="0077011B" w:rsidTr="00AF6ED0">
        <w:trPr>
          <w:trHeight w:val="612"/>
        </w:trPr>
        <w:tc>
          <w:tcPr>
            <w:tcW w:w="1935" w:type="dxa"/>
            <w:gridSpan w:val="2"/>
            <w:tcBorders>
              <w:left w:val="single" w:sz="4" w:space="0" w:color="auto"/>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r w:rsidRPr="0077011B">
              <w:rPr>
                <w:rFonts w:ascii="宋体" w:hAnsi="宋体" w:cs="宋体" w:hint="eastAsia"/>
                <w:kern w:val="0"/>
                <w:szCs w:val="21"/>
              </w:rPr>
              <w:t>评价结论</w:t>
            </w:r>
          </w:p>
        </w:tc>
        <w:tc>
          <w:tcPr>
            <w:tcW w:w="1707" w:type="dxa"/>
            <w:tcBorders>
              <w:top w:val="single" w:sz="4" w:space="0" w:color="auto"/>
              <w:left w:val="nil"/>
              <w:bottom w:val="single" w:sz="4" w:space="0" w:color="auto"/>
              <w:right w:val="single" w:sz="4" w:space="0" w:color="auto"/>
            </w:tcBorders>
            <w:vAlign w:val="center"/>
          </w:tcPr>
          <w:p w:rsidR="002F69A3" w:rsidRPr="0077011B" w:rsidRDefault="002F69A3" w:rsidP="00AF6ED0">
            <w:pPr>
              <w:spacing w:after="156" w:line="192" w:lineRule="auto"/>
              <w:jc w:val="center"/>
              <w:rPr>
                <w:rFonts w:ascii="宋体" w:hAnsi="宋体" w:cs="宋体"/>
                <w:kern w:val="0"/>
                <w:szCs w:val="21"/>
              </w:rPr>
            </w:pPr>
            <w:r w:rsidRPr="0077011B">
              <w:rPr>
                <w:rFonts w:ascii="宋体" w:hAnsi="宋体" w:cs="宋体" w:hint="eastAsia"/>
                <w:kern w:val="0"/>
                <w:szCs w:val="21"/>
              </w:rPr>
              <w:t>审</w:t>
            </w:r>
            <w:r w:rsidR="00BF5AB4">
              <w:rPr>
                <w:rFonts w:ascii="宋体" w:hAnsi="宋体" w:cs="宋体" w:hint="eastAsia"/>
                <w:kern w:val="0"/>
                <w:szCs w:val="21"/>
              </w:rPr>
              <w:t>查</w:t>
            </w:r>
            <w:r w:rsidRPr="0077011B">
              <w:rPr>
                <w:rFonts w:ascii="宋体" w:hAnsi="宋体" w:cs="宋体" w:hint="eastAsia"/>
                <w:kern w:val="0"/>
                <w:szCs w:val="21"/>
              </w:rPr>
              <w:t>员</w:t>
            </w:r>
          </w:p>
        </w:tc>
        <w:tc>
          <w:tcPr>
            <w:tcW w:w="11313" w:type="dxa"/>
            <w:gridSpan w:val="8"/>
            <w:tcBorders>
              <w:top w:val="single" w:sz="4" w:space="0" w:color="auto"/>
              <w:left w:val="nil"/>
              <w:bottom w:val="single" w:sz="4" w:space="0" w:color="auto"/>
              <w:right w:val="single" w:sz="4" w:space="0" w:color="auto"/>
            </w:tcBorders>
            <w:vAlign w:val="center"/>
          </w:tcPr>
          <w:p w:rsidR="002F69A3" w:rsidRPr="0077011B" w:rsidRDefault="002F69A3" w:rsidP="00AF6ED0">
            <w:pPr>
              <w:widowControl/>
              <w:spacing w:after="156" w:line="192" w:lineRule="auto"/>
              <w:ind w:firstLine="240"/>
              <w:rPr>
                <w:rFonts w:ascii="宋体" w:hAnsi="宋体" w:cs="宋体"/>
                <w:kern w:val="0"/>
                <w:szCs w:val="21"/>
              </w:rPr>
            </w:pPr>
            <w:r w:rsidRPr="0077011B">
              <w:rPr>
                <w:rFonts w:ascii="宋体" w:hAnsi="宋体" w:cs="宋体" w:hint="eastAsia"/>
                <w:kern w:val="0"/>
                <w:szCs w:val="21"/>
              </w:rPr>
              <w:t>□ 优        □ 良         □ 中        □ 差</w:t>
            </w:r>
          </w:p>
        </w:tc>
      </w:tr>
      <w:tr w:rsidR="002F69A3" w:rsidRPr="0077011B" w:rsidTr="00AF6ED0">
        <w:trPr>
          <w:trHeight w:val="1354"/>
        </w:trPr>
        <w:tc>
          <w:tcPr>
            <w:tcW w:w="3642" w:type="dxa"/>
            <w:gridSpan w:val="3"/>
            <w:tcBorders>
              <w:top w:val="single" w:sz="4" w:space="0" w:color="auto"/>
              <w:left w:val="single" w:sz="4" w:space="0" w:color="auto"/>
              <w:bottom w:val="single" w:sz="4" w:space="0" w:color="auto"/>
              <w:right w:val="single" w:sz="4" w:space="0" w:color="auto"/>
            </w:tcBorders>
            <w:vAlign w:val="center"/>
          </w:tcPr>
          <w:p w:rsidR="002F69A3" w:rsidRPr="0077011B" w:rsidRDefault="002F69A3" w:rsidP="00AF6ED0">
            <w:pPr>
              <w:spacing w:after="156" w:line="192" w:lineRule="auto"/>
              <w:jc w:val="center"/>
              <w:rPr>
                <w:rFonts w:ascii="Arial" w:hAnsi="Arial"/>
                <w:szCs w:val="21"/>
              </w:rPr>
            </w:pPr>
            <w:r w:rsidRPr="0077011B">
              <w:rPr>
                <w:rFonts w:ascii="Arial" w:hAnsi="Arial" w:hint="eastAsia"/>
                <w:szCs w:val="21"/>
              </w:rPr>
              <w:t>评价结论</w:t>
            </w:r>
          </w:p>
          <w:p w:rsidR="002F69A3" w:rsidRPr="0077011B" w:rsidRDefault="002F69A3" w:rsidP="00BF5AB4">
            <w:pPr>
              <w:spacing w:after="156" w:line="192" w:lineRule="auto"/>
              <w:jc w:val="center"/>
              <w:rPr>
                <w:rFonts w:ascii="Arial" w:hAnsi="Arial"/>
                <w:szCs w:val="21"/>
              </w:rPr>
            </w:pP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晋级审</w:t>
            </w:r>
            <w:r w:rsidR="00BF5AB4">
              <w:rPr>
                <w:rFonts w:ascii="Arial" w:hAnsi="Arial" w:hint="eastAsia"/>
                <w:b/>
                <w:bCs/>
                <w:szCs w:val="21"/>
              </w:rPr>
              <w:t>查</w:t>
            </w:r>
            <w:r w:rsidRPr="0077011B">
              <w:rPr>
                <w:rFonts w:ascii="Arial" w:hAnsi="Arial" w:hint="eastAsia"/>
                <w:b/>
                <w:bCs/>
                <w:szCs w:val="21"/>
              </w:rPr>
              <w:t>员见证时适用）</w:t>
            </w:r>
          </w:p>
        </w:tc>
        <w:tc>
          <w:tcPr>
            <w:tcW w:w="11313" w:type="dxa"/>
            <w:gridSpan w:val="8"/>
            <w:tcBorders>
              <w:top w:val="single" w:sz="4" w:space="0" w:color="auto"/>
              <w:left w:val="nil"/>
              <w:bottom w:val="single" w:sz="4" w:space="0" w:color="auto"/>
              <w:right w:val="single" w:sz="4" w:space="0" w:color="auto"/>
            </w:tcBorders>
            <w:vAlign w:val="center"/>
          </w:tcPr>
          <w:p w:rsidR="002F69A3" w:rsidRPr="0077011B" w:rsidRDefault="002F69A3" w:rsidP="00AF6ED0">
            <w:pPr>
              <w:spacing w:after="156" w:line="192" w:lineRule="auto"/>
              <w:rPr>
                <w:rFonts w:ascii="宋体" w:hAnsi="宋体"/>
                <w:szCs w:val="21"/>
                <w:u w:val="single"/>
              </w:rPr>
            </w:pPr>
            <w:r w:rsidRPr="0077011B">
              <w:rPr>
                <w:rFonts w:ascii="宋体" w:hAnsi="宋体" w:hint="eastAsia"/>
                <w:szCs w:val="21"/>
              </w:rPr>
              <w:t xml:space="preserve">  被</w:t>
            </w:r>
            <w:r w:rsidR="00BF5AB4">
              <w:rPr>
                <w:rFonts w:ascii="宋体" w:hAnsi="宋体" w:hint="eastAsia"/>
                <w:szCs w:val="21"/>
              </w:rPr>
              <w:t>见</w:t>
            </w:r>
            <w:r w:rsidRPr="0077011B">
              <w:rPr>
                <w:rFonts w:ascii="宋体" w:hAnsi="宋体" w:hint="eastAsia"/>
                <w:szCs w:val="21"/>
              </w:rPr>
              <w:t xml:space="preserve">证人：                    </w:t>
            </w:r>
          </w:p>
          <w:p w:rsidR="002F69A3" w:rsidRPr="0077011B" w:rsidRDefault="002F69A3" w:rsidP="00AF6ED0">
            <w:pPr>
              <w:spacing w:after="156" w:line="192" w:lineRule="auto"/>
              <w:rPr>
                <w:rFonts w:ascii="Arial" w:hAnsi="Arial"/>
                <w:szCs w:val="21"/>
              </w:rPr>
            </w:pPr>
            <w:r w:rsidRPr="0077011B">
              <w:rPr>
                <w:rFonts w:ascii="宋体" w:hAnsi="宋体"/>
                <w:szCs w:val="21"/>
              </w:rPr>
              <w:t>□</w:t>
            </w:r>
            <w:r w:rsidRPr="0077011B">
              <w:rPr>
                <w:rFonts w:ascii="Arial" w:hAnsi="Arial" w:hint="eastAsia"/>
                <w:szCs w:val="21"/>
              </w:rPr>
              <w:t>适宜审</w:t>
            </w:r>
            <w:r w:rsidR="00BF5AB4">
              <w:rPr>
                <w:rFonts w:ascii="Arial" w:hAnsi="Arial" w:hint="eastAsia"/>
                <w:szCs w:val="21"/>
              </w:rPr>
              <w:t>查</w:t>
            </w:r>
            <w:r w:rsidRPr="0077011B">
              <w:rPr>
                <w:rFonts w:ascii="Arial" w:hAnsi="Arial" w:hint="eastAsia"/>
                <w:szCs w:val="21"/>
              </w:rPr>
              <w:t>员注册</w:t>
            </w:r>
            <w:r w:rsidR="00BF5AB4">
              <w:rPr>
                <w:rFonts w:ascii="Arial" w:hAnsi="Arial" w:hint="eastAsia"/>
                <w:szCs w:val="21"/>
              </w:rPr>
              <w:t xml:space="preserve"> </w:t>
            </w:r>
            <w:r>
              <w:rPr>
                <w:rFonts w:ascii="Arial" w:hAnsi="Arial" w:hint="eastAsia"/>
                <w:szCs w:val="21"/>
              </w:rPr>
              <w:t xml:space="preserve">   </w:t>
            </w:r>
            <w:r w:rsidRPr="0077011B">
              <w:rPr>
                <w:rFonts w:ascii="宋体" w:hAnsi="宋体"/>
                <w:szCs w:val="21"/>
              </w:rPr>
              <w:t>□</w:t>
            </w:r>
            <w:r w:rsidRPr="0077011B">
              <w:rPr>
                <w:rFonts w:ascii="Arial" w:hAnsi="Arial" w:hint="eastAsia"/>
                <w:szCs w:val="21"/>
              </w:rPr>
              <w:t>尚需进一步实践</w:t>
            </w:r>
          </w:p>
          <w:p w:rsidR="002F69A3" w:rsidRPr="0077011B" w:rsidRDefault="002F69A3" w:rsidP="00EE3394">
            <w:pPr>
              <w:spacing w:after="156" w:line="192" w:lineRule="auto"/>
              <w:rPr>
                <w:rFonts w:ascii="宋体" w:hAnsi="宋体" w:cs="宋体"/>
                <w:kern w:val="0"/>
                <w:szCs w:val="21"/>
              </w:rPr>
            </w:pPr>
            <w:r w:rsidRPr="0077011B">
              <w:rPr>
                <w:rFonts w:ascii="宋体" w:hAnsi="宋体"/>
                <w:szCs w:val="21"/>
              </w:rPr>
              <w:t>□</w:t>
            </w:r>
            <w:r w:rsidRPr="0077011B">
              <w:rPr>
                <w:rFonts w:ascii="Arial" w:hAnsi="Arial" w:hint="eastAsia"/>
                <w:szCs w:val="21"/>
              </w:rPr>
              <w:t>不适宜审</w:t>
            </w:r>
            <w:r w:rsidR="00BF5AB4">
              <w:rPr>
                <w:rFonts w:ascii="Arial" w:hAnsi="Arial" w:hint="eastAsia"/>
                <w:szCs w:val="21"/>
              </w:rPr>
              <w:t>查</w:t>
            </w:r>
            <w:r w:rsidRPr="0077011B">
              <w:rPr>
                <w:rFonts w:ascii="Arial" w:hAnsi="Arial" w:hint="eastAsia"/>
                <w:szCs w:val="21"/>
              </w:rPr>
              <w:t>员注册</w:t>
            </w:r>
            <w:r>
              <w:rPr>
                <w:rFonts w:ascii="Arial" w:hAnsi="Arial" w:hint="eastAsia"/>
                <w:szCs w:val="21"/>
              </w:rPr>
              <w:t xml:space="preserve">  </w:t>
            </w:r>
            <w:r w:rsidRPr="0077011B">
              <w:rPr>
                <w:rFonts w:ascii="宋体" w:hAnsi="宋体"/>
                <w:szCs w:val="21"/>
              </w:rPr>
              <w:t>□</w:t>
            </w:r>
            <w:r w:rsidRPr="0077011B">
              <w:rPr>
                <w:rFonts w:ascii="宋体" w:hAnsi="宋体" w:hint="eastAsia"/>
                <w:szCs w:val="21"/>
              </w:rPr>
              <w:t>见证信息不足，无法做出评价意见</w:t>
            </w:r>
          </w:p>
        </w:tc>
      </w:tr>
      <w:tr w:rsidR="002F69A3" w:rsidRPr="0077011B" w:rsidTr="00AF6ED0">
        <w:trPr>
          <w:trHeight w:val="615"/>
        </w:trPr>
        <w:tc>
          <w:tcPr>
            <w:tcW w:w="14955" w:type="dxa"/>
            <w:gridSpan w:val="11"/>
            <w:tcBorders>
              <w:top w:val="single" w:sz="4" w:space="0" w:color="auto"/>
              <w:left w:val="single" w:sz="4" w:space="0" w:color="auto"/>
              <w:bottom w:val="single" w:sz="4" w:space="0" w:color="auto"/>
              <w:right w:val="single" w:sz="4" w:space="0" w:color="auto"/>
            </w:tcBorders>
            <w:vAlign w:val="center"/>
          </w:tcPr>
          <w:p w:rsidR="002F69A3" w:rsidRPr="0077011B" w:rsidRDefault="002F69A3" w:rsidP="00AF6ED0">
            <w:pPr>
              <w:widowControl/>
              <w:spacing w:after="156" w:line="192" w:lineRule="auto"/>
              <w:rPr>
                <w:rFonts w:ascii="宋体" w:hAnsi="宋体" w:cs="宋体"/>
                <w:kern w:val="0"/>
                <w:szCs w:val="21"/>
              </w:rPr>
            </w:pPr>
            <w:r w:rsidRPr="0077011B">
              <w:rPr>
                <w:rFonts w:ascii="宋体" w:hAnsi="宋体" w:cs="宋体" w:hint="eastAsia"/>
                <w:kern w:val="0"/>
                <w:szCs w:val="21"/>
              </w:rPr>
              <w:t>评价人签字：                                                                            填表日期：     年     月     日</w:t>
            </w:r>
          </w:p>
        </w:tc>
      </w:tr>
    </w:tbl>
    <w:p w:rsidR="00FC336D" w:rsidRDefault="00FC336D" w:rsidP="00AF6ED0">
      <w:pPr>
        <w:spacing w:after="156"/>
        <w:rPr>
          <w:rFonts w:ascii="宋体"/>
          <w:b/>
          <w:szCs w:val="21"/>
        </w:rPr>
      </w:pPr>
    </w:p>
    <w:sectPr w:rsidR="00FC336D" w:rsidSect="00AF6ED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07" w:right="851" w:bottom="907" w:left="851" w:header="794" w:footer="17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DB0" w:rsidRDefault="00AA2DB0" w:rsidP="007938CE">
      <w:pPr>
        <w:spacing w:after="120"/>
      </w:pPr>
      <w:r>
        <w:separator/>
      </w:r>
    </w:p>
  </w:endnote>
  <w:endnote w:type="continuationSeparator" w:id="1">
    <w:p w:rsidR="00AA2DB0" w:rsidRDefault="00AA2DB0" w:rsidP="007938CE">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imSu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DB0" w:rsidRDefault="00AA2DB0" w:rsidP="007938CE">
      <w:pPr>
        <w:spacing w:after="120"/>
      </w:pPr>
      <w:r>
        <w:separator/>
      </w:r>
    </w:p>
  </w:footnote>
  <w:footnote w:type="continuationSeparator" w:id="1">
    <w:p w:rsidR="00AA2DB0" w:rsidRDefault="00AA2DB0" w:rsidP="007938CE">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Pr="00B66428" w:rsidRDefault="0031320E" w:rsidP="00B66428">
    <w:pPr>
      <w:pStyle w:val="a3"/>
      <w:pBdr>
        <w:bottom w:val="thinThickSmallGap" w:sz="24" w:space="1" w:color="auto"/>
      </w:pBdr>
      <w:spacing w:after="120"/>
      <w:ind w:rightChars="-60" w:right="-126"/>
      <w:jc w:val="both"/>
      <w:rPr>
        <w:rFonts w:ascii="楷体_GB2312" w:eastAsia="楷体_GB2312"/>
        <w:b/>
        <w:szCs w:val="21"/>
      </w:rPr>
    </w:pPr>
    <w:r w:rsidRPr="0031320E">
      <w:rPr>
        <w:rFonts w:ascii="楷体_GB2312" w:eastAsia="楷体_GB2312" w:hint="eastAsia"/>
        <w:b/>
        <w:sz w:val="21"/>
        <w:szCs w:val="21"/>
      </w:rPr>
      <w:t>北京国标联合认证有限公司</w:t>
    </w:r>
    <w:r w:rsidR="00BA2FF0">
      <w:rPr>
        <w:rFonts w:ascii="楷体_GB2312" w:eastAsia="楷体_GB2312" w:hint="eastAsia"/>
        <w:b/>
        <w:sz w:val="21"/>
        <w:szCs w:val="21"/>
      </w:rPr>
      <w:t xml:space="preserve">                                                                                                 </w:t>
    </w:r>
    <w:r w:rsidR="003D67F4" w:rsidRPr="0031320E">
      <w:rPr>
        <w:rFonts w:ascii="黑体" w:eastAsia="黑体" w:hint="eastAsia"/>
        <w:sz w:val="21"/>
        <w:szCs w:val="21"/>
      </w:rPr>
      <w:t>ISC-</w:t>
    </w:r>
    <w:r w:rsidR="003D67F4" w:rsidRPr="00381BC1">
      <w:rPr>
        <w:rFonts w:ascii="黑体" w:eastAsia="黑体" w:hint="eastAsia"/>
        <w:sz w:val="21"/>
        <w:szCs w:val="21"/>
      </w:rPr>
      <w:t>OR-</w:t>
    </w:r>
    <w:r w:rsidR="003D67F4" w:rsidRPr="00094B33">
      <w:rPr>
        <w:rFonts w:ascii="黑体" w:eastAsia="黑体"/>
        <w:sz w:val="21"/>
        <w:szCs w:val="21"/>
      </w:rPr>
      <w:t>HR-</w:t>
    </w:r>
    <w:r w:rsidR="00AF6ED0">
      <w:rPr>
        <w:rFonts w:ascii="黑体" w:eastAsia="黑体" w:hint="eastAsia"/>
        <w:sz w:val="21"/>
        <w:szCs w:val="21"/>
      </w:rPr>
      <w:t>07-</w:t>
    </w:r>
    <w:r w:rsidR="002F69A3">
      <w:rPr>
        <w:rFonts w:ascii="黑体" w:eastAsia="黑体" w:hint="eastAsia"/>
        <w:sz w:val="21"/>
        <w:szCs w:val="21"/>
      </w:rPr>
      <w:t>3</w:t>
    </w:r>
    <w:r w:rsidR="003D67F4">
      <w:rPr>
        <w:rFonts w:ascii="黑体" w:eastAsia="黑体" w:hint="eastAsia"/>
        <w:sz w:val="21"/>
        <w:szCs w:val="21"/>
      </w:rPr>
      <w:t>(</w:t>
    </w:r>
    <w:r w:rsidR="00BA2FF0">
      <w:rPr>
        <w:rFonts w:ascii="黑体" w:eastAsia="黑体" w:hint="eastAsia"/>
        <w:sz w:val="21"/>
        <w:szCs w:val="21"/>
      </w:rPr>
      <w:t>B</w:t>
    </w:r>
    <w:r w:rsidR="003D67F4">
      <w:rPr>
        <w:rFonts w:ascii="黑体" w:eastAsia="黑体" w:hint="eastAsia"/>
        <w:sz w:val="21"/>
        <w:szCs w:val="21"/>
      </w:rPr>
      <w:t>/</w:t>
    </w:r>
    <w:r w:rsidR="00BA2FF0">
      <w:rPr>
        <w:rFonts w:ascii="黑体" w:eastAsia="黑体" w:hint="eastAsia"/>
        <w:sz w:val="21"/>
        <w:szCs w:val="21"/>
      </w:rPr>
      <w:t>0</w:t>
    </w:r>
    <w:r w:rsidR="003D67F4">
      <w:rPr>
        <w:rFonts w:ascii="黑体" w:eastAsia="黑体"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5BF"/>
    <w:multiLevelType w:val="hybridMultilevel"/>
    <w:tmpl w:val="E1C61A92"/>
    <w:lvl w:ilvl="0" w:tplc="B9A80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E43B5F"/>
    <w:multiLevelType w:val="hybridMultilevel"/>
    <w:tmpl w:val="BF28E38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66A3B8C"/>
    <w:multiLevelType w:val="hybridMultilevel"/>
    <w:tmpl w:val="409C1A6C"/>
    <w:lvl w:ilvl="0" w:tplc="4ECE9CA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06EFB"/>
    <w:multiLevelType w:val="hybridMultilevel"/>
    <w:tmpl w:val="720E19C2"/>
    <w:lvl w:ilvl="0" w:tplc="60B21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C002E"/>
    <w:multiLevelType w:val="hybridMultilevel"/>
    <w:tmpl w:val="482A07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706B4C"/>
    <w:multiLevelType w:val="hybridMultilevel"/>
    <w:tmpl w:val="1F600A20"/>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0A7991"/>
    <w:multiLevelType w:val="hybridMultilevel"/>
    <w:tmpl w:val="01741D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140C29"/>
    <w:multiLevelType w:val="hybridMultilevel"/>
    <w:tmpl w:val="7BB2E9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8503B6"/>
    <w:multiLevelType w:val="hybridMultilevel"/>
    <w:tmpl w:val="A28ECA8E"/>
    <w:lvl w:ilvl="0" w:tplc="9CF8576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D5ACA"/>
    <w:multiLevelType w:val="hybridMultilevel"/>
    <w:tmpl w:val="9C38830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1069F0"/>
    <w:multiLevelType w:val="hybridMultilevel"/>
    <w:tmpl w:val="7AFA34AA"/>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B076A8"/>
    <w:multiLevelType w:val="hybridMultilevel"/>
    <w:tmpl w:val="B562E4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D060B59"/>
    <w:multiLevelType w:val="hybridMultilevel"/>
    <w:tmpl w:val="2F4CC8FA"/>
    <w:lvl w:ilvl="0" w:tplc="5064748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C65A59"/>
    <w:multiLevelType w:val="hybridMultilevel"/>
    <w:tmpl w:val="7D1AE2F8"/>
    <w:lvl w:ilvl="0" w:tplc="9F0870F2">
      <w:numFmt w:val="bullet"/>
      <w:lvlText w:val="□"/>
      <w:lvlJc w:val="left"/>
      <w:pPr>
        <w:ind w:left="360" w:hanging="360"/>
      </w:pPr>
      <w:rPr>
        <w:rFonts w:ascii="宋体" w:eastAsia="宋体" w:hAnsi="宋体" w:cs="宋体" w:hint="eastAsia"/>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DDA5E56"/>
    <w:multiLevelType w:val="hybridMultilevel"/>
    <w:tmpl w:val="36466820"/>
    <w:lvl w:ilvl="0" w:tplc="494A0E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1"/>
  </w:num>
  <w:num w:numId="4">
    <w:abstractNumId w:val="7"/>
  </w:num>
  <w:num w:numId="5">
    <w:abstractNumId w:val="6"/>
  </w:num>
  <w:num w:numId="6">
    <w:abstractNumId w:val="0"/>
  </w:num>
  <w:num w:numId="7">
    <w:abstractNumId w:val="10"/>
  </w:num>
  <w:num w:numId="8">
    <w:abstractNumId w:val="5"/>
  </w:num>
  <w:num w:numId="9">
    <w:abstractNumId w:val="12"/>
  </w:num>
  <w:num w:numId="10">
    <w:abstractNumId w:val="8"/>
  </w:num>
  <w:num w:numId="11">
    <w:abstractNumId w:val="2"/>
  </w:num>
  <w:num w:numId="12">
    <w:abstractNumId w:val="14"/>
  </w:num>
  <w:num w:numId="13">
    <w:abstractNumId w:val="3"/>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A0A"/>
    <w:rsid w:val="00012ACF"/>
    <w:rsid w:val="00012E5F"/>
    <w:rsid w:val="00014001"/>
    <w:rsid w:val="00020349"/>
    <w:rsid w:val="0002255D"/>
    <w:rsid w:val="000229DF"/>
    <w:rsid w:val="000248BD"/>
    <w:rsid w:val="00033E0F"/>
    <w:rsid w:val="000340E8"/>
    <w:rsid w:val="00044B61"/>
    <w:rsid w:val="0005413A"/>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320E"/>
    <w:rsid w:val="00114E40"/>
    <w:rsid w:val="00125D56"/>
    <w:rsid w:val="00133E70"/>
    <w:rsid w:val="00136F4D"/>
    <w:rsid w:val="001370F0"/>
    <w:rsid w:val="00146F5A"/>
    <w:rsid w:val="00152107"/>
    <w:rsid w:val="00191164"/>
    <w:rsid w:val="00193A59"/>
    <w:rsid w:val="00196577"/>
    <w:rsid w:val="001A2392"/>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A6808"/>
    <w:rsid w:val="002B33EE"/>
    <w:rsid w:val="002D0303"/>
    <w:rsid w:val="002D0627"/>
    <w:rsid w:val="002D5809"/>
    <w:rsid w:val="002E0F89"/>
    <w:rsid w:val="002E1ADB"/>
    <w:rsid w:val="002E4A13"/>
    <w:rsid w:val="002E7BD1"/>
    <w:rsid w:val="002F2454"/>
    <w:rsid w:val="002F69A3"/>
    <w:rsid w:val="002F7307"/>
    <w:rsid w:val="003012C1"/>
    <w:rsid w:val="003101C5"/>
    <w:rsid w:val="0031320E"/>
    <w:rsid w:val="003158D2"/>
    <w:rsid w:val="003226D4"/>
    <w:rsid w:val="00323FB4"/>
    <w:rsid w:val="00327A5D"/>
    <w:rsid w:val="00333459"/>
    <w:rsid w:val="00342884"/>
    <w:rsid w:val="003471DE"/>
    <w:rsid w:val="00350434"/>
    <w:rsid w:val="00350A99"/>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678A4"/>
    <w:rsid w:val="00475472"/>
    <w:rsid w:val="00480F52"/>
    <w:rsid w:val="004B1A0F"/>
    <w:rsid w:val="004C06F6"/>
    <w:rsid w:val="004C40D7"/>
    <w:rsid w:val="004C4ACD"/>
    <w:rsid w:val="004D01F3"/>
    <w:rsid w:val="004D2C17"/>
    <w:rsid w:val="004D5F0A"/>
    <w:rsid w:val="004E652E"/>
    <w:rsid w:val="004E6B9D"/>
    <w:rsid w:val="004E6D9E"/>
    <w:rsid w:val="004F0870"/>
    <w:rsid w:val="004F20B6"/>
    <w:rsid w:val="004F62DD"/>
    <w:rsid w:val="0050318F"/>
    <w:rsid w:val="00530194"/>
    <w:rsid w:val="005315CB"/>
    <w:rsid w:val="00532DDB"/>
    <w:rsid w:val="0053660E"/>
    <w:rsid w:val="00536B5B"/>
    <w:rsid w:val="00542E51"/>
    <w:rsid w:val="00547B8F"/>
    <w:rsid w:val="0055492C"/>
    <w:rsid w:val="00555C2E"/>
    <w:rsid w:val="0056105E"/>
    <w:rsid w:val="00563447"/>
    <w:rsid w:val="00564C0F"/>
    <w:rsid w:val="00571698"/>
    <w:rsid w:val="0058115F"/>
    <w:rsid w:val="0059339C"/>
    <w:rsid w:val="0059499A"/>
    <w:rsid w:val="00595FF8"/>
    <w:rsid w:val="005A389B"/>
    <w:rsid w:val="005A4B8B"/>
    <w:rsid w:val="005B7984"/>
    <w:rsid w:val="005D6EBD"/>
    <w:rsid w:val="005E1396"/>
    <w:rsid w:val="005F2728"/>
    <w:rsid w:val="00602624"/>
    <w:rsid w:val="00614AAE"/>
    <w:rsid w:val="006163F9"/>
    <w:rsid w:val="00623A3E"/>
    <w:rsid w:val="00624A8F"/>
    <w:rsid w:val="00625F29"/>
    <w:rsid w:val="00626B9B"/>
    <w:rsid w:val="00631FE8"/>
    <w:rsid w:val="006333F8"/>
    <w:rsid w:val="00633DD8"/>
    <w:rsid w:val="006507A4"/>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7F4FEC"/>
    <w:rsid w:val="00800C98"/>
    <w:rsid w:val="00803312"/>
    <w:rsid w:val="008106E9"/>
    <w:rsid w:val="00817C71"/>
    <w:rsid w:val="008215AF"/>
    <w:rsid w:val="0082582C"/>
    <w:rsid w:val="00827E68"/>
    <w:rsid w:val="0083317F"/>
    <w:rsid w:val="008448D7"/>
    <w:rsid w:val="00855B08"/>
    <w:rsid w:val="00873AA5"/>
    <w:rsid w:val="008844B0"/>
    <w:rsid w:val="00887B14"/>
    <w:rsid w:val="00893D6C"/>
    <w:rsid w:val="008A2AB7"/>
    <w:rsid w:val="008A338F"/>
    <w:rsid w:val="008A7E37"/>
    <w:rsid w:val="008B673C"/>
    <w:rsid w:val="008D3091"/>
    <w:rsid w:val="008D401B"/>
    <w:rsid w:val="008D6999"/>
    <w:rsid w:val="008E47CD"/>
    <w:rsid w:val="008E6FD6"/>
    <w:rsid w:val="008F695E"/>
    <w:rsid w:val="00907BF8"/>
    <w:rsid w:val="00915618"/>
    <w:rsid w:val="00924FA7"/>
    <w:rsid w:val="00936A9D"/>
    <w:rsid w:val="00936CA5"/>
    <w:rsid w:val="0094038E"/>
    <w:rsid w:val="00940882"/>
    <w:rsid w:val="0096365F"/>
    <w:rsid w:val="009638D1"/>
    <w:rsid w:val="00963BB3"/>
    <w:rsid w:val="00974541"/>
    <w:rsid w:val="009A459D"/>
    <w:rsid w:val="009A50F8"/>
    <w:rsid w:val="009C5152"/>
    <w:rsid w:val="009C7A93"/>
    <w:rsid w:val="009D59DB"/>
    <w:rsid w:val="009E4D2E"/>
    <w:rsid w:val="009F6C43"/>
    <w:rsid w:val="00A01475"/>
    <w:rsid w:val="00A020C9"/>
    <w:rsid w:val="00A314AD"/>
    <w:rsid w:val="00A373AE"/>
    <w:rsid w:val="00A44D3D"/>
    <w:rsid w:val="00A472FF"/>
    <w:rsid w:val="00A577AF"/>
    <w:rsid w:val="00A57A02"/>
    <w:rsid w:val="00A6612C"/>
    <w:rsid w:val="00A67FD1"/>
    <w:rsid w:val="00A7076B"/>
    <w:rsid w:val="00A76649"/>
    <w:rsid w:val="00A93453"/>
    <w:rsid w:val="00AA2DB0"/>
    <w:rsid w:val="00AC2E9F"/>
    <w:rsid w:val="00AC3480"/>
    <w:rsid w:val="00AC67A9"/>
    <w:rsid w:val="00AE240D"/>
    <w:rsid w:val="00AF6ED0"/>
    <w:rsid w:val="00B06E61"/>
    <w:rsid w:val="00B117B0"/>
    <w:rsid w:val="00B16C0A"/>
    <w:rsid w:val="00B202AD"/>
    <w:rsid w:val="00B21334"/>
    <w:rsid w:val="00B30712"/>
    <w:rsid w:val="00B42DD4"/>
    <w:rsid w:val="00B44261"/>
    <w:rsid w:val="00B66428"/>
    <w:rsid w:val="00B67180"/>
    <w:rsid w:val="00B82585"/>
    <w:rsid w:val="00B86A0A"/>
    <w:rsid w:val="00BA2FF0"/>
    <w:rsid w:val="00BA5340"/>
    <w:rsid w:val="00BB1EFA"/>
    <w:rsid w:val="00BC4431"/>
    <w:rsid w:val="00BD3339"/>
    <w:rsid w:val="00BD5F74"/>
    <w:rsid w:val="00BD63BC"/>
    <w:rsid w:val="00BE356E"/>
    <w:rsid w:val="00BF093E"/>
    <w:rsid w:val="00BF5AB4"/>
    <w:rsid w:val="00BF75AE"/>
    <w:rsid w:val="00C1058A"/>
    <w:rsid w:val="00C32148"/>
    <w:rsid w:val="00C33F9B"/>
    <w:rsid w:val="00C414F7"/>
    <w:rsid w:val="00C45B58"/>
    <w:rsid w:val="00C47BFA"/>
    <w:rsid w:val="00C50E14"/>
    <w:rsid w:val="00C54B54"/>
    <w:rsid w:val="00C57B64"/>
    <w:rsid w:val="00C6270E"/>
    <w:rsid w:val="00C644E5"/>
    <w:rsid w:val="00C65515"/>
    <w:rsid w:val="00C777D7"/>
    <w:rsid w:val="00C80B22"/>
    <w:rsid w:val="00C8727B"/>
    <w:rsid w:val="00C91A6C"/>
    <w:rsid w:val="00C95A0B"/>
    <w:rsid w:val="00CA7803"/>
    <w:rsid w:val="00CB4C3C"/>
    <w:rsid w:val="00CB5531"/>
    <w:rsid w:val="00CB5E4C"/>
    <w:rsid w:val="00CB5F4C"/>
    <w:rsid w:val="00CC731A"/>
    <w:rsid w:val="00CC7324"/>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4D10"/>
    <w:rsid w:val="00D45AF3"/>
    <w:rsid w:val="00D549ED"/>
    <w:rsid w:val="00D66606"/>
    <w:rsid w:val="00D66CBF"/>
    <w:rsid w:val="00D8308E"/>
    <w:rsid w:val="00D94100"/>
    <w:rsid w:val="00D96725"/>
    <w:rsid w:val="00DA2181"/>
    <w:rsid w:val="00DA2FFD"/>
    <w:rsid w:val="00DA7FD3"/>
    <w:rsid w:val="00DB098A"/>
    <w:rsid w:val="00DD5344"/>
    <w:rsid w:val="00DE4353"/>
    <w:rsid w:val="00DF1060"/>
    <w:rsid w:val="00DF7628"/>
    <w:rsid w:val="00E13353"/>
    <w:rsid w:val="00E1450C"/>
    <w:rsid w:val="00E30DD1"/>
    <w:rsid w:val="00E4528B"/>
    <w:rsid w:val="00E50498"/>
    <w:rsid w:val="00E5541D"/>
    <w:rsid w:val="00E66412"/>
    <w:rsid w:val="00E71C08"/>
    <w:rsid w:val="00E81BF8"/>
    <w:rsid w:val="00E827C6"/>
    <w:rsid w:val="00E83420"/>
    <w:rsid w:val="00E87BAB"/>
    <w:rsid w:val="00E91508"/>
    <w:rsid w:val="00EB1F51"/>
    <w:rsid w:val="00EB294A"/>
    <w:rsid w:val="00ED09D7"/>
    <w:rsid w:val="00ED2B9E"/>
    <w:rsid w:val="00ED7FBA"/>
    <w:rsid w:val="00EE3394"/>
    <w:rsid w:val="00EF5438"/>
    <w:rsid w:val="00EF682A"/>
    <w:rsid w:val="00F06852"/>
    <w:rsid w:val="00F1081B"/>
    <w:rsid w:val="00F20E77"/>
    <w:rsid w:val="00F353B2"/>
    <w:rsid w:val="00F41904"/>
    <w:rsid w:val="00F45749"/>
    <w:rsid w:val="00F56F63"/>
    <w:rsid w:val="00F6254E"/>
    <w:rsid w:val="00F65CBB"/>
    <w:rsid w:val="00F71882"/>
    <w:rsid w:val="00F779E7"/>
    <w:rsid w:val="00F93738"/>
    <w:rsid w:val="00F9763F"/>
    <w:rsid w:val="00FA40DF"/>
    <w:rsid w:val="00FA5538"/>
    <w:rsid w:val="00FB44B0"/>
    <w:rsid w:val="00FC20B6"/>
    <w:rsid w:val="00FC336D"/>
    <w:rsid w:val="00FE7F5F"/>
    <w:rsid w:val="00FF4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0A"/>
    <w:pPr>
      <w:widowControl w:val="0"/>
      <w:spacing w:afterLines="50" w:line="42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8CE"/>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rsid w:val="007938CE"/>
    <w:pPr>
      <w:tabs>
        <w:tab w:val="center" w:pos="4153"/>
        <w:tab w:val="right" w:pos="8306"/>
      </w:tabs>
      <w:snapToGrid w:val="0"/>
      <w:spacing w:line="240" w:lineRule="atLeast"/>
      <w:jc w:val="left"/>
    </w:pPr>
    <w:rPr>
      <w:sz w:val="18"/>
      <w:szCs w:val="18"/>
    </w:rPr>
  </w:style>
  <w:style w:type="character" w:customStyle="1" w:styleId="Char">
    <w:name w:val="页眉 Char"/>
    <w:link w:val="a3"/>
    <w:rsid w:val="00C414F7"/>
    <w:rPr>
      <w:kern w:val="2"/>
      <w:sz w:val="18"/>
      <w:szCs w:val="18"/>
    </w:rPr>
  </w:style>
  <w:style w:type="paragraph" w:styleId="a5">
    <w:name w:val="Balloon Text"/>
    <w:basedOn w:val="a"/>
    <w:link w:val="Char0"/>
    <w:rsid w:val="002326F2"/>
    <w:pPr>
      <w:spacing w:line="240" w:lineRule="auto"/>
    </w:pPr>
    <w:rPr>
      <w:sz w:val="18"/>
      <w:szCs w:val="18"/>
    </w:rPr>
  </w:style>
  <w:style w:type="character" w:customStyle="1" w:styleId="Char0">
    <w:name w:val="批注框文本 Char"/>
    <w:basedOn w:val="a0"/>
    <w:link w:val="a5"/>
    <w:rsid w:val="002326F2"/>
    <w:rPr>
      <w:kern w:val="2"/>
      <w:sz w:val="18"/>
      <w:szCs w:val="18"/>
    </w:rPr>
  </w:style>
  <w:style w:type="paragraph" w:styleId="a6">
    <w:name w:val="List Paragraph"/>
    <w:basedOn w:val="a"/>
    <w:uiPriority w:val="34"/>
    <w:qFormat/>
    <w:rsid w:val="00F71882"/>
    <w:pPr>
      <w:ind w:firstLineChars="200" w:firstLine="420"/>
    </w:pPr>
  </w:style>
  <w:style w:type="character" w:styleId="a7">
    <w:name w:val="Hyperlink"/>
    <w:basedOn w:val="a0"/>
    <w:uiPriority w:val="99"/>
    <w:unhideWhenUsed/>
    <w:rsid w:val="000F4379"/>
    <w:rPr>
      <w:color w:val="0000FF" w:themeColor="hyperlink"/>
      <w:u w:val="single"/>
    </w:rPr>
  </w:style>
  <w:style w:type="paragraph" w:customStyle="1" w:styleId="Default">
    <w:name w:val="Default"/>
    <w:rsid w:val="006507A4"/>
    <w:pPr>
      <w:widowControl w:val="0"/>
      <w:autoSpaceDE w:val="0"/>
      <w:autoSpaceDN w:val="0"/>
      <w:adjustRightInd w:val="0"/>
    </w:pPr>
    <w:rPr>
      <w:rFonts w:ascii="SimSun" w:hAnsi="SimSun" w:cs="SimSun"/>
      <w:color w:val="000000"/>
      <w:sz w:val="24"/>
      <w:szCs w:val="24"/>
    </w:rPr>
  </w:style>
  <w:style w:type="paragraph" w:styleId="a8">
    <w:name w:val="Body Text"/>
    <w:basedOn w:val="a"/>
    <w:link w:val="Char1"/>
    <w:rsid w:val="001A2392"/>
    <w:pPr>
      <w:adjustRightInd w:val="0"/>
      <w:spacing w:afterLines="0" w:line="312" w:lineRule="atLeast"/>
      <w:textAlignment w:val="baseline"/>
    </w:pPr>
    <w:rPr>
      <w:kern w:val="0"/>
      <w:szCs w:val="20"/>
    </w:rPr>
  </w:style>
  <w:style w:type="character" w:customStyle="1" w:styleId="Char1">
    <w:name w:val="正文文本 Char"/>
    <w:basedOn w:val="a0"/>
    <w:link w:val="a8"/>
    <w:rsid w:val="001A2392"/>
    <w:rPr>
      <w:sz w:val="21"/>
    </w:rPr>
  </w:style>
</w:styles>
</file>

<file path=word/webSettings.xml><?xml version="1.0" encoding="utf-8"?>
<w:webSettings xmlns:r="http://schemas.openxmlformats.org/officeDocument/2006/relationships" xmlns:w="http://schemas.openxmlformats.org/wordprocessingml/2006/main">
  <w:divs>
    <w:div w:id="581334623">
      <w:bodyDiv w:val="1"/>
      <w:marLeft w:val="0"/>
      <w:marRight w:val="0"/>
      <w:marTop w:val="0"/>
      <w:marBottom w:val="0"/>
      <w:divBdr>
        <w:top w:val="none" w:sz="0" w:space="0" w:color="auto"/>
        <w:left w:val="none" w:sz="0" w:space="0" w:color="auto"/>
        <w:bottom w:val="none" w:sz="0" w:space="0" w:color="auto"/>
        <w:right w:val="none" w:sz="0" w:space="0" w:color="auto"/>
      </w:divBdr>
    </w:div>
    <w:div w:id="13188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 训 记 录</dc:title>
  <dc:creator>LYJ</dc:creator>
  <cp:lastModifiedBy>admin</cp:lastModifiedBy>
  <cp:revision>5</cp:revision>
  <cp:lastPrinted>2019-08-07T01:23:00Z</cp:lastPrinted>
  <dcterms:created xsi:type="dcterms:W3CDTF">2023-04-07T00:35:00Z</dcterms:created>
  <dcterms:modified xsi:type="dcterms:W3CDTF">2023-04-07T02:27:00Z</dcterms:modified>
</cp:coreProperties>
</file>