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江苏丰硕酒店家具有限公司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孙洪艳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E:23.01.01,23.01.03,23.01.04</w:t>
            </w:r>
          </w:p>
          <w:p w:rsidR="00A824E9">
            <w:pPr>
              <w:spacing w:line="360" w:lineRule="exact"/>
              <w:jc w:val="center"/>
              <w:rPr>
                <w:b/>
                <w:szCs w:val="21"/>
              </w:rPr>
            </w:pPr>
            <w:r>
              <w:rPr>
                <w:b/>
                <w:szCs w:val="21"/>
              </w:rPr>
              <w:t>Q:23.01.01,23.01.03,23.01.04</w:t>
            </w:r>
          </w:p>
          <w:p w:rsidR="00A824E9">
            <w:pPr>
              <w:spacing w:line="360" w:lineRule="exact"/>
              <w:jc w:val="center"/>
              <w:rPr>
                <w:b/>
                <w:szCs w:val="21"/>
              </w:rPr>
            </w:pPr>
            <w:r>
              <w:rPr>
                <w:b/>
                <w:szCs w:val="21"/>
              </w:rPr>
              <w:t>O:23.01.01,23.01.03,23.01.04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孙洪艳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2025-N1EMS-1414779</w:t>
            </w:r>
          </w:p>
          <w:p w:rsidR="00A824E9">
            <w:pPr>
              <w:spacing w:line="360" w:lineRule="exact"/>
              <w:jc w:val="center"/>
              <w:rPr>
                <w:b/>
                <w:szCs w:val="21"/>
              </w:rPr>
            </w:pPr>
            <w:r>
              <w:rPr>
                <w:b/>
                <w:szCs w:val="21"/>
              </w:rPr>
              <w:t>2025-N1QMS-1414779</w:t>
            </w:r>
          </w:p>
          <w:p w:rsidR="00A824E9">
            <w:pPr>
              <w:spacing w:line="360" w:lineRule="exact"/>
              <w:jc w:val="center"/>
              <w:rPr>
                <w:b/>
                <w:szCs w:val="21"/>
              </w:rPr>
            </w:pPr>
            <w:r>
              <w:rPr>
                <w:b/>
                <w:szCs w:val="21"/>
              </w:rPr>
              <w:t>2025-N1OHSMS-1414779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2025年03月22日 下午至2025年03月27日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江阴市顾山镇南曹庄村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江阴市顾山镇南曹庄村锡张路431号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