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陕西海泽天成信息科技有限公司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0021-2023-QEO-2025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上午至2025年03月18日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陕西海泽天成信息科技有限公司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