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湖南得洋建筑工程有限公司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8:30:00上午至2025-03-20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长沙市雨花区洞井街道联圭路169号中建嘉和苑2、3号楼2-1112号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湖南省长沙市雨花区洞井街道联圭路169号中建嘉和苑2、3号楼2-1112号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