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2E02EE">
      <w:pPr>
        <w:snapToGrid w:val="0"/>
        <w:spacing w:line="480" w:lineRule="auto"/>
        <w:rPr>
          <w:b/>
        </w:rPr>
      </w:pPr>
    </w:p>
    <w:p w:rsidR="005B46B4" w:rsidRDefault="002E02EE">
      <w:pPr>
        <w:snapToGrid w:val="0"/>
        <w:spacing w:line="480" w:lineRule="auto"/>
        <w:jc w:val="center"/>
        <w:rPr>
          <w:rFonts w:eastAsia="隶书"/>
          <w:sz w:val="52"/>
        </w:rPr>
      </w:pPr>
    </w:p>
    <w:p w:rsidR="005B46B4" w:rsidRDefault="002E02EE">
      <w:pPr>
        <w:snapToGrid w:val="0"/>
        <w:spacing w:line="480" w:lineRule="auto"/>
        <w:jc w:val="center"/>
        <w:rPr>
          <w:rFonts w:eastAsia="隶书"/>
          <w:sz w:val="52"/>
        </w:rPr>
      </w:pPr>
    </w:p>
    <w:p w:rsidR="005B46B4" w:rsidRDefault="0031453D">
      <w:pPr>
        <w:snapToGrid w:val="0"/>
        <w:spacing w:line="480" w:lineRule="auto"/>
        <w:jc w:val="center"/>
        <w:rPr>
          <w:rFonts w:eastAsia="隶书"/>
          <w:sz w:val="52"/>
        </w:rPr>
      </w:pPr>
      <w:r w:rsidRPr="003145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2E02EE">
      <w:pPr>
        <w:snapToGrid w:val="0"/>
        <w:spacing w:line="480" w:lineRule="auto"/>
        <w:jc w:val="center"/>
        <w:rPr>
          <w:rFonts w:eastAsia="隶书"/>
          <w:sz w:val="52"/>
        </w:rPr>
      </w:pPr>
    </w:p>
    <w:p w:rsidR="005B46B4" w:rsidRDefault="00CF200E">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2E02EE" w:rsidP="00796F29">
      <w:pPr>
        <w:snapToGrid w:val="0"/>
        <w:spacing w:line="360" w:lineRule="auto"/>
        <w:ind w:firstLineChars="150" w:firstLine="450"/>
        <w:rPr>
          <w:sz w:val="30"/>
          <w:szCs w:val="30"/>
        </w:rPr>
      </w:pPr>
    </w:p>
    <w:p w:rsidR="005B46B4" w:rsidRDefault="002E02EE" w:rsidP="007E5720">
      <w:pPr>
        <w:snapToGrid w:val="0"/>
        <w:spacing w:line="360" w:lineRule="auto"/>
        <w:rPr>
          <w:b/>
          <w:sz w:val="30"/>
          <w:szCs w:val="30"/>
        </w:rPr>
      </w:pPr>
    </w:p>
    <w:p w:rsidR="005B46B4" w:rsidRDefault="00CF200E" w:rsidP="003718DC">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RDefault="002E02EE" w:rsidP="003718DC">
      <w:pPr>
        <w:snapToGrid w:val="0"/>
        <w:spacing w:afterLines="30"/>
        <w:rPr>
          <w:rFonts w:ascii="楷体" w:eastAsia="楷体" w:hAnsi="楷体"/>
          <w:b/>
          <w:color w:val="000000"/>
          <w:sz w:val="32"/>
          <w:szCs w:val="32"/>
        </w:rPr>
      </w:pPr>
    </w:p>
    <w:p w:rsidR="005B46B4" w:rsidRDefault="00CF200E" w:rsidP="003718DC">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F200E" w:rsidP="003718DC">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CF200E" w:rsidP="003718DC">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796F2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CF200E" w:rsidP="003718DC">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2E02EE">
      <w:pPr>
        <w:snapToGrid w:val="0"/>
        <w:spacing w:line="480" w:lineRule="auto"/>
        <w:ind w:left="850"/>
        <w:rPr>
          <w:rFonts w:ascii="楷体" w:eastAsia="楷体" w:hAnsi="楷体"/>
          <w:b/>
          <w:color w:val="000000"/>
          <w:sz w:val="32"/>
          <w:szCs w:val="32"/>
        </w:rPr>
      </w:pPr>
    </w:p>
    <w:p w:rsidR="005D6D93" w:rsidRDefault="002E02EE">
      <w:pPr>
        <w:snapToGrid w:val="0"/>
        <w:spacing w:line="480" w:lineRule="auto"/>
        <w:ind w:left="850"/>
        <w:rPr>
          <w:rFonts w:eastAsia="楷体_GB2312"/>
          <w:sz w:val="32"/>
        </w:rPr>
      </w:pPr>
    </w:p>
    <w:p w:rsidR="005B46B4" w:rsidRDefault="00CF200E" w:rsidP="003718DC">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CF200E" w:rsidP="00796F29">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CF200E" w:rsidP="00796F29">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C05C63" w:rsidTr="009D6308">
        <w:trPr>
          <w:trHeight w:val="354"/>
        </w:trPr>
        <w:tc>
          <w:tcPr>
            <w:tcW w:w="1559" w:type="dxa"/>
            <w:gridSpan w:val="2"/>
            <w:vAlign w:val="center"/>
          </w:tcPr>
          <w:p w:rsidR="005B46B4" w:rsidRPr="005D6D93" w:rsidRDefault="00CF200E">
            <w:pPr>
              <w:rPr>
                <w:b/>
                <w:sz w:val="21"/>
                <w:szCs w:val="21"/>
              </w:rPr>
            </w:pPr>
            <w:r w:rsidRPr="005D6D93">
              <w:rPr>
                <w:rFonts w:hint="eastAsia"/>
                <w:b/>
                <w:sz w:val="21"/>
                <w:szCs w:val="21"/>
              </w:rPr>
              <w:t>审核方名称</w:t>
            </w:r>
          </w:p>
        </w:tc>
        <w:tc>
          <w:tcPr>
            <w:tcW w:w="8275" w:type="dxa"/>
            <w:gridSpan w:val="8"/>
          </w:tcPr>
          <w:p w:rsidR="005B46B4" w:rsidRPr="005D6D93" w:rsidRDefault="00CF200E">
            <w:pPr>
              <w:rPr>
                <w:b/>
                <w:sz w:val="21"/>
                <w:szCs w:val="21"/>
              </w:rPr>
            </w:pPr>
            <w:r w:rsidRPr="005D6D93">
              <w:rPr>
                <w:rFonts w:hint="eastAsia"/>
                <w:b/>
                <w:sz w:val="21"/>
                <w:szCs w:val="21"/>
              </w:rPr>
              <w:t>北京国标联合认证有限公司</w:t>
            </w:r>
          </w:p>
        </w:tc>
      </w:tr>
      <w:tr w:rsidR="00C05C63" w:rsidTr="009D6308">
        <w:trPr>
          <w:trHeight w:val="377"/>
        </w:trPr>
        <w:tc>
          <w:tcPr>
            <w:tcW w:w="1559" w:type="dxa"/>
            <w:gridSpan w:val="2"/>
            <w:vAlign w:val="center"/>
          </w:tcPr>
          <w:p w:rsidR="005B46B4" w:rsidRPr="005D6D93" w:rsidRDefault="00CF200E">
            <w:pPr>
              <w:rPr>
                <w:b/>
                <w:sz w:val="21"/>
                <w:szCs w:val="21"/>
              </w:rPr>
            </w:pPr>
            <w:r w:rsidRPr="005D6D93">
              <w:rPr>
                <w:rFonts w:hint="eastAsia"/>
                <w:b/>
                <w:sz w:val="21"/>
                <w:szCs w:val="21"/>
              </w:rPr>
              <w:t>审核方地址</w:t>
            </w:r>
          </w:p>
        </w:tc>
        <w:tc>
          <w:tcPr>
            <w:tcW w:w="5811" w:type="dxa"/>
            <w:gridSpan w:val="5"/>
          </w:tcPr>
          <w:p w:rsidR="005B46B4" w:rsidRPr="005D6D93" w:rsidRDefault="00CF200E"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CF200E">
            <w:pPr>
              <w:rPr>
                <w:b/>
                <w:sz w:val="21"/>
                <w:szCs w:val="21"/>
              </w:rPr>
            </w:pPr>
            <w:r w:rsidRPr="005D6D93">
              <w:rPr>
                <w:rFonts w:hint="eastAsia"/>
                <w:b/>
                <w:sz w:val="21"/>
                <w:szCs w:val="21"/>
              </w:rPr>
              <w:t>邮编</w:t>
            </w:r>
          </w:p>
        </w:tc>
        <w:tc>
          <w:tcPr>
            <w:tcW w:w="1614" w:type="dxa"/>
          </w:tcPr>
          <w:p w:rsidR="005B46B4" w:rsidRPr="005D6D93" w:rsidRDefault="00CF200E">
            <w:pPr>
              <w:rPr>
                <w:b/>
                <w:sz w:val="21"/>
                <w:szCs w:val="21"/>
              </w:rPr>
            </w:pPr>
            <w:r>
              <w:rPr>
                <w:rFonts w:hint="eastAsia"/>
                <w:b/>
                <w:sz w:val="21"/>
                <w:szCs w:val="21"/>
              </w:rPr>
              <w:t>100101</w:t>
            </w:r>
          </w:p>
        </w:tc>
      </w:tr>
      <w:tr w:rsidR="00C05C63" w:rsidTr="005A7327">
        <w:trPr>
          <w:trHeight w:val="377"/>
        </w:trPr>
        <w:tc>
          <w:tcPr>
            <w:tcW w:w="1559" w:type="dxa"/>
            <w:gridSpan w:val="2"/>
            <w:vAlign w:val="center"/>
          </w:tcPr>
          <w:p w:rsidR="000B1D53" w:rsidRPr="005D6D93" w:rsidRDefault="00CF200E">
            <w:pPr>
              <w:rPr>
                <w:b/>
                <w:sz w:val="21"/>
                <w:szCs w:val="21"/>
              </w:rPr>
            </w:pPr>
            <w:r w:rsidRPr="005D6D93">
              <w:rPr>
                <w:rFonts w:hint="eastAsia"/>
                <w:b/>
                <w:sz w:val="21"/>
                <w:szCs w:val="21"/>
              </w:rPr>
              <w:lastRenderedPageBreak/>
              <w:t>联系电话</w:t>
            </w:r>
          </w:p>
        </w:tc>
        <w:tc>
          <w:tcPr>
            <w:tcW w:w="8275" w:type="dxa"/>
            <w:gridSpan w:val="8"/>
          </w:tcPr>
          <w:p w:rsidR="000B1D53" w:rsidRPr="005D6D93" w:rsidRDefault="00CF200E">
            <w:pPr>
              <w:rPr>
                <w:b/>
                <w:sz w:val="21"/>
                <w:szCs w:val="21"/>
              </w:rPr>
            </w:pPr>
            <w:r>
              <w:rPr>
                <w:b/>
                <w:sz w:val="21"/>
                <w:szCs w:val="21"/>
              </w:rPr>
              <w:t>010</w:t>
            </w:r>
            <w:r>
              <w:rPr>
                <w:rFonts w:hint="eastAsia"/>
                <w:b/>
                <w:sz w:val="21"/>
                <w:szCs w:val="21"/>
              </w:rPr>
              <w:t>-5351 6278</w:t>
            </w:r>
          </w:p>
        </w:tc>
      </w:tr>
      <w:tr w:rsidR="00C05C63">
        <w:trPr>
          <w:trHeight w:val="428"/>
        </w:trPr>
        <w:tc>
          <w:tcPr>
            <w:tcW w:w="9834" w:type="dxa"/>
            <w:gridSpan w:val="10"/>
          </w:tcPr>
          <w:p w:rsidR="005B46B4" w:rsidRPr="005D6D93" w:rsidRDefault="00CF200E">
            <w:pPr>
              <w:rPr>
                <w:b/>
                <w:sz w:val="21"/>
                <w:szCs w:val="21"/>
              </w:rPr>
            </w:pPr>
            <w:r w:rsidRPr="005D6D93">
              <w:rPr>
                <w:rFonts w:hint="eastAsia"/>
                <w:b/>
                <w:sz w:val="21"/>
                <w:szCs w:val="21"/>
              </w:rPr>
              <w:t>审核组信息</w:t>
            </w:r>
          </w:p>
        </w:tc>
      </w:tr>
      <w:tr w:rsidR="00C05C63" w:rsidTr="00060881">
        <w:trPr>
          <w:trHeight w:val="645"/>
        </w:trPr>
        <w:tc>
          <w:tcPr>
            <w:tcW w:w="1018" w:type="dxa"/>
            <w:vAlign w:val="center"/>
          </w:tcPr>
          <w:p w:rsidR="009D6308" w:rsidRPr="005D6D93" w:rsidRDefault="00CF200E">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CF200E">
            <w:pPr>
              <w:jc w:val="center"/>
              <w:rPr>
                <w:b/>
                <w:sz w:val="21"/>
                <w:szCs w:val="21"/>
              </w:rPr>
            </w:pPr>
            <w:r w:rsidRPr="005D6D93">
              <w:rPr>
                <w:rFonts w:hint="eastAsia"/>
                <w:b/>
                <w:sz w:val="21"/>
                <w:szCs w:val="21"/>
              </w:rPr>
              <w:t>性别</w:t>
            </w:r>
          </w:p>
        </w:tc>
        <w:tc>
          <w:tcPr>
            <w:tcW w:w="1559" w:type="dxa"/>
            <w:vAlign w:val="center"/>
          </w:tcPr>
          <w:p w:rsidR="009D6308" w:rsidRPr="005D6D93" w:rsidRDefault="00CF200E">
            <w:pPr>
              <w:jc w:val="center"/>
              <w:rPr>
                <w:b/>
                <w:sz w:val="21"/>
                <w:szCs w:val="21"/>
              </w:rPr>
            </w:pPr>
            <w:r w:rsidRPr="005D6D93">
              <w:rPr>
                <w:rFonts w:hint="eastAsia"/>
                <w:b/>
                <w:sz w:val="21"/>
                <w:szCs w:val="21"/>
              </w:rPr>
              <w:t>职务</w:t>
            </w:r>
          </w:p>
        </w:tc>
        <w:tc>
          <w:tcPr>
            <w:tcW w:w="1277" w:type="dxa"/>
            <w:vAlign w:val="center"/>
          </w:tcPr>
          <w:p w:rsidR="009D6308" w:rsidRPr="005D6D93" w:rsidRDefault="00CF200E">
            <w:pPr>
              <w:jc w:val="center"/>
              <w:rPr>
                <w:b/>
                <w:sz w:val="21"/>
                <w:szCs w:val="21"/>
              </w:rPr>
            </w:pPr>
            <w:r w:rsidRPr="005D6D93">
              <w:rPr>
                <w:rFonts w:hint="eastAsia"/>
                <w:b/>
                <w:sz w:val="21"/>
                <w:szCs w:val="21"/>
              </w:rPr>
              <w:t>注册级别</w:t>
            </w:r>
          </w:p>
        </w:tc>
        <w:tc>
          <w:tcPr>
            <w:tcW w:w="1699" w:type="dxa"/>
            <w:vAlign w:val="center"/>
          </w:tcPr>
          <w:p w:rsidR="009D6308" w:rsidRPr="005D6D93" w:rsidRDefault="00CF200E">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CF200E">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CF200E">
            <w:pPr>
              <w:jc w:val="center"/>
              <w:rPr>
                <w:b/>
                <w:sz w:val="21"/>
                <w:szCs w:val="21"/>
              </w:rPr>
            </w:pPr>
            <w:r w:rsidRPr="005D6D93">
              <w:rPr>
                <w:rFonts w:hint="eastAsia"/>
                <w:b/>
                <w:sz w:val="21"/>
                <w:szCs w:val="21"/>
              </w:rPr>
              <w:t>组内代号</w:t>
            </w:r>
          </w:p>
        </w:tc>
      </w:tr>
      <w:tr w:rsidR="00C05C63" w:rsidTr="00060881">
        <w:trPr>
          <w:trHeight w:val="645"/>
        </w:trPr>
        <w:tc>
          <w:tcPr>
            <w:tcW w:w="1018" w:type="dxa"/>
            <w:vAlign w:val="center"/>
          </w:tcPr>
          <w:p w:rsidR="009D6308" w:rsidRPr="005D6D93" w:rsidRDefault="00CF200E">
            <w:pPr>
              <w:jc w:val="center"/>
              <w:rPr>
                <w:b/>
                <w:sz w:val="21"/>
                <w:szCs w:val="21"/>
              </w:rPr>
            </w:pPr>
            <w:r w:rsidRPr="005D6D93">
              <w:rPr>
                <w:b/>
                <w:sz w:val="21"/>
                <w:szCs w:val="21"/>
              </w:rPr>
              <w:t>文波</w:t>
            </w:r>
          </w:p>
        </w:tc>
        <w:tc>
          <w:tcPr>
            <w:tcW w:w="824" w:type="dxa"/>
            <w:gridSpan w:val="2"/>
            <w:vAlign w:val="center"/>
          </w:tcPr>
          <w:p w:rsidR="009D6308" w:rsidRPr="005D6D93" w:rsidRDefault="00CF200E">
            <w:pPr>
              <w:jc w:val="center"/>
              <w:rPr>
                <w:b/>
                <w:sz w:val="21"/>
                <w:szCs w:val="21"/>
              </w:rPr>
            </w:pPr>
            <w:r w:rsidRPr="005D6D93">
              <w:rPr>
                <w:b/>
                <w:sz w:val="21"/>
                <w:szCs w:val="21"/>
              </w:rPr>
              <w:t>男</w:t>
            </w:r>
          </w:p>
        </w:tc>
        <w:tc>
          <w:tcPr>
            <w:tcW w:w="1559" w:type="dxa"/>
            <w:vAlign w:val="center"/>
          </w:tcPr>
          <w:p w:rsidR="009D6308" w:rsidRPr="005D6D93" w:rsidRDefault="00CF200E">
            <w:pPr>
              <w:jc w:val="center"/>
              <w:rPr>
                <w:b/>
                <w:sz w:val="21"/>
                <w:szCs w:val="21"/>
              </w:rPr>
            </w:pPr>
            <w:r w:rsidRPr="005D6D93">
              <w:rPr>
                <w:b/>
                <w:sz w:val="21"/>
                <w:szCs w:val="21"/>
              </w:rPr>
              <w:t>组长</w:t>
            </w:r>
          </w:p>
        </w:tc>
        <w:tc>
          <w:tcPr>
            <w:tcW w:w="1277" w:type="dxa"/>
            <w:vAlign w:val="center"/>
          </w:tcPr>
          <w:p w:rsidR="009D6308" w:rsidRPr="005D6D93" w:rsidRDefault="00CF200E">
            <w:pPr>
              <w:jc w:val="center"/>
              <w:rPr>
                <w:b/>
                <w:sz w:val="21"/>
                <w:szCs w:val="21"/>
              </w:rPr>
            </w:pPr>
            <w:r w:rsidRPr="005D6D93">
              <w:rPr>
                <w:b/>
                <w:sz w:val="21"/>
                <w:szCs w:val="21"/>
              </w:rPr>
              <w:t>审核员</w:t>
            </w:r>
          </w:p>
        </w:tc>
        <w:tc>
          <w:tcPr>
            <w:tcW w:w="1699" w:type="dxa"/>
            <w:vAlign w:val="center"/>
          </w:tcPr>
          <w:p w:rsidR="009D6308" w:rsidRPr="005D6D93" w:rsidRDefault="00CF200E">
            <w:pPr>
              <w:jc w:val="center"/>
              <w:rPr>
                <w:b/>
                <w:sz w:val="21"/>
                <w:szCs w:val="21"/>
              </w:rPr>
            </w:pPr>
            <w:r w:rsidRPr="005D6D93">
              <w:rPr>
                <w:b/>
                <w:sz w:val="21"/>
                <w:szCs w:val="21"/>
              </w:rPr>
              <w:t>2019-N1EMS-1257737</w:t>
            </w:r>
          </w:p>
        </w:tc>
        <w:tc>
          <w:tcPr>
            <w:tcW w:w="1728" w:type="dxa"/>
            <w:gridSpan w:val="2"/>
            <w:vAlign w:val="center"/>
          </w:tcPr>
          <w:p w:rsidR="009D6308" w:rsidRPr="005D6D93" w:rsidRDefault="00CF200E">
            <w:pPr>
              <w:jc w:val="center"/>
              <w:rPr>
                <w:b/>
                <w:sz w:val="21"/>
                <w:szCs w:val="21"/>
              </w:rPr>
            </w:pPr>
            <w:r w:rsidRPr="005D6D93">
              <w:rPr>
                <w:b/>
                <w:sz w:val="21"/>
                <w:szCs w:val="21"/>
              </w:rPr>
              <w:t>29.05.05</w:t>
            </w:r>
          </w:p>
        </w:tc>
        <w:tc>
          <w:tcPr>
            <w:tcW w:w="1729" w:type="dxa"/>
            <w:gridSpan w:val="2"/>
            <w:vAlign w:val="center"/>
          </w:tcPr>
          <w:p w:rsidR="009D6308" w:rsidRPr="005D6D93" w:rsidRDefault="00CF200E">
            <w:pPr>
              <w:jc w:val="center"/>
              <w:rPr>
                <w:b/>
                <w:sz w:val="21"/>
                <w:szCs w:val="21"/>
              </w:rPr>
            </w:pPr>
            <w:r w:rsidRPr="005D6D93">
              <w:rPr>
                <w:b/>
                <w:sz w:val="21"/>
                <w:szCs w:val="21"/>
              </w:rPr>
              <w:t>ISC-257737</w:t>
            </w:r>
          </w:p>
        </w:tc>
      </w:tr>
      <w:tr w:rsidR="00C05C63" w:rsidTr="006C6583">
        <w:trPr>
          <w:trHeight w:val="510"/>
        </w:trPr>
        <w:tc>
          <w:tcPr>
            <w:tcW w:w="1018" w:type="dxa"/>
          </w:tcPr>
          <w:p w:rsidR="009D6308" w:rsidRPr="005D6D93" w:rsidRDefault="002E02EE">
            <w:pPr>
              <w:rPr>
                <w:b/>
                <w:sz w:val="21"/>
                <w:szCs w:val="21"/>
              </w:rPr>
            </w:pPr>
          </w:p>
        </w:tc>
        <w:tc>
          <w:tcPr>
            <w:tcW w:w="824" w:type="dxa"/>
            <w:gridSpan w:val="2"/>
          </w:tcPr>
          <w:p w:rsidR="009D6308" w:rsidRPr="005D6D93" w:rsidRDefault="002E02EE">
            <w:pPr>
              <w:rPr>
                <w:b/>
                <w:sz w:val="21"/>
                <w:szCs w:val="21"/>
              </w:rPr>
            </w:pPr>
          </w:p>
        </w:tc>
        <w:tc>
          <w:tcPr>
            <w:tcW w:w="1559" w:type="dxa"/>
          </w:tcPr>
          <w:p w:rsidR="009D6308" w:rsidRPr="005D6D93" w:rsidRDefault="002E02EE">
            <w:pPr>
              <w:rPr>
                <w:b/>
                <w:sz w:val="21"/>
                <w:szCs w:val="21"/>
              </w:rPr>
            </w:pPr>
          </w:p>
        </w:tc>
        <w:tc>
          <w:tcPr>
            <w:tcW w:w="1277" w:type="dxa"/>
          </w:tcPr>
          <w:p w:rsidR="009D6308" w:rsidRPr="005D6D93" w:rsidRDefault="002E02EE">
            <w:pPr>
              <w:rPr>
                <w:b/>
                <w:sz w:val="21"/>
                <w:szCs w:val="21"/>
              </w:rPr>
            </w:pPr>
          </w:p>
        </w:tc>
        <w:tc>
          <w:tcPr>
            <w:tcW w:w="1699" w:type="dxa"/>
          </w:tcPr>
          <w:p w:rsidR="009D6308" w:rsidRPr="005D6D93" w:rsidRDefault="002E02EE">
            <w:pPr>
              <w:rPr>
                <w:b/>
                <w:sz w:val="21"/>
                <w:szCs w:val="21"/>
              </w:rPr>
            </w:pPr>
          </w:p>
        </w:tc>
        <w:tc>
          <w:tcPr>
            <w:tcW w:w="1728" w:type="dxa"/>
            <w:gridSpan w:val="2"/>
          </w:tcPr>
          <w:p w:rsidR="009D6308" w:rsidRPr="005D6D93" w:rsidRDefault="002E02EE">
            <w:pPr>
              <w:rPr>
                <w:b/>
                <w:sz w:val="21"/>
                <w:szCs w:val="21"/>
              </w:rPr>
            </w:pPr>
          </w:p>
        </w:tc>
        <w:tc>
          <w:tcPr>
            <w:tcW w:w="1729" w:type="dxa"/>
            <w:gridSpan w:val="2"/>
          </w:tcPr>
          <w:p w:rsidR="009D6308" w:rsidRPr="005D6D93" w:rsidRDefault="002E02EE">
            <w:pPr>
              <w:rPr>
                <w:b/>
                <w:sz w:val="21"/>
                <w:szCs w:val="21"/>
              </w:rPr>
            </w:pPr>
          </w:p>
        </w:tc>
      </w:tr>
      <w:tr w:rsidR="00C05C63" w:rsidTr="00CF18E6">
        <w:trPr>
          <w:trHeight w:val="465"/>
        </w:trPr>
        <w:tc>
          <w:tcPr>
            <w:tcW w:w="1018" w:type="dxa"/>
          </w:tcPr>
          <w:p w:rsidR="009D6308" w:rsidRPr="005D6D93" w:rsidRDefault="002E02EE">
            <w:pPr>
              <w:rPr>
                <w:b/>
                <w:sz w:val="21"/>
                <w:szCs w:val="21"/>
              </w:rPr>
            </w:pPr>
          </w:p>
        </w:tc>
        <w:tc>
          <w:tcPr>
            <w:tcW w:w="824" w:type="dxa"/>
            <w:gridSpan w:val="2"/>
          </w:tcPr>
          <w:p w:rsidR="009D6308" w:rsidRPr="005D6D93" w:rsidRDefault="002E02EE">
            <w:pPr>
              <w:rPr>
                <w:b/>
                <w:sz w:val="21"/>
                <w:szCs w:val="21"/>
              </w:rPr>
            </w:pPr>
          </w:p>
        </w:tc>
        <w:tc>
          <w:tcPr>
            <w:tcW w:w="1559" w:type="dxa"/>
          </w:tcPr>
          <w:p w:rsidR="009D6308" w:rsidRPr="005D6D93" w:rsidRDefault="002E02EE">
            <w:pPr>
              <w:rPr>
                <w:b/>
                <w:sz w:val="21"/>
                <w:szCs w:val="21"/>
              </w:rPr>
            </w:pPr>
          </w:p>
        </w:tc>
        <w:tc>
          <w:tcPr>
            <w:tcW w:w="1277" w:type="dxa"/>
          </w:tcPr>
          <w:p w:rsidR="009D6308" w:rsidRPr="005D6D93" w:rsidRDefault="002E02EE">
            <w:pPr>
              <w:rPr>
                <w:b/>
                <w:sz w:val="21"/>
                <w:szCs w:val="21"/>
              </w:rPr>
            </w:pPr>
          </w:p>
        </w:tc>
        <w:tc>
          <w:tcPr>
            <w:tcW w:w="1699" w:type="dxa"/>
          </w:tcPr>
          <w:p w:rsidR="009D6308" w:rsidRPr="005D6D93" w:rsidRDefault="002E02EE">
            <w:pPr>
              <w:rPr>
                <w:b/>
                <w:sz w:val="21"/>
                <w:szCs w:val="21"/>
              </w:rPr>
            </w:pPr>
          </w:p>
        </w:tc>
        <w:tc>
          <w:tcPr>
            <w:tcW w:w="1728" w:type="dxa"/>
            <w:gridSpan w:val="2"/>
          </w:tcPr>
          <w:p w:rsidR="009D6308" w:rsidRPr="005D6D93" w:rsidRDefault="002E02EE">
            <w:pPr>
              <w:rPr>
                <w:b/>
                <w:sz w:val="21"/>
                <w:szCs w:val="21"/>
              </w:rPr>
            </w:pPr>
          </w:p>
        </w:tc>
        <w:tc>
          <w:tcPr>
            <w:tcW w:w="1729" w:type="dxa"/>
            <w:gridSpan w:val="2"/>
          </w:tcPr>
          <w:p w:rsidR="009D6308" w:rsidRPr="005D6D93" w:rsidRDefault="002E02EE">
            <w:pPr>
              <w:rPr>
                <w:b/>
                <w:sz w:val="21"/>
                <w:szCs w:val="21"/>
              </w:rPr>
            </w:pPr>
          </w:p>
        </w:tc>
      </w:tr>
      <w:tr w:rsidR="00C05C63" w:rsidTr="00DA00F8">
        <w:trPr>
          <w:trHeight w:val="351"/>
        </w:trPr>
        <w:tc>
          <w:tcPr>
            <w:tcW w:w="1018" w:type="dxa"/>
          </w:tcPr>
          <w:p w:rsidR="009D6308" w:rsidRPr="005D6D93" w:rsidRDefault="002E02EE">
            <w:pPr>
              <w:rPr>
                <w:b/>
                <w:sz w:val="21"/>
                <w:szCs w:val="21"/>
              </w:rPr>
            </w:pPr>
          </w:p>
        </w:tc>
        <w:tc>
          <w:tcPr>
            <w:tcW w:w="824" w:type="dxa"/>
            <w:gridSpan w:val="2"/>
          </w:tcPr>
          <w:p w:rsidR="009D6308" w:rsidRPr="005D6D93" w:rsidRDefault="002E02EE">
            <w:pPr>
              <w:rPr>
                <w:b/>
                <w:sz w:val="21"/>
                <w:szCs w:val="21"/>
              </w:rPr>
            </w:pPr>
          </w:p>
        </w:tc>
        <w:tc>
          <w:tcPr>
            <w:tcW w:w="1559" w:type="dxa"/>
          </w:tcPr>
          <w:p w:rsidR="009D6308" w:rsidRPr="005D6D93" w:rsidRDefault="002E02EE">
            <w:pPr>
              <w:rPr>
                <w:b/>
                <w:sz w:val="21"/>
                <w:szCs w:val="21"/>
              </w:rPr>
            </w:pPr>
          </w:p>
        </w:tc>
        <w:tc>
          <w:tcPr>
            <w:tcW w:w="1277" w:type="dxa"/>
          </w:tcPr>
          <w:p w:rsidR="009D6308" w:rsidRPr="005D6D93" w:rsidRDefault="002E02EE">
            <w:pPr>
              <w:rPr>
                <w:b/>
                <w:sz w:val="21"/>
                <w:szCs w:val="21"/>
              </w:rPr>
            </w:pPr>
          </w:p>
        </w:tc>
        <w:tc>
          <w:tcPr>
            <w:tcW w:w="1699" w:type="dxa"/>
          </w:tcPr>
          <w:p w:rsidR="009D6308" w:rsidRPr="005D6D93" w:rsidRDefault="002E02EE">
            <w:pPr>
              <w:rPr>
                <w:b/>
                <w:sz w:val="21"/>
                <w:szCs w:val="21"/>
              </w:rPr>
            </w:pPr>
          </w:p>
        </w:tc>
        <w:tc>
          <w:tcPr>
            <w:tcW w:w="1728" w:type="dxa"/>
            <w:gridSpan w:val="2"/>
          </w:tcPr>
          <w:p w:rsidR="009D6308" w:rsidRPr="005D6D93" w:rsidRDefault="002E02EE">
            <w:pPr>
              <w:rPr>
                <w:b/>
                <w:sz w:val="21"/>
                <w:szCs w:val="21"/>
              </w:rPr>
            </w:pPr>
          </w:p>
        </w:tc>
        <w:tc>
          <w:tcPr>
            <w:tcW w:w="1729" w:type="dxa"/>
            <w:gridSpan w:val="2"/>
          </w:tcPr>
          <w:p w:rsidR="009D6308" w:rsidRPr="005D6D93" w:rsidRDefault="002E02EE">
            <w:pPr>
              <w:rPr>
                <w:b/>
                <w:sz w:val="21"/>
                <w:szCs w:val="21"/>
              </w:rPr>
            </w:pPr>
          </w:p>
        </w:tc>
      </w:tr>
      <w:tr w:rsidR="00C05C63">
        <w:trPr>
          <w:trHeight w:val="413"/>
        </w:trPr>
        <w:tc>
          <w:tcPr>
            <w:tcW w:w="9834" w:type="dxa"/>
            <w:gridSpan w:val="10"/>
          </w:tcPr>
          <w:p w:rsidR="005B46B4" w:rsidRPr="005D6D93" w:rsidRDefault="00CF200E">
            <w:pPr>
              <w:rPr>
                <w:b/>
                <w:sz w:val="21"/>
                <w:szCs w:val="21"/>
              </w:rPr>
            </w:pPr>
            <w:r w:rsidRPr="005D6D93">
              <w:rPr>
                <w:rFonts w:hint="eastAsia"/>
                <w:b/>
                <w:sz w:val="21"/>
                <w:szCs w:val="21"/>
              </w:rPr>
              <w:t>与审核组同行人员信息</w:t>
            </w:r>
          </w:p>
        </w:tc>
      </w:tr>
      <w:tr w:rsidR="00C05C63" w:rsidTr="009D6308">
        <w:trPr>
          <w:trHeight w:val="418"/>
        </w:trPr>
        <w:tc>
          <w:tcPr>
            <w:tcW w:w="1018" w:type="dxa"/>
            <w:vAlign w:val="center"/>
          </w:tcPr>
          <w:p w:rsidR="005B46B4" w:rsidRPr="005D6D93" w:rsidRDefault="00CF200E">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CF200E">
            <w:pPr>
              <w:jc w:val="center"/>
              <w:rPr>
                <w:b/>
                <w:sz w:val="21"/>
                <w:szCs w:val="21"/>
              </w:rPr>
            </w:pPr>
            <w:r w:rsidRPr="005D6D93">
              <w:rPr>
                <w:rFonts w:hint="eastAsia"/>
                <w:b/>
                <w:sz w:val="21"/>
                <w:szCs w:val="21"/>
              </w:rPr>
              <w:t>性别</w:t>
            </w:r>
          </w:p>
        </w:tc>
        <w:tc>
          <w:tcPr>
            <w:tcW w:w="1559" w:type="dxa"/>
            <w:vAlign w:val="center"/>
          </w:tcPr>
          <w:p w:rsidR="005B46B4" w:rsidRPr="005D6D93" w:rsidRDefault="00CF200E">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CF200E">
            <w:pPr>
              <w:rPr>
                <w:b/>
                <w:sz w:val="21"/>
                <w:szCs w:val="21"/>
              </w:rPr>
            </w:pPr>
            <w:r w:rsidRPr="005D6D93">
              <w:rPr>
                <w:rFonts w:hint="eastAsia"/>
                <w:b/>
                <w:sz w:val="21"/>
                <w:szCs w:val="21"/>
              </w:rPr>
              <w:t>工作单位</w:t>
            </w:r>
          </w:p>
        </w:tc>
      </w:tr>
      <w:tr w:rsidR="00C05C63" w:rsidTr="009D6308">
        <w:trPr>
          <w:trHeight w:val="418"/>
        </w:trPr>
        <w:tc>
          <w:tcPr>
            <w:tcW w:w="1018" w:type="dxa"/>
            <w:vAlign w:val="center"/>
          </w:tcPr>
          <w:p w:rsidR="005B46B4" w:rsidRPr="005D6D93" w:rsidRDefault="002E02EE">
            <w:pPr>
              <w:jc w:val="center"/>
              <w:rPr>
                <w:b/>
                <w:sz w:val="21"/>
                <w:szCs w:val="21"/>
              </w:rPr>
            </w:pPr>
          </w:p>
        </w:tc>
        <w:tc>
          <w:tcPr>
            <w:tcW w:w="824" w:type="dxa"/>
            <w:gridSpan w:val="2"/>
            <w:vAlign w:val="center"/>
          </w:tcPr>
          <w:p w:rsidR="005B46B4" w:rsidRPr="005D6D93" w:rsidRDefault="002E02EE">
            <w:pPr>
              <w:jc w:val="center"/>
              <w:rPr>
                <w:b/>
                <w:sz w:val="21"/>
                <w:szCs w:val="21"/>
              </w:rPr>
            </w:pPr>
          </w:p>
        </w:tc>
        <w:tc>
          <w:tcPr>
            <w:tcW w:w="1559" w:type="dxa"/>
            <w:vAlign w:val="center"/>
          </w:tcPr>
          <w:p w:rsidR="005B46B4" w:rsidRPr="005D6D93" w:rsidRDefault="002E02EE">
            <w:pPr>
              <w:jc w:val="center"/>
              <w:rPr>
                <w:b/>
                <w:sz w:val="21"/>
                <w:szCs w:val="21"/>
              </w:rPr>
            </w:pPr>
          </w:p>
        </w:tc>
        <w:tc>
          <w:tcPr>
            <w:tcW w:w="6433" w:type="dxa"/>
            <w:gridSpan w:val="6"/>
            <w:vAlign w:val="center"/>
          </w:tcPr>
          <w:p w:rsidR="005B46B4" w:rsidRPr="005D6D93" w:rsidRDefault="002E02EE">
            <w:pPr>
              <w:rPr>
                <w:b/>
                <w:sz w:val="21"/>
                <w:szCs w:val="21"/>
              </w:rPr>
            </w:pPr>
          </w:p>
        </w:tc>
      </w:tr>
      <w:tr w:rsidR="00C05C63" w:rsidTr="009D6308">
        <w:trPr>
          <w:trHeight w:val="418"/>
        </w:trPr>
        <w:tc>
          <w:tcPr>
            <w:tcW w:w="1018" w:type="dxa"/>
            <w:vAlign w:val="center"/>
          </w:tcPr>
          <w:p w:rsidR="005B46B4" w:rsidRDefault="002E02EE">
            <w:pPr>
              <w:jc w:val="center"/>
              <w:rPr>
                <w:b/>
              </w:rPr>
            </w:pPr>
          </w:p>
        </w:tc>
        <w:tc>
          <w:tcPr>
            <w:tcW w:w="824" w:type="dxa"/>
            <w:gridSpan w:val="2"/>
            <w:vAlign w:val="center"/>
          </w:tcPr>
          <w:p w:rsidR="005B46B4" w:rsidRDefault="002E02EE">
            <w:pPr>
              <w:jc w:val="center"/>
              <w:rPr>
                <w:b/>
              </w:rPr>
            </w:pPr>
          </w:p>
        </w:tc>
        <w:tc>
          <w:tcPr>
            <w:tcW w:w="1559" w:type="dxa"/>
            <w:vAlign w:val="center"/>
          </w:tcPr>
          <w:p w:rsidR="005B46B4" w:rsidRDefault="002E02EE">
            <w:pPr>
              <w:jc w:val="center"/>
              <w:rPr>
                <w:b/>
              </w:rPr>
            </w:pPr>
          </w:p>
        </w:tc>
        <w:tc>
          <w:tcPr>
            <w:tcW w:w="6433" w:type="dxa"/>
            <w:gridSpan w:val="6"/>
            <w:vAlign w:val="center"/>
          </w:tcPr>
          <w:p w:rsidR="005B46B4" w:rsidRDefault="002E02EE">
            <w:pPr>
              <w:rPr>
                <w:b/>
              </w:rPr>
            </w:pPr>
          </w:p>
        </w:tc>
      </w:tr>
      <w:tr w:rsidR="00C05C63" w:rsidTr="009D6308">
        <w:trPr>
          <w:trHeight w:val="418"/>
        </w:trPr>
        <w:tc>
          <w:tcPr>
            <w:tcW w:w="1018" w:type="dxa"/>
            <w:vAlign w:val="center"/>
          </w:tcPr>
          <w:p w:rsidR="005B46B4" w:rsidRDefault="002E02EE">
            <w:pPr>
              <w:jc w:val="center"/>
              <w:rPr>
                <w:b/>
              </w:rPr>
            </w:pPr>
          </w:p>
        </w:tc>
        <w:tc>
          <w:tcPr>
            <w:tcW w:w="824" w:type="dxa"/>
            <w:gridSpan w:val="2"/>
            <w:vAlign w:val="center"/>
          </w:tcPr>
          <w:p w:rsidR="005B46B4" w:rsidRDefault="002E02EE">
            <w:pPr>
              <w:jc w:val="center"/>
              <w:rPr>
                <w:b/>
              </w:rPr>
            </w:pPr>
          </w:p>
        </w:tc>
        <w:tc>
          <w:tcPr>
            <w:tcW w:w="1559" w:type="dxa"/>
            <w:vAlign w:val="center"/>
          </w:tcPr>
          <w:p w:rsidR="005B46B4" w:rsidRDefault="002E02EE">
            <w:pPr>
              <w:jc w:val="center"/>
              <w:rPr>
                <w:b/>
              </w:rPr>
            </w:pPr>
          </w:p>
        </w:tc>
        <w:tc>
          <w:tcPr>
            <w:tcW w:w="6433" w:type="dxa"/>
            <w:gridSpan w:val="6"/>
            <w:vAlign w:val="center"/>
          </w:tcPr>
          <w:p w:rsidR="005B46B4" w:rsidRDefault="002E02EE">
            <w:pPr>
              <w:rPr>
                <w:b/>
              </w:rPr>
            </w:pPr>
          </w:p>
        </w:tc>
      </w:tr>
    </w:tbl>
    <w:p w:rsidR="005B46B4" w:rsidRDefault="00CF200E">
      <w:pPr>
        <w:tabs>
          <w:tab w:val="left" w:pos="645"/>
        </w:tabs>
        <w:rPr>
          <w:b/>
          <w:sz w:val="26"/>
          <w:szCs w:val="26"/>
        </w:rPr>
      </w:pPr>
      <w:r>
        <w:rPr>
          <w:rFonts w:hint="eastAsia"/>
          <w:b/>
          <w:sz w:val="26"/>
          <w:szCs w:val="26"/>
        </w:rPr>
        <w:t>二、审核目的</w:t>
      </w:r>
    </w:p>
    <w:p w:rsidR="009D6308" w:rsidRPr="005D6D93" w:rsidRDefault="00CF200E"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C05C63" w:rsidRPr="005D6D93" w:rsidRDefault="00796F29" w:rsidP="009D6308">
      <w:pPr>
        <w:tabs>
          <w:tab w:val="left" w:pos="645"/>
        </w:tabs>
        <w:rPr>
          <w:b/>
          <w:sz w:val="21"/>
          <w:szCs w:val="21"/>
        </w:rPr>
      </w:pPr>
      <w:r>
        <w:rPr>
          <w:rFonts w:ascii="MS Mincho" w:eastAsia="MS Mincho" w:hAnsi="MS Mincho" w:cs="MS Mincho" w:hint="eastAsia"/>
          <w:b/>
          <w:sz w:val="21"/>
          <w:szCs w:val="21"/>
        </w:rPr>
        <w:t>☑</w:t>
      </w:r>
      <w:r w:rsidR="00CF200E" w:rsidRPr="005D6D93">
        <w:rPr>
          <w:rFonts w:hint="eastAsia"/>
          <w:b/>
          <w:sz w:val="21"/>
          <w:szCs w:val="21"/>
        </w:rPr>
        <w:t>保持认证注册资格：</w:t>
      </w:r>
      <w:r w:rsidR="00CF200E" w:rsidRPr="005D6D93">
        <w:rPr>
          <w:rFonts w:hint="eastAsia"/>
          <w:b/>
          <w:sz w:val="21"/>
          <w:szCs w:val="21"/>
        </w:rPr>
        <w:t>__________</w:t>
      </w:r>
    </w:p>
    <w:p w:rsidR="00C05C63" w:rsidRPr="005D6D93" w:rsidRDefault="00CF200E"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05C63" w:rsidRPr="005D6D93" w:rsidRDefault="00CF200E"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05C63" w:rsidRPr="005D6D93" w:rsidRDefault="00CF200E"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CF200E" w:rsidP="009D6308">
      <w:pPr>
        <w:tabs>
          <w:tab w:val="left" w:pos="645"/>
        </w:tabs>
        <w:rPr>
          <w:b/>
          <w:sz w:val="16"/>
          <w:szCs w:val="16"/>
        </w:rPr>
      </w:pPr>
      <w:r>
        <w:rPr>
          <w:rFonts w:hint="eastAsia"/>
          <w:b/>
          <w:sz w:val="26"/>
          <w:szCs w:val="26"/>
        </w:rPr>
        <w:t>三、审核准则</w:t>
      </w:r>
    </w:p>
    <w:p w:rsidR="004209E6" w:rsidRPr="005D6D93" w:rsidRDefault="00CF200E"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CF200E"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CF200E"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CF200E"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CF200E"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CF200E"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CF200E"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C05C63">
        <w:trPr>
          <w:trHeight w:val="135"/>
          <w:jc w:val="center"/>
        </w:trPr>
        <w:tc>
          <w:tcPr>
            <w:tcW w:w="2218" w:type="dxa"/>
            <w:gridSpan w:val="2"/>
            <w:vAlign w:val="center"/>
          </w:tcPr>
          <w:p w:rsidR="005B46B4" w:rsidRDefault="00CF200E">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B16331" w:rsidRDefault="00CF200E">
            <w:pPr>
              <w:spacing w:line="260" w:lineRule="exact"/>
              <w:rPr>
                <w:rFonts w:ascii="宋体"/>
                <w:b/>
                <w:sz w:val="21"/>
              </w:rPr>
            </w:pPr>
            <w:bookmarkStart w:id="10" w:name="组织名称Add"/>
            <w:r w:rsidRPr="00B16331">
              <w:rPr>
                <w:rFonts w:ascii="宋体"/>
                <w:b/>
                <w:sz w:val="21"/>
              </w:rPr>
              <w:t>赣州市南康区福林木业有限公司</w:t>
            </w:r>
            <w:bookmarkEnd w:id="10"/>
          </w:p>
        </w:tc>
        <w:tc>
          <w:tcPr>
            <w:tcW w:w="1672" w:type="dxa"/>
            <w:vAlign w:val="center"/>
          </w:tcPr>
          <w:p w:rsidR="005B46B4" w:rsidRDefault="00CF200E">
            <w:pPr>
              <w:spacing w:line="260" w:lineRule="exact"/>
              <w:jc w:val="center"/>
              <w:rPr>
                <w:rFonts w:ascii="宋体"/>
                <w:b/>
                <w:sz w:val="21"/>
              </w:rPr>
            </w:pPr>
            <w:r>
              <w:rPr>
                <w:rFonts w:ascii="宋体" w:hAnsi="宋体" w:hint="eastAsia"/>
                <w:b/>
                <w:sz w:val="21"/>
              </w:rPr>
              <w:t>组织人数及</w:t>
            </w:r>
          </w:p>
          <w:p w:rsidR="005B46B4" w:rsidRDefault="00CF200E">
            <w:pPr>
              <w:spacing w:line="200" w:lineRule="exact"/>
              <w:rPr>
                <w:b/>
                <w:spacing w:val="-20"/>
              </w:rPr>
            </w:pPr>
            <w:r>
              <w:rPr>
                <w:rFonts w:ascii="宋体" w:hAnsi="宋体" w:hint="eastAsia"/>
                <w:b/>
                <w:sz w:val="21"/>
              </w:rPr>
              <w:t>变动情况核实</w:t>
            </w:r>
          </w:p>
        </w:tc>
        <w:tc>
          <w:tcPr>
            <w:tcW w:w="1500" w:type="dxa"/>
          </w:tcPr>
          <w:p w:rsidR="005B46B4" w:rsidRDefault="00796F29">
            <w:pPr>
              <w:spacing w:line="260" w:lineRule="exact"/>
              <w:rPr>
                <w:rFonts w:ascii="宋体"/>
                <w:b/>
                <w:sz w:val="21"/>
              </w:rPr>
            </w:pPr>
            <w:r>
              <w:rPr>
                <w:rFonts w:ascii="宋体" w:hint="eastAsia"/>
                <w:b/>
                <w:sz w:val="21"/>
              </w:rPr>
              <w:t>44人</w:t>
            </w:r>
          </w:p>
        </w:tc>
      </w:tr>
      <w:tr w:rsidR="00C05C63">
        <w:trPr>
          <w:trHeight w:val="546"/>
          <w:jc w:val="center"/>
        </w:trPr>
        <w:tc>
          <w:tcPr>
            <w:tcW w:w="2218" w:type="dxa"/>
            <w:gridSpan w:val="2"/>
            <w:vAlign w:val="center"/>
          </w:tcPr>
          <w:p w:rsidR="005B46B4" w:rsidRDefault="00CF200E">
            <w:pPr>
              <w:jc w:val="center"/>
              <w:rPr>
                <w:b/>
                <w:sz w:val="16"/>
                <w:szCs w:val="16"/>
              </w:rPr>
            </w:pPr>
            <w:r>
              <w:rPr>
                <w:rFonts w:ascii="宋体" w:hAnsi="宋体" w:hint="eastAsia"/>
                <w:b/>
                <w:sz w:val="21"/>
                <w:szCs w:val="21"/>
              </w:rPr>
              <w:t>注册地址</w:t>
            </w:r>
          </w:p>
        </w:tc>
        <w:tc>
          <w:tcPr>
            <w:tcW w:w="4416" w:type="dxa"/>
            <w:gridSpan w:val="4"/>
          </w:tcPr>
          <w:p w:rsidR="005B46B4" w:rsidRDefault="009164D9">
            <w:pPr>
              <w:rPr>
                <w:rFonts w:ascii="宋体"/>
                <w:b/>
                <w:sz w:val="21"/>
              </w:rPr>
            </w:pPr>
            <w:r w:rsidRPr="009164D9">
              <w:rPr>
                <w:rFonts w:ascii="宋体" w:hint="eastAsia"/>
                <w:b/>
                <w:sz w:val="21"/>
              </w:rPr>
              <w:t>江西省赣州市南康区龙回镇三益家具产业集聚区16号</w:t>
            </w:r>
          </w:p>
        </w:tc>
        <w:tc>
          <w:tcPr>
            <w:tcW w:w="1672" w:type="dxa"/>
            <w:vMerge w:val="restart"/>
            <w:vAlign w:val="center"/>
          </w:tcPr>
          <w:p w:rsidR="005B46B4" w:rsidRDefault="00CF200E">
            <w:pPr>
              <w:jc w:val="center"/>
              <w:rPr>
                <w:rFonts w:ascii="宋体"/>
                <w:b/>
                <w:sz w:val="21"/>
              </w:rPr>
            </w:pPr>
            <w:r>
              <w:rPr>
                <w:rFonts w:ascii="宋体" w:hAnsi="宋体" w:hint="eastAsia"/>
                <w:b/>
                <w:sz w:val="21"/>
              </w:rPr>
              <w:t>邮编</w:t>
            </w:r>
          </w:p>
        </w:tc>
        <w:tc>
          <w:tcPr>
            <w:tcW w:w="1500" w:type="dxa"/>
          </w:tcPr>
          <w:p w:rsidR="005B46B4" w:rsidRDefault="00CF200E">
            <w:pPr>
              <w:rPr>
                <w:rFonts w:ascii="宋体"/>
                <w:b/>
                <w:sz w:val="21"/>
              </w:rPr>
            </w:pPr>
            <w:bookmarkStart w:id="11" w:name="注册邮编"/>
            <w:r>
              <w:rPr>
                <w:rFonts w:ascii="宋体"/>
                <w:b/>
                <w:sz w:val="21"/>
              </w:rPr>
              <w:t>34140</w:t>
            </w:r>
            <w:bookmarkEnd w:id="11"/>
          </w:p>
        </w:tc>
      </w:tr>
      <w:tr w:rsidR="00C05C63">
        <w:trPr>
          <w:trHeight w:val="434"/>
          <w:jc w:val="center"/>
        </w:trPr>
        <w:tc>
          <w:tcPr>
            <w:tcW w:w="2218" w:type="dxa"/>
            <w:gridSpan w:val="2"/>
            <w:vAlign w:val="center"/>
          </w:tcPr>
          <w:p w:rsidR="005B46B4" w:rsidRDefault="00CF200E">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9164D9">
            <w:pPr>
              <w:rPr>
                <w:rFonts w:ascii="宋体"/>
                <w:b/>
                <w:sz w:val="21"/>
              </w:rPr>
            </w:pPr>
            <w:r w:rsidRPr="009164D9">
              <w:rPr>
                <w:rFonts w:ascii="宋体" w:hint="eastAsia"/>
                <w:b/>
                <w:sz w:val="21"/>
              </w:rPr>
              <w:t>江西省赣州市南康区龙回镇三益家具产业集聚区16号</w:t>
            </w:r>
          </w:p>
        </w:tc>
        <w:tc>
          <w:tcPr>
            <w:tcW w:w="1672" w:type="dxa"/>
            <w:vMerge/>
            <w:vAlign w:val="center"/>
          </w:tcPr>
          <w:p w:rsidR="005B46B4" w:rsidRDefault="002E02EE">
            <w:pPr>
              <w:jc w:val="center"/>
              <w:rPr>
                <w:rFonts w:ascii="宋体"/>
                <w:b/>
                <w:sz w:val="21"/>
              </w:rPr>
            </w:pPr>
          </w:p>
        </w:tc>
        <w:tc>
          <w:tcPr>
            <w:tcW w:w="1500" w:type="dxa"/>
          </w:tcPr>
          <w:p w:rsidR="005B46B4" w:rsidRDefault="00CF200E">
            <w:pPr>
              <w:rPr>
                <w:rFonts w:ascii="宋体"/>
                <w:b/>
                <w:sz w:val="21"/>
              </w:rPr>
            </w:pPr>
            <w:bookmarkStart w:id="12" w:name="办公邮编"/>
            <w:r>
              <w:rPr>
                <w:rFonts w:ascii="宋体"/>
                <w:b/>
                <w:sz w:val="21"/>
              </w:rPr>
              <w:t>341400</w:t>
            </w:r>
            <w:bookmarkEnd w:id="12"/>
          </w:p>
        </w:tc>
      </w:tr>
      <w:tr w:rsidR="00C05C63">
        <w:trPr>
          <w:trHeight w:val="374"/>
          <w:jc w:val="center"/>
        </w:trPr>
        <w:tc>
          <w:tcPr>
            <w:tcW w:w="2218" w:type="dxa"/>
            <w:gridSpan w:val="2"/>
            <w:vAlign w:val="center"/>
          </w:tcPr>
          <w:p w:rsidR="005B46B4" w:rsidRDefault="00CF200E">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9164D9">
            <w:pPr>
              <w:rPr>
                <w:rFonts w:ascii="宋体"/>
                <w:b/>
                <w:sz w:val="21"/>
              </w:rPr>
            </w:pPr>
            <w:r w:rsidRPr="009164D9">
              <w:rPr>
                <w:rFonts w:ascii="宋体" w:hint="eastAsia"/>
                <w:b/>
                <w:sz w:val="21"/>
              </w:rPr>
              <w:t>江西省赣州市南康区龙回镇三益家具产业集聚区16号</w:t>
            </w:r>
          </w:p>
        </w:tc>
        <w:tc>
          <w:tcPr>
            <w:tcW w:w="1672" w:type="dxa"/>
            <w:vMerge/>
            <w:vAlign w:val="center"/>
          </w:tcPr>
          <w:p w:rsidR="005B46B4" w:rsidRDefault="002E02EE">
            <w:pPr>
              <w:jc w:val="center"/>
              <w:rPr>
                <w:rFonts w:ascii="宋体"/>
                <w:b/>
                <w:sz w:val="21"/>
              </w:rPr>
            </w:pPr>
          </w:p>
        </w:tc>
        <w:tc>
          <w:tcPr>
            <w:tcW w:w="1500" w:type="dxa"/>
          </w:tcPr>
          <w:p w:rsidR="005B46B4" w:rsidRDefault="00CF200E">
            <w:pPr>
              <w:rPr>
                <w:rFonts w:ascii="宋体"/>
                <w:b/>
                <w:sz w:val="21"/>
              </w:rPr>
            </w:pPr>
            <w:bookmarkStart w:id="13" w:name="生产邮编"/>
            <w:r>
              <w:rPr>
                <w:rFonts w:ascii="宋体"/>
                <w:b/>
                <w:sz w:val="21"/>
              </w:rPr>
              <w:t>341400</w:t>
            </w:r>
            <w:bookmarkEnd w:id="13"/>
          </w:p>
        </w:tc>
      </w:tr>
      <w:tr w:rsidR="00C05C63">
        <w:trPr>
          <w:trHeight w:val="256"/>
          <w:jc w:val="center"/>
        </w:trPr>
        <w:tc>
          <w:tcPr>
            <w:tcW w:w="2218" w:type="dxa"/>
            <w:gridSpan w:val="2"/>
            <w:vAlign w:val="center"/>
          </w:tcPr>
          <w:p w:rsidR="005B46B4" w:rsidRDefault="00CF200E">
            <w:pPr>
              <w:jc w:val="center"/>
              <w:rPr>
                <w:rFonts w:ascii="宋体"/>
                <w:b/>
                <w:sz w:val="21"/>
              </w:rPr>
            </w:pPr>
            <w:r>
              <w:rPr>
                <w:rFonts w:ascii="宋体" w:hAnsi="宋体" w:hint="eastAsia"/>
                <w:b/>
                <w:sz w:val="21"/>
              </w:rPr>
              <w:t>联系人</w:t>
            </w:r>
          </w:p>
        </w:tc>
        <w:tc>
          <w:tcPr>
            <w:tcW w:w="1689" w:type="dxa"/>
          </w:tcPr>
          <w:p w:rsidR="005B46B4" w:rsidRDefault="00CF200E">
            <w:pPr>
              <w:rPr>
                <w:rFonts w:ascii="宋体"/>
                <w:b/>
                <w:sz w:val="21"/>
              </w:rPr>
            </w:pPr>
            <w:bookmarkStart w:id="14" w:name="联系人"/>
            <w:r>
              <w:rPr>
                <w:rFonts w:ascii="宋体"/>
                <w:b/>
                <w:sz w:val="21"/>
              </w:rPr>
              <w:t>伍复勇</w:t>
            </w:r>
            <w:bookmarkEnd w:id="14"/>
          </w:p>
        </w:tc>
        <w:tc>
          <w:tcPr>
            <w:tcW w:w="1109" w:type="dxa"/>
            <w:vAlign w:val="center"/>
          </w:tcPr>
          <w:p w:rsidR="005B46B4" w:rsidRDefault="00CF200E">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CF200E">
            <w:pPr>
              <w:jc w:val="center"/>
              <w:rPr>
                <w:rFonts w:ascii="宋体"/>
                <w:b/>
                <w:sz w:val="21"/>
              </w:rPr>
            </w:pPr>
            <w:bookmarkStart w:id="15" w:name="联系人电话Add"/>
            <w:r>
              <w:rPr>
                <w:rFonts w:ascii="宋体"/>
                <w:b/>
                <w:sz w:val="21"/>
              </w:rPr>
              <w:t>0797-6617588</w:t>
            </w:r>
            <w:bookmarkEnd w:id="15"/>
          </w:p>
        </w:tc>
        <w:tc>
          <w:tcPr>
            <w:tcW w:w="1672" w:type="dxa"/>
            <w:vAlign w:val="center"/>
          </w:tcPr>
          <w:p w:rsidR="005B46B4" w:rsidRDefault="00CF200E">
            <w:pPr>
              <w:jc w:val="center"/>
              <w:rPr>
                <w:rFonts w:ascii="宋体"/>
                <w:b/>
                <w:sz w:val="21"/>
              </w:rPr>
            </w:pPr>
            <w:r>
              <w:rPr>
                <w:rFonts w:ascii="宋体" w:hAnsi="宋体" w:hint="eastAsia"/>
                <w:b/>
                <w:sz w:val="21"/>
              </w:rPr>
              <w:t>传真</w:t>
            </w:r>
          </w:p>
        </w:tc>
        <w:tc>
          <w:tcPr>
            <w:tcW w:w="1500" w:type="dxa"/>
          </w:tcPr>
          <w:p w:rsidR="005B46B4" w:rsidRDefault="002E02EE">
            <w:pPr>
              <w:rPr>
                <w:rFonts w:ascii="宋体"/>
                <w:b/>
                <w:sz w:val="21"/>
              </w:rPr>
            </w:pPr>
            <w:bookmarkStart w:id="16" w:name="联系人传真"/>
            <w:bookmarkEnd w:id="16"/>
          </w:p>
        </w:tc>
      </w:tr>
      <w:tr w:rsidR="00C05C63">
        <w:trPr>
          <w:trHeight w:val="510"/>
          <w:jc w:val="center"/>
        </w:trPr>
        <w:tc>
          <w:tcPr>
            <w:tcW w:w="2218" w:type="dxa"/>
            <w:gridSpan w:val="2"/>
            <w:vAlign w:val="center"/>
          </w:tcPr>
          <w:p w:rsidR="005B46B4" w:rsidRPr="005D6D93" w:rsidRDefault="00CF200E">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CF200E">
            <w:pPr>
              <w:rPr>
                <w:rFonts w:ascii="宋体" w:hAnsi="宋体"/>
                <w:b/>
                <w:sz w:val="21"/>
                <w:szCs w:val="21"/>
              </w:rPr>
            </w:pPr>
            <w:bookmarkStart w:id="17" w:name="法人"/>
            <w:r w:rsidRPr="005D6D93">
              <w:rPr>
                <w:rFonts w:ascii="宋体" w:hAnsi="宋体"/>
                <w:b/>
                <w:sz w:val="21"/>
                <w:szCs w:val="21"/>
              </w:rPr>
              <w:t>伍复勇</w:t>
            </w:r>
            <w:bookmarkEnd w:id="17"/>
          </w:p>
        </w:tc>
        <w:tc>
          <w:tcPr>
            <w:tcW w:w="1109" w:type="dxa"/>
            <w:vAlign w:val="center"/>
          </w:tcPr>
          <w:p w:rsidR="005B46B4" w:rsidRPr="005D6D93" w:rsidRDefault="00CF200E">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2E02EE">
            <w:pPr>
              <w:rPr>
                <w:rFonts w:ascii="宋体" w:hAnsi="宋体"/>
                <w:b/>
                <w:sz w:val="21"/>
                <w:szCs w:val="21"/>
              </w:rPr>
            </w:pPr>
          </w:p>
        </w:tc>
        <w:tc>
          <w:tcPr>
            <w:tcW w:w="1672" w:type="dxa"/>
            <w:vAlign w:val="center"/>
          </w:tcPr>
          <w:p w:rsidR="005B46B4" w:rsidRPr="005D6D93" w:rsidRDefault="00CF200E">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CF200E">
            <w:pPr>
              <w:rPr>
                <w:rFonts w:ascii="宋体"/>
                <w:b/>
                <w:sz w:val="21"/>
              </w:rPr>
            </w:pPr>
            <w:bookmarkStart w:id="18" w:name="管理者代表"/>
            <w:r>
              <w:rPr>
                <w:rFonts w:ascii="宋体"/>
                <w:b/>
                <w:sz w:val="21"/>
              </w:rPr>
              <w:t>冯晓雨</w:t>
            </w:r>
            <w:bookmarkEnd w:id="18"/>
          </w:p>
        </w:tc>
      </w:tr>
      <w:tr w:rsidR="00C05C63">
        <w:trPr>
          <w:trHeight w:val="357"/>
          <w:jc w:val="center"/>
        </w:trPr>
        <w:tc>
          <w:tcPr>
            <w:tcW w:w="2218" w:type="dxa"/>
            <w:gridSpan w:val="2"/>
            <w:vAlign w:val="center"/>
          </w:tcPr>
          <w:p w:rsidR="005B46B4" w:rsidRPr="005D6D93" w:rsidRDefault="00CF200E">
            <w:pPr>
              <w:jc w:val="center"/>
              <w:rPr>
                <w:rFonts w:ascii="宋体" w:hAnsi="宋体"/>
                <w:b/>
                <w:sz w:val="21"/>
                <w:szCs w:val="21"/>
              </w:rPr>
            </w:pPr>
            <w:r w:rsidRPr="005D6D93">
              <w:rPr>
                <w:rFonts w:ascii="宋体" w:hAnsi="宋体" w:hint="eastAsia"/>
                <w:b/>
                <w:sz w:val="21"/>
                <w:szCs w:val="21"/>
              </w:rPr>
              <w:lastRenderedPageBreak/>
              <w:t>审核日期</w:t>
            </w:r>
          </w:p>
        </w:tc>
        <w:tc>
          <w:tcPr>
            <w:tcW w:w="2798" w:type="dxa"/>
            <w:gridSpan w:val="2"/>
            <w:vAlign w:val="center"/>
          </w:tcPr>
          <w:p w:rsidR="005B46B4" w:rsidRPr="005D6D93" w:rsidRDefault="00CF200E">
            <w:pPr>
              <w:rPr>
                <w:rFonts w:ascii="宋体" w:hAnsi="宋体"/>
                <w:b/>
                <w:sz w:val="21"/>
                <w:szCs w:val="21"/>
              </w:rPr>
            </w:pPr>
            <w:bookmarkStart w:id="19" w:name="审核日期"/>
            <w:r w:rsidRPr="005D6D93">
              <w:rPr>
                <w:rFonts w:ascii="宋体" w:hAnsi="宋体"/>
                <w:b/>
                <w:sz w:val="21"/>
                <w:szCs w:val="21"/>
              </w:rPr>
              <w:t>2020年07月16日 上午至2020年07月16日 下午</w:t>
            </w:r>
            <w:bookmarkEnd w:id="19"/>
          </w:p>
        </w:tc>
        <w:tc>
          <w:tcPr>
            <w:tcW w:w="1609" w:type="dxa"/>
            <w:vAlign w:val="center"/>
          </w:tcPr>
          <w:p w:rsidR="005B46B4" w:rsidRPr="005D6D93" w:rsidRDefault="00CF200E">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CF200E">
            <w:pPr>
              <w:rPr>
                <w:rFonts w:ascii="宋体" w:hAnsi="宋体"/>
                <w:b/>
                <w:sz w:val="21"/>
                <w:szCs w:val="21"/>
              </w:rPr>
            </w:pPr>
            <w:r w:rsidRPr="005D6D93">
              <w:rPr>
                <w:rFonts w:ascii="宋体" w:hAnsi="宋体" w:hint="eastAsia"/>
                <w:b/>
                <w:sz w:val="21"/>
                <w:szCs w:val="21"/>
              </w:rPr>
              <w:t>□是□否</w:t>
            </w:r>
          </w:p>
        </w:tc>
      </w:tr>
      <w:tr w:rsidR="00C05C63" w:rsidTr="005D6D93">
        <w:trPr>
          <w:cantSplit/>
          <w:trHeight w:val="1296"/>
          <w:jc w:val="center"/>
        </w:trPr>
        <w:tc>
          <w:tcPr>
            <w:tcW w:w="2218" w:type="dxa"/>
            <w:gridSpan w:val="2"/>
            <w:vAlign w:val="center"/>
          </w:tcPr>
          <w:p w:rsidR="005B46B4" w:rsidRPr="005D6D93" w:rsidRDefault="00CF200E">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CF200E">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QJ勾选Add1"/>
            <w:r w:rsidRPr="005D6D93">
              <w:rPr>
                <w:rFonts w:ascii="宋体" w:hAnsi="宋体" w:hint="eastAsia"/>
                <w:b/>
                <w:sz w:val="21"/>
                <w:szCs w:val="21"/>
              </w:rPr>
              <w:t>□</w:t>
            </w:r>
            <w:bookmarkEnd w:id="21"/>
            <w:r w:rsidRPr="005D6D93">
              <w:rPr>
                <w:rFonts w:ascii="宋体" w:hAnsi="宋体" w:hint="eastAsia"/>
                <w:b/>
                <w:sz w:val="21"/>
                <w:szCs w:val="21"/>
              </w:rPr>
              <w:t>5</w:t>
            </w:r>
            <w:r w:rsidRPr="005D6D93">
              <w:rPr>
                <w:rFonts w:ascii="宋体" w:hAnsi="宋体"/>
                <w:b/>
                <w:sz w:val="21"/>
                <w:szCs w:val="21"/>
              </w:rPr>
              <w:t>0430</w:t>
            </w:r>
          </w:p>
          <w:p w:rsidR="005B46B4" w:rsidRPr="005D6D93" w:rsidRDefault="00CF200E">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r w:rsidR="00796F29">
              <w:rPr>
                <w:rFonts w:ascii="宋体" w:hAnsi="宋体" w:hint="eastAsia"/>
                <w:b/>
                <w:color w:val="000000"/>
                <w:sz w:val="20"/>
              </w:rPr>
              <w:t>实木家具的销售及相关环境管理活动</w:t>
            </w:r>
          </w:p>
          <w:p w:rsidR="005B46B4" w:rsidRPr="005D6D93" w:rsidRDefault="00CF200E">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p>
        </w:tc>
      </w:tr>
      <w:tr w:rsidR="00C05C63">
        <w:trPr>
          <w:cantSplit/>
          <w:trHeight w:val="838"/>
          <w:jc w:val="center"/>
        </w:trPr>
        <w:tc>
          <w:tcPr>
            <w:tcW w:w="1041" w:type="dxa"/>
            <w:vAlign w:val="center"/>
          </w:tcPr>
          <w:p w:rsidR="005B46B4" w:rsidRPr="005D6D93" w:rsidRDefault="00CF200E">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2E02EE">
            <w:pPr>
              <w:spacing w:line="180" w:lineRule="exact"/>
              <w:jc w:val="center"/>
              <w:rPr>
                <w:rFonts w:ascii="宋体" w:hAnsi="宋体"/>
                <w:b/>
                <w:sz w:val="21"/>
                <w:szCs w:val="21"/>
              </w:rPr>
            </w:pPr>
          </w:p>
        </w:tc>
        <w:tc>
          <w:tcPr>
            <w:tcW w:w="1177" w:type="dxa"/>
            <w:vAlign w:val="center"/>
          </w:tcPr>
          <w:p w:rsidR="005B46B4" w:rsidRPr="005D6D93" w:rsidRDefault="00CF200E">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2E02EE">
            <w:pPr>
              <w:spacing w:line="260" w:lineRule="exact"/>
              <w:jc w:val="center"/>
              <w:rPr>
                <w:rFonts w:ascii="宋体" w:hAnsi="宋体"/>
                <w:b/>
                <w:sz w:val="21"/>
                <w:szCs w:val="21"/>
              </w:rPr>
            </w:pPr>
          </w:p>
          <w:p w:rsidR="005B46B4" w:rsidRPr="005D6D93" w:rsidRDefault="00796F29">
            <w:pPr>
              <w:spacing w:line="260" w:lineRule="exact"/>
              <w:rPr>
                <w:rFonts w:ascii="宋体" w:hAnsi="宋体"/>
                <w:b/>
                <w:sz w:val="21"/>
                <w:szCs w:val="21"/>
              </w:rPr>
            </w:pPr>
            <w:r>
              <w:rPr>
                <w:rFonts w:ascii="MS Mincho" w:eastAsia="MS Mincho" w:hAnsi="MS Mincho" w:cs="MS Mincho" w:hint="eastAsia"/>
                <w:b/>
                <w:sz w:val="21"/>
                <w:szCs w:val="21"/>
              </w:rPr>
              <w:t>☑</w:t>
            </w:r>
            <w:r w:rsidR="00CF200E" w:rsidRPr="005D6D93">
              <w:rPr>
                <w:rFonts w:ascii="宋体" w:hAnsi="宋体" w:hint="eastAsia"/>
                <w:b/>
                <w:sz w:val="21"/>
                <w:szCs w:val="21"/>
              </w:rPr>
              <w:t>否</w:t>
            </w:r>
          </w:p>
        </w:tc>
        <w:tc>
          <w:tcPr>
            <w:tcW w:w="7588" w:type="dxa"/>
            <w:gridSpan w:val="6"/>
          </w:tcPr>
          <w:p w:rsidR="005B46B4" w:rsidRPr="005D6D93" w:rsidRDefault="00CF200E">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05C63">
        <w:trPr>
          <w:trHeight w:val="600"/>
          <w:jc w:val="center"/>
        </w:trPr>
        <w:tc>
          <w:tcPr>
            <w:tcW w:w="2218" w:type="dxa"/>
            <w:gridSpan w:val="2"/>
            <w:vAlign w:val="center"/>
          </w:tcPr>
          <w:p w:rsidR="005B46B4" w:rsidRPr="005D6D93" w:rsidRDefault="00CF200E">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CF200E">
            <w:pPr>
              <w:spacing w:line="260" w:lineRule="exact"/>
              <w:rPr>
                <w:rFonts w:ascii="宋体" w:hAnsi="宋体"/>
                <w:b/>
                <w:sz w:val="21"/>
                <w:szCs w:val="21"/>
              </w:rPr>
            </w:pPr>
            <w:bookmarkStart w:id="24" w:name="专业代码"/>
            <w:r w:rsidRPr="005D6D93">
              <w:rPr>
                <w:rFonts w:ascii="宋体" w:hAnsi="宋体"/>
                <w:b/>
                <w:sz w:val="21"/>
                <w:szCs w:val="21"/>
              </w:rPr>
              <w:t>29.05.05</w:t>
            </w:r>
            <w:bookmarkEnd w:id="24"/>
          </w:p>
        </w:tc>
        <w:tc>
          <w:tcPr>
            <w:tcW w:w="1109" w:type="dxa"/>
            <w:vAlign w:val="center"/>
          </w:tcPr>
          <w:p w:rsidR="005B46B4" w:rsidRPr="005D6D93" w:rsidRDefault="00CF200E">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CF200E">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B16331">
            <w:pPr>
              <w:spacing w:line="260" w:lineRule="exact"/>
              <w:rPr>
                <w:rFonts w:ascii="宋体" w:hAnsi="宋体"/>
                <w:b/>
                <w:sz w:val="21"/>
                <w:szCs w:val="21"/>
              </w:rPr>
            </w:pPr>
            <w:bookmarkStart w:id="25" w:name="_GoBack"/>
            <w:bookmarkEnd w:id="25"/>
            <w:r>
              <w:rPr>
                <w:rFonts w:ascii="宋体" w:hAnsi="宋体" w:hint="eastAsia"/>
                <w:b/>
                <w:sz w:val="21"/>
                <w:szCs w:val="21"/>
              </w:rPr>
              <w:t>2020-6-17</w:t>
            </w:r>
          </w:p>
        </w:tc>
        <w:tc>
          <w:tcPr>
            <w:tcW w:w="1672" w:type="dxa"/>
            <w:vAlign w:val="center"/>
          </w:tcPr>
          <w:p w:rsidR="005B46B4" w:rsidRPr="005D6D93" w:rsidRDefault="00CF200E">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CF200E">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B16331">
            <w:pPr>
              <w:spacing w:line="260" w:lineRule="exact"/>
              <w:rPr>
                <w:rFonts w:ascii="宋体"/>
                <w:b/>
                <w:sz w:val="21"/>
              </w:rPr>
            </w:pPr>
            <w:r>
              <w:rPr>
                <w:rFonts w:ascii="宋体" w:hint="eastAsia"/>
                <w:b/>
                <w:sz w:val="21"/>
              </w:rPr>
              <w:t>2019.5.22—5.24</w:t>
            </w:r>
          </w:p>
        </w:tc>
      </w:tr>
    </w:tbl>
    <w:p w:rsidR="005B46B4" w:rsidRDefault="00CF200E" w:rsidP="003718DC">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CF200E" w:rsidP="003718DC">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CF200E" w:rsidP="003718DC">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CF200E" w:rsidP="003718DC">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CF200E" w:rsidP="00796F29">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CF200E"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16331">
        <w:rPr>
          <w:rFonts w:ascii="宋体" w:hAnsi="宋体" w:hint="eastAsia"/>
          <w:b/>
          <w:sz w:val="21"/>
          <w:szCs w:val="21"/>
        </w:rPr>
        <w:t>2020</w:t>
      </w:r>
      <w:r w:rsidRPr="005D6D93">
        <w:rPr>
          <w:rFonts w:ascii="宋体" w:hAnsi="宋体" w:hint="eastAsia"/>
          <w:b/>
          <w:sz w:val="21"/>
          <w:szCs w:val="21"/>
        </w:rPr>
        <w:t>年</w:t>
      </w:r>
      <w:r w:rsidR="00B16331">
        <w:rPr>
          <w:rFonts w:ascii="宋体" w:hAnsi="宋体" w:hint="eastAsia"/>
          <w:b/>
          <w:sz w:val="21"/>
          <w:szCs w:val="21"/>
        </w:rPr>
        <w:t>5</w:t>
      </w:r>
      <w:r w:rsidRPr="005D6D93">
        <w:rPr>
          <w:rFonts w:ascii="宋体" w:hAnsi="宋体" w:hint="eastAsia"/>
          <w:b/>
          <w:sz w:val="21"/>
          <w:szCs w:val="21"/>
        </w:rPr>
        <w:t>月</w:t>
      </w:r>
      <w:r w:rsidR="00B16331">
        <w:rPr>
          <w:rFonts w:ascii="宋体" w:hAnsi="宋体" w:hint="eastAsia"/>
          <w:b/>
          <w:sz w:val="21"/>
          <w:szCs w:val="21"/>
        </w:rPr>
        <w:t>24</w:t>
      </w:r>
      <w:r w:rsidRPr="005D6D93">
        <w:rPr>
          <w:rFonts w:ascii="宋体" w:hAnsi="宋体" w:hint="eastAsia"/>
          <w:b/>
          <w:sz w:val="21"/>
          <w:szCs w:val="21"/>
        </w:rPr>
        <w:t>日至</w:t>
      </w:r>
      <w:r w:rsidR="00035E6E">
        <w:rPr>
          <w:rFonts w:ascii="宋体" w:hAnsi="宋体" w:hint="eastAsia"/>
          <w:b/>
          <w:sz w:val="21"/>
          <w:szCs w:val="21"/>
        </w:rPr>
        <w:t>2020</w:t>
      </w:r>
      <w:r w:rsidRPr="005D6D93">
        <w:rPr>
          <w:rFonts w:ascii="宋体" w:hAnsi="宋体" w:hint="eastAsia"/>
          <w:b/>
          <w:sz w:val="21"/>
          <w:szCs w:val="21"/>
        </w:rPr>
        <w:t>年</w:t>
      </w:r>
      <w:r w:rsidR="00035E6E">
        <w:rPr>
          <w:rFonts w:ascii="宋体" w:hAnsi="宋体" w:hint="eastAsia"/>
          <w:b/>
          <w:sz w:val="21"/>
          <w:szCs w:val="21"/>
        </w:rPr>
        <w:t>7</w:t>
      </w:r>
      <w:r w:rsidRPr="005D6D93">
        <w:rPr>
          <w:rFonts w:ascii="宋体" w:hAnsi="宋体" w:hint="eastAsia"/>
          <w:b/>
          <w:sz w:val="21"/>
          <w:szCs w:val="21"/>
        </w:rPr>
        <w:t>月</w:t>
      </w:r>
      <w:r w:rsidR="00035E6E">
        <w:rPr>
          <w:rFonts w:ascii="宋体" w:hAnsi="宋体" w:hint="eastAsia"/>
          <w:b/>
          <w:sz w:val="21"/>
          <w:szCs w:val="21"/>
        </w:rPr>
        <w:t>16</w:t>
      </w:r>
      <w:r w:rsidRPr="005D6D93">
        <w:rPr>
          <w:rFonts w:ascii="宋体" w:hAnsi="宋体" w:hint="eastAsia"/>
          <w:b/>
          <w:sz w:val="21"/>
          <w:szCs w:val="21"/>
        </w:rPr>
        <w:t>日</w:t>
      </w:r>
    </w:p>
    <w:p w:rsidR="005B46B4" w:rsidRPr="005D6D93" w:rsidRDefault="00CF200E"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796F29" w:rsidP="00796F29">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CF200E" w:rsidRPr="005D6D93">
        <w:rPr>
          <w:rFonts w:ascii="宋体" w:hAnsi="宋体" w:hint="eastAsia"/>
          <w:b/>
          <w:sz w:val="21"/>
          <w:szCs w:val="21"/>
        </w:rPr>
        <w:t>已完成审核计划的全部工作</w:t>
      </w:r>
    </w:p>
    <w:p w:rsidR="005B46B4" w:rsidRPr="005D6D93" w:rsidRDefault="00CF200E" w:rsidP="00796F29">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CF200E" w:rsidP="00796F29">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CF200E" w:rsidP="003718DC">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C05C63">
        <w:trPr>
          <w:cantSplit/>
          <w:trHeight w:val="2077"/>
          <w:jc w:val="center"/>
        </w:trPr>
        <w:tc>
          <w:tcPr>
            <w:tcW w:w="720" w:type="dxa"/>
            <w:vMerge w:val="restart"/>
            <w:textDirection w:val="tbRlV"/>
            <w:vAlign w:val="center"/>
          </w:tcPr>
          <w:p w:rsidR="005B46B4" w:rsidRDefault="00CF200E" w:rsidP="00796F29">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CF200E">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7F6EE2" w:rsidRPr="009D06D1" w:rsidRDefault="006D0997" w:rsidP="003718DC">
            <w:pPr>
              <w:spacing w:beforeLines="20" w:afterLines="20"/>
              <w:ind w:firstLineChars="200" w:firstLine="420"/>
              <w:rPr>
                <w:rFonts w:ascii="宋体" w:hAnsi="宋体" w:cs="宋体"/>
                <w:sz w:val="21"/>
                <w:szCs w:val="21"/>
              </w:rPr>
            </w:pPr>
            <w:r w:rsidRPr="006D0997">
              <w:rPr>
                <w:rFonts w:ascii="宋体" w:hAnsi="宋体" w:cs="宋体" w:hint="eastAsia"/>
                <w:sz w:val="21"/>
                <w:szCs w:val="21"/>
              </w:rPr>
              <w:t>赣州市南康区福林木业有限公司成立于2003年，是一家专业研制高档实木家具的企业，公司秉承“质量第一、用心服务”的企业宗旨，坚持高档环保品牌战略。</w:t>
            </w:r>
            <w:r w:rsidR="007F6EE2">
              <w:rPr>
                <w:rFonts w:ascii="宋体" w:hAnsi="宋体" w:cs="宋体" w:hint="eastAsia"/>
                <w:sz w:val="21"/>
                <w:szCs w:val="21"/>
              </w:rPr>
              <w:t>地址位于</w:t>
            </w:r>
            <w:r w:rsidRPr="006D0997">
              <w:rPr>
                <w:rFonts w:ascii="宋体" w:hAnsi="宋体" w:cs="宋体" w:hint="eastAsia"/>
                <w:sz w:val="21"/>
                <w:szCs w:val="21"/>
              </w:rPr>
              <w:t>江西省赣州市南康区东山街道办事处桐梓村</w:t>
            </w:r>
            <w:r w:rsidR="007F6EE2" w:rsidRPr="00DF31B6">
              <w:rPr>
                <w:rFonts w:ascii="宋体" w:hAnsi="宋体" w:cs="宋体" w:hint="eastAsia"/>
                <w:sz w:val="21"/>
                <w:szCs w:val="21"/>
              </w:rPr>
              <w:t>，于</w:t>
            </w:r>
            <w:r>
              <w:rPr>
                <w:rFonts w:ascii="宋体" w:hAnsi="宋体" w:cs="宋体" w:hint="eastAsia"/>
                <w:sz w:val="21"/>
                <w:szCs w:val="21"/>
              </w:rPr>
              <w:t>2013</w:t>
            </w:r>
            <w:r w:rsidR="007F6EE2" w:rsidRPr="00DF31B6">
              <w:rPr>
                <w:rFonts w:ascii="宋体" w:hAnsi="宋体" w:cs="宋体" w:hint="eastAsia"/>
                <w:sz w:val="21"/>
                <w:szCs w:val="21"/>
              </w:rPr>
              <w:t>年</w:t>
            </w:r>
            <w:r>
              <w:rPr>
                <w:rFonts w:ascii="宋体" w:hAnsi="宋体" w:cs="宋体" w:hint="eastAsia"/>
                <w:sz w:val="21"/>
                <w:szCs w:val="21"/>
              </w:rPr>
              <w:t>04</w:t>
            </w:r>
            <w:r w:rsidR="007F6EE2" w:rsidRPr="00DF31B6">
              <w:rPr>
                <w:rFonts w:ascii="宋体" w:hAnsi="宋体" w:cs="宋体" w:hint="eastAsia"/>
                <w:sz w:val="21"/>
                <w:szCs w:val="21"/>
              </w:rPr>
              <w:t>月</w:t>
            </w:r>
            <w:r>
              <w:rPr>
                <w:rFonts w:ascii="宋体" w:hAnsi="宋体" w:cs="宋体" w:hint="eastAsia"/>
                <w:sz w:val="21"/>
                <w:szCs w:val="21"/>
              </w:rPr>
              <w:t>11</w:t>
            </w:r>
            <w:r w:rsidR="007F6EE2" w:rsidRPr="00DF31B6">
              <w:rPr>
                <w:rFonts w:ascii="宋体" w:hAnsi="宋体" w:cs="宋体" w:hint="eastAsia"/>
                <w:sz w:val="21"/>
                <w:szCs w:val="21"/>
              </w:rPr>
              <w:t>日注册成立，注册资本为</w:t>
            </w:r>
            <w:r>
              <w:rPr>
                <w:rFonts w:ascii="宋体" w:hAnsi="宋体" w:cs="宋体" w:hint="eastAsia"/>
                <w:sz w:val="21"/>
                <w:szCs w:val="21"/>
              </w:rPr>
              <w:t>200万人民币，公司主要经营实木家具的销售</w:t>
            </w:r>
          </w:p>
          <w:p w:rsidR="007F6EE2" w:rsidRPr="009D06D1" w:rsidRDefault="007F6EE2" w:rsidP="003718DC">
            <w:pPr>
              <w:spacing w:beforeLines="20" w:afterLines="20"/>
              <w:ind w:firstLineChars="200" w:firstLine="420"/>
              <w:rPr>
                <w:rFonts w:ascii="宋体" w:hAnsi="宋体" w:cs="宋体"/>
                <w:sz w:val="21"/>
                <w:szCs w:val="21"/>
              </w:rPr>
            </w:pPr>
            <w:r w:rsidRPr="009D06D1">
              <w:rPr>
                <w:rFonts w:ascii="宋体" w:hAnsi="宋体" w:cs="宋体" w:hint="eastAsia"/>
                <w:sz w:val="21"/>
                <w:szCs w:val="21"/>
              </w:rPr>
              <w:t>公司现有员工</w:t>
            </w:r>
            <w:r w:rsidR="00E61607">
              <w:rPr>
                <w:rFonts w:ascii="宋体" w:hAnsi="宋体" w:cs="宋体" w:hint="eastAsia"/>
                <w:sz w:val="21"/>
                <w:szCs w:val="21"/>
              </w:rPr>
              <w:t>44</w:t>
            </w:r>
            <w:r w:rsidRPr="009D06D1">
              <w:rPr>
                <w:rFonts w:ascii="宋体" w:hAnsi="宋体" w:cs="宋体" w:hint="eastAsia"/>
                <w:sz w:val="21"/>
                <w:szCs w:val="21"/>
              </w:rPr>
              <w:t>人，下设办公室、</w:t>
            </w:r>
            <w:r>
              <w:rPr>
                <w:rFonts w:ascii="宋体" w:hAnsi="宋体" w:cs="宋体" w:hint="eastAsia"/>
                <w:sz w:val="21"/>
                <w:szCs w:val="21"/>
              </w:rPr>
              <w:t>销售部</w:t>
            </w:r>
            <w:r w:rsidRPr="009D06D1">
              <w:rPr>
                <w:rFonts w:ascii="宋体" w:hAnsi="宋体" w:cs="宋体" w:hint="eastAsia"/>
                <w:sz w:val="21"/>
                <w:szCs w:val="21"/>
              </w:rPr>
              <w:t>。</w:t>
            </w:r>
          </w:p>
          <w:p w:rsidR="007F6EE2" w:rsidRPr="009D06D1" w:rsidRDefault="007F6EE2" w:rsidP="003718DC">
            <w:pPr>
              <w:spacing w:beforeLines="20" w:afterLines="20" w:line="280" w:lineRule="exact"/>
              <w:ind w:firstLineChars="200" w:firstLine="420"/>
              <w:rPr>
                <w:rFonts w:ascii="宋体" w:hAnsi="宋体" w:cs="宋体"/>
                <w:sz w:val="21"/>
                <w:szCs w:val="21"/>
              </w:rPr>
            </w:pPr>
            <w:r w:rsidRPr="009D06D1">
              <w:rPr>
                <w:rFonts w:ascii="宋体" w:hAnsi="宋体" w:cs="宋体" w:hint="eastAsia"/>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96F29" w:rsidRPr="00796F29" w:rsidRDefault="007F6EE2" w:rsidP="007F6EE2">
            <w:pPr>
              <w:spacing w:line="240" w:lineRule="exact"/>
              <w:rPr>
                <w:rFonts w:ascii="宋体" w:hAnsi="宋体"/>
                <w:b/>
                <w:sz w:val="21"/>
                <w:szCs w:val="21"/>
              </w:rPr>
            </w:pPr>
            <w:r w:rsidRPr="009D06D1">
              <w:rPr>
                <w:rFonts w:ascii="宋体" w:hAnsi="宋体" w:cs="宋体" w:hint="eastAsia"/>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C05C63">
        <w:trPr>
          <w:cantSplit/>
          <w:trHeight w:val="2077"/>
          <w:jc w:val="center"/>
        </w:trPr>
        <w:tc>
          <w:tcPr>
            <w:tcW w:w="720" w:type="dxa"/>
            <w:vMerge/>
            <w:textDirection w:val="tbRlV"/>
            <w:vAlign w:val="center"/>
          </w:tcPr>
          <w:p w:rsidR="005B46B4" w:rsidRDefault="002E02EE" w:rsidP="00796F29">
            <w:pPr>
              <w:spacing w:line="240" w:lineRule="exact"/>
              <w:ind w:left="241" w:right="113" w:hangingChars="100" w:hanging="241"/>
              <w:jc w:val="center"/>
              <w:rPr>
                <w:rFonts w:ascii="宋体"/>
                <w:b/>
                <w:szCs w:val="21"/>
              </w:rPr>
            </w:pPr>
          </w:p>
        </w:tc>
        <w:tc>
          <w:tcPr>
            <w:tcW w:w="9198" w:type="dxa"/>
          </w:tcPr>
          <w:p w:rsidR="005B46B4" w:rsidRDefault="00CF200E">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7F6EE2" w:rsidRPr="00DF31B6" w:rsidRDefault="007F6EE2" w:rsidP="003718DC">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在公司运营过程中充分考虑相关方方面的期望或要求，已识别公司的相关方涉及到顾客、最终用户、业主、股东、银行、外部供应商、员工、法律法规监管机构等。</w:t>
            </w:r>
          </w:p>
          <w:p w:rsidR="007F6EE2" w:rsidRPr="00DF31B6" w:rsidRDefault="007F6EE2" w:rsidP="003718DC">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7F6EE2" w:rsidRPr="00DF31B6" w:rsidRDefault="007F6EE2" w:rsidP="003718DC">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与公司高管交流，内外部相关方需求分析到位。</w:t>
            </w:r>
          </w:p>
          <w:p w:rsidR="007F6EE2" w:rsidRPr="005D6D93" w:rsidRDefault="007F6EE2" w:rsidP="007F6EE2">
            <w:pPr>
              <w:spacing w:line="240" w:lineRule="exact"/>
              <w:rPr>
                <w:rFonts w:ascii="宋体" w:hAnsi="宋体"/>
                <w:b/>
                <w:sz w:val="21"/>
                <w:szCs w:val="21"/>
              </w:rPr>
            </w:pPr>
            <w:r w:rsidRPr="00DF31B6">
              <w:rPr>
                <w:rFonts w:ascii="宋体" w:hAnsi="宋体" w:cs="宋体" w:hint="eastAsia"/>
                <w:sz w:val="21"/>
                <w:szCs w:val="21"/>
              </w:rPr>
              <w:t>内外部环境要素识别与评估：在每年的管理评审前，由相关部门负责人进行识别并评估其适宜性。以便于持续满足相关方的需求和期望。</w:t>
            </w:r>
          </w:p>
        </w:tc>
      </w:tr>
      <w:tr w:rsidR="00C05C63">
        <w:trPr>
          <w:cantSplit/>
          <w:trHeight w:val="2077"/>
          <w:jc w:val="center"/>
        </w:trPr>
        <w:tc>
          <w:tcPr>
            <w:tcW w:w="720" w:type="dxa"/>
            <w:vMerge/>
            <w:textDirection w:val="tbRlV"/>
            <w:vAlign w:val="center"/>
          </w:tcPr>
          <w:p w:rsidR="005B46B4" w:rsidRDefault="002E02EE" w:rsidP="00796F29">
            <w:pPr>
              <w:spacing w:line="240" w:lineRule="exact"/>
              <w:ind w:left="241" w:right="113" w:hangingChars="100" w:hanging="241"/>
              <w:jc w:val="center"/>
              <w:rPr>
                <w:rFonts w:ascii="宋体"/>
                <w:b/>
                <w:szCs w:val="21"/>
              </w:rPr>
            </w:pPr>
          </w:p>
        </w:tc>
        <w:tc>
          <w:tcPr>
            <w:tcW w:w="9198" w:type="dxa"/>
          </w:tcPr>
          <w:p w:rsidR="005B46B4" w:rsidRDefault="00CF200E">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007F6EE2">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7F6EE2" w:rsidRPr="00DF31B6" w:rsidRDefault="00582874" w:rsidP="003718DC">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公司的环境</w:t>
            </w:r>
            <w:r w:rsidR="007F6EE2" w:rsidRPr="00DF31B6">
              <w:rPr>
                <w:rFonts w:ascii="宋体" w:hAnsi="宋体" w:cs="宋体" w:hint="eastAsia"/>
                <w:sz w:val="21"/>
                <w:szCs w:val="21"/>
              </w:rPr>
              <w:t>方针是：</w:t>
            </w:r>
          </w:p>
          <w:p w:rsidR="007F6EE2" w:rsidRDefault="007F6EE2" w:rsidP="003718DC">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以</w:t>
            </w:r>
            <w:r w:rsidRPr="007F6EE2">
              <w:rPr>
                <w:rFonts w:ascii="宋体" w:hAnsi="宋体" w:cs="宋体" w:hint="eastAsia"/>
                <w:sz w:val="21"/>
                <w:szCs w:val="21"/>
              </w:rPr>
              <w:t>遵守法规增全员意识，预防污染保环境美化</w:t>
            </w:r>
            <w:r w:rsidRPr="00DF31B6">
              <w:rPr>
                <w:rFonts w:ascii="宋体" w:hAnsi="宋体" w:cs="宋体" w:hint="eastAsia"/>
                <w:sz w:val="21"/>
                <w:szCs w:val="21"/>
              </w:rPr>
              <w:t>。</w:t>
            </w:r>
          </w:p>
          <w:p w:rsidR="007F6EE2" w:rsidRPr="00DF31B6" w:rsidRDefault="007F6EE2" w:rsidP="003718DC">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7F6EE2" w:rsidRPr="007F6EE2" w:rsidRDefault="007F6EE2">
            <w:pPr>
              <w:spacing w:line="280" w:lineRule="exact"/>
              <w:rPr>
                <w:rFonts w:ascii="宋体" w:hAnsi="宋体"/>
                <w:b/>
                <w:sz w:val="21"/>
                <w:szCs w:val="21"/>
              </w:rPr>
            </w:pPr>
          </w:p>
        </w:tc>
      </w:tr>
      <w:tr w:rsidR="00C05C63">
        <w:trPr>
          <w:cantSplit/>
          <w:trHeight w:val="2077"/>
          <w:jc w:val="center"/>
        </w:trPr>
        <w:tc>
          <w:tcPr>
            <w:tcW w:w="720" w:type="dxa"/>
            <w:vMerge/>
            <w:textDirection w:val="tbRlV"/>
            <w:vAlign w:val="center"/>
          </w:tcPr>
          <w:p w:rsidR="005B46B4" w:rsidRDefault="002E02EE" w:rsidP="00796F29">
            <w:pPr>
              <w:spacing w:line="240" w:lineRule="exact"/>
              <w:ind w:left="241" w:right="113" w:hangingChars="100" w:hanging="241"/>
              <w:jc w:val="center"/>
              <w:rPr>
                <w:rFonts w:ascii="宋体"/>
                <w:b/>
                <w:szCs w:val="21"/>
              </w:rPr>
            </w:pPr>
          </w:p>
        </w:tc>
        <w:tc>
          <w:tcPr>
            <w:tcW w:w="9198" w:type="dxa"/>
          </w:tcPr>
          <w:p w:rsidR="005B46B4" w:rsidRDefault="00CF200E"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7F6EE2" w:rsidRPr="00DF31B6" w:rsidRDefault="007F6EE2" w:rsidP="003718DC">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公司制定管理手册中，明确风险和机遇事件的识别方法</w:t>
            </w:r>
            <w:r w:rsidRPr="00DF31B6">
              <w:rPr>
                <w:rFonts w:ascii="宋体" w:hAnsi="宋体" w:cs="宋体"/>
                <w:sz w:val="21"/>
                <w:szCs w:val="21"/>
              </w:rPr>
              <w:t>/</w:t>
            </w:r>
            <w:r w:rsidRPr="00DF31B6">
              <w:rPr>
                <w:rFonts w:ascii="宋体" w:hAnsi="宋体" w:cs="宋体" w:hint="eastAsia"/>
                <w:sz w:val="21"/>
                <w:szCs w:val="21"/>
              </w:rPr>
              <w:t>途径、风险和机遇事件的评估方式、制定主要风险和机遇事件的应对措施的要求、评价这些措施有效性的方法。</w:t>
            </w:r>
          </w:p>
          <w:p w:rsidR="007F6EE2" w:rsidRPr="00DF31B6" w:rsidRDefault="007F6EE2" w:rsidP="003718DC">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提供“经营管理SWOT分析表”、“风险识别与控制表”，按照生产、销售服务、采购、支持过程</w:t>
            </w:r>
            <w:r w:rsidRPr="00DF31B6">
              <w:rPr>
                <w:rFonts w:ascii="宋体" w:hAnsi="宋体" w:cs="宋体"/>
                <w:sz w:val="21"/>
                <w:szCs w:val="21"/>
              </w:rPr>
              <w:t>/</w:t>
            </w:r>
            <w:r w:rsidRPr="00DF31B6">
              <w:rPr>
                <w:rFonts w:ascii="宋体" w:hAnsi="宋体" w:cs="宋体" w:hint="eastAsia"/>
                <w:sz w:val="21"/>
                <w:szCs w:val="21"/>
              </w:rPr>
              <w:t>部门对风险和机遇进行了评价识别，并制定应对措施。</w:t>
            </w:r>
          </w:p>
          <w:p w:rsidR="007F6EE2" w:rsidRPr="005D6D93" w:rsidRDefault="007F6EE2" w:rsidP="007F6EE2">
            <w:pPr>
              <w:spacing w:line="280" w:lineRule="exact"/>
              <w:rPr>
                <w:rFonts w:ascii="宋体" w:hAnsi="宋体"/>
                <w:b/>
                <w:sz w:val="21"/>
                <w:szCs w:val="21"/>
              </w:rPr>
            </w:pPr>
            <w:r w:rsidRPr="00DF31B6">
              <w:rPr>
                <w:rFonts w:ascii="宋体" w:hAnsi="宋体" w:cs="宋体" w:hint="eastAsia"/>
                <w:sz w:val="21"/>
                <w:szCs w:val="21"/>
              </w:rPr>
              <w:t>风险机遇识别基本充分，应对风险和机遇的措施基本适宜。</w:t>
            </w:r>
          </w:p>
        </w:tc>
      </w:tr>
      <w:tr w:rsidR="00C05C63">
        <w:trPr>
          <w:cantSplit/>
          <w:trHeight w:val="1930"/>
          <w:jc w:val="center"/>
        </w:trPr>
        <w:tc>
          <w:tcPr>
            <w:tcW w:w="720" w:type="dxa"/>
            <w:vMerge/>
            <w:vAlign w:val="center"/>
          </w:tcPr>
          <w:p w:rsidR="005B46B4" w:rsidRDefault="002E02EE">
            <w:pPr>
              <w:spacing w:line="240" w:lineRule="exact"/>
              <w:jc w:val="center"/>
              <w:rPr>
                <w:b/>
                <w:sz w:val="20"/>
              </w:rPr>
            </w:pPr>
          </w:p>
        </w:tc>
        <w:tc>
          <w:tcPr>
            <w:tcW w:w="9198" w:type="dxa"/>
          </w:tcPr>
          <w:p w:rsidR="005B46B4" w:rsidRPr="005D6D93" w:rsidRDefault="00CF200E">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5B46B4" w:rsidRPr="005D6D93" w:rsidRDefault="00CF200E" w:rsidP="00796F29">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5B46B4" w:rsidRPr="005D6D93" w:rsidRDefault="00CF200E" w:rsidP="00796F29">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p>
          <w:p w:rsidR="005B46B4" w:rsidRPr="005D6D93" w:rsidRDefault="00CF200E" w:rsidP="00796F29">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p>
          <w:p w:rsidR="005B46B4" w:rsidRPr="005D6D93" w:rsidRDefault="0031453D" w:rsidP="00796F29">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CF200E" w:rsidRPr="005D6D93">
              <w:rPr>
                <w:rFonts w:ascii="宋体" w:hAnsi="宋体" w:hint="eastAsia"/>
                <w:b/>
                <w:sz w:val="21"/>
                <w:szCs w:val="21"/>
              </w:rPr>
              <w:t>删减条款是，删减理由：</w:t>
            </w:r>
          </w:p>
          <w:p w:rsidR="005B46B4" w:rsidRPr="005D6D93" w:rsidRDefault="002E02EE" w:rsidP="00796F29">
            <w:pPr>
              <w:tabs>
                <w:tab w:val="left" w:pos="540"/>
              </w:tabs>
              <w:spacing w:line="300" w:lineRule="exact"/>
              <w:ind w:left="211" w:hangingChars="100" w:hanging="211"/>
              <w:rPr>
                <w:rFonts w:ascii="宋体" w:hAnsi="宋体"/>
                <w:b/>
                <w:sz w:val="21"/>
                <w:szCs w:val="21"/>
              </w:rPr>
            </w:pPr>
          </w:p>
          <w:p w:rsidR="005B46B4" w:rsidRPr="005D6D93" w:rsidRDefault="002E02EE" w:rsidP="00796F29">
            <w:pPr>
              <w:tabs>
                <w:tab w:val="left" w:pos="540"/>
              </w:tabs>
              <w:spacing w:line="300" w:lineRule="exact"/>
              <w:ind w:left="211" w:hangingChars="100" w:hanging="211"/>
              <w:rPr>
                <w:rFonts w:ascii="宋体" w:hAnsi="宋体"/>
                <w:b/>
                <w:sz w:val="21"/>
                <w:szCs w:val="21"/>
              </w:rPr>
            </w:pPr>
          </w:p>
        </w:tc>
      </w:tr>
      <w:tr w:rsidR="00C05C63">
        <w:trPr>
          <w:cantSplit/>
          <w:trHeight w:val="2144"/>
          <w:jc w:val="center"/>
        </w:trPr>
        <w:tc>
          <w:tcPr>
            <w:tcW w:w="720" w:type="dxa"/>
            <w:vMerge/>
            <w:vAlign w:val="center"/>
          </w:tcPr>
          <w:p w:rsidR="005B46B4" w:rsidRDefault="002E02EE">
            <w:pPr>
              <w:spacing w:line="240" w:lineRule="exact"/>
              <w:jc w:val="center"/>
              <w:rPr>
                <w:b/>
                <w:sz w:val="20"/>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 xml:space="preserve">6. </w:t>
            </w:r>
            <w:r w:rsidR="007F6EE2">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CF200E">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7F6EE2" w:rsidP="003718DC">
            <w:pPr>
              <w:spacing w:beforeLines="20" w:afterLines="20" w:line="280" w:lineRule="exact"/>
              <w:ind w:firstLineChars="200" w:firstLine="420"/>
              <w:rPr>
                <w:rFonts w:ascii="宋体" w:hAnsi="宋体"/>
                <w:b/>
                <w:sz w:val="21"/>
                <w:szCs w:val="21"/>
              </w:rPr>
            </w:pPr>
            <w:r>
              <w:rPr>
                <w:rFonts w:ascii="宋体" w:hAnsi="宋体" w:cs="宋体" w:hint="eastAsia"/>
                <w:sz w:val="21"/>
                <w:szCs w:val="21"/>
              </w:rPr>
              <w:t>环境因素辨识充分，重要环境因素三个：固废排放、潜在火灾</w:t>
            </w:r>
            <w:r w:rsidRPr="007F6EE2">
              <w:rPr>
                <w:rFonts w:ascii="宋体" w:hAnsi="宋体" w:cs="宋体" w:hint="eastAsia"/>
                <w:sz w:val="21"/>
                <w:szCs w:val="21"/>
              </w:rPr>
              <w:t>，评价合理，根据环境因素的动态及时变更和控制。</w:t>
            </w:r>
          </w:p>
        </w:tc>
      </w:tr>
      <w:tr w:rsidR="00C05C63">
        <w:trPr>
          <w:cantSplit/>
          <w:trHeight w:val="2144"/>
          <w:jc w:val="center"/>
        </w:trPr>
        <w:tc>
          <w:tcPr>
            <w:tcW w:w="720" w:type="dxa"/>
            <w:vMerge/>
            <w:vAlign w:val="center"/>
          </w:tcPr>
          <w:p w:rsidR="005B46B4" w:rsidRDefault="002E02EE">
            <w:pPr>
              <w:spacing w:line="240" w:lineRule="exact"/>
              <w:jc w:val="center"/>
              <w:rPr>
                <w:b/>
                <w:sz w:val="20"/>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CF200E">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C05C63">
        <w:trPr>
          <w:cantSplit/>
          <w:trHeight w:val="1890"/>
          <w:jc w:val="center"/>
        </w:trPr>
        <w:tc>
          <w:tcPr>
            <w:tcW w:w="720" w:type="dxa"/>
            <w:vMerge/>
            <w:vAlign w:val="center"/>
          </w:tcPr>
          <w:p w:rsidR="005B46B4" w:rsidRDefault="002E02EE">
            <w:pPr>
              <w:spacing w:line="240" w:lineRule="exact"/>
              <w:jc w:val="center"/>
              <w:rPr>
                <w:b/>
                <w:sz w:val="20"/>
              </w:rPr>
            </w:pPr>
          </w:p>
        </w:tc>
        <w:tc>
          <w:tcPr>
            <w:tcW w:w="9198" w:type="dxa"/>
          </w:tcPr>
          <w:p w:rsidR="005B46B4" w:rsidRPr="005D6D93" w:rsidRDefault="00CF200E">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2E02EE" w:rsidP="00796F29">
            <w:pPr>
              <w:tabs>
                <w:tab w:val="left" w:pos="540"/>
              </w:tabs>
              <w:spacing w:line="300" w:lineRule="exact"/>
              <w:ind w:left="211" w:hangingChars="100" w:hanging="211"/>
              <w:rPr>
                <w:rFonts w:ascii="宋体" w:hAnsi="宋体"/>
                <w:b/>
                <w:sz w:val="21"/>
                <w:szCs w:val="21"/>
              </w:rPr>
            </w:pPr>
          </w:p>
          <w:p w:rsidR="005B46B4" w:rsidRPr="005D6D93" w:rsidRDefault="00CF200E" w:rsidP="00796F29">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w:t>
            </w:r>
            <w:r w:rsidR="007F6EE2">
              <w:rPr>
                <w:rFonts w:ascii="宋体" w:hAnsi="宋体" w:hint="eastAsia"/>
                <w:b/>
                <w:szCs w:val="21"/>
              </w:rPr>
              <w:t>45</w:t>
            </w:r>
            <w:r w:rsidRPr="00351BFE">
              <w:rPr>
                <w:rFonts w:ascii="宋体" w:hAnsi="宋体" w:hint="eastAsia"/>
                <w:b/>
                <w:szCs w:val="21"/>
              </w:rPr>
              <w:t>项，</w:t>
            </w:r>
            <w:r w:rsidR="007F6EE2">
              <w:rPr>
                <w:rFonts w:ascii="MS Mincho" w:eastAsia="MS Mincho" w:hAnsi="MS Mincho" w:cs="MS Mincho" w:hint="eastAsia"/>
                <w:b/>
                <w:color w:val="000000" w:themeColor="text1"/>
                <w:szCs w:val="21"/>
              </w:rPr>
              <w:t>☑</w:t>
            </w:r>
            <w:r w:rsidRPr="00351BFE">
              <w:rPr>
                <w:rFonts w:ascii="宋体" w:hAnsi="宋体" w:hint="eastAsia"/>
                <w:b/>
                <w:szCs w:val="21"/>
              </w:rPr>
              <w:t>法律法规获取充分</w:t>
            </w:r>
          </w:p>
          <w:p w:rsidR="005B46B4" w:rsidRPr="005D6D93" w:rsidRDefault="00CF200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7F6EE2">
              <w:rPr>
                <w:rFonts w:ascii="MS Mincho" w:eastAsia="MS Mincho" w:hAnsi="MS Mincho" w:cs="MS Mincho" w:hint="eastAsia"/>
                <w:b/>
                <w:color w:val="000000" w:themeColor="text1"/>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007F6EE2">
              <w:rPr>
                <w:rFonts w:ascii="MS Mincho" w:eastAsia="MS Mincho" w:hAnsi="MS Mincho" w:cs="MS Mincho" w:hint="eastAsia"/>
                <w:b/>
                <w:color w:val="000000" w:themeColor="text1"/>
                <w:szCs w:val="21"/>
              </w:rPr>
              <w:t>☑</w:t>
            </w:r>
            <w:r>
              <w:rPr>
                <w:rFonts w:ascii="宋体" w:hAnsi="宋体" w:hint="eastAsia"/>
                <w:b/>
                <w:szCs w:val="21"/>
              </w:rPr>
              <w:t>环境因素□危险源，</w:t>
            </w:r>
            <w:r w:rsidR="007F6EE2">
              <w:rPr>
                <w:rFonts w:ascii="MS Mincho" w:eastAsia="MS Mincho" w:hAnsi="MS Mincho" w:cs="MS Mincho" w:hint="eastAsia"/>
                <w:b/>
                <w:color w:val="000000" w:themeColor="text1"/>
                <w:szCs w:val="21"/>
              </w:rPr>
              <w:t>☑</w:t>
            </w:r>
            <w:r>
              <w:rPr>
                <w:rFonts w:ascii="宋体" w:hAnsi="宋体" w:hint="eastAsia"/>
                <w:b/>
                <w:szCs w:val="21"/>
              </w:rPr>
              <w:t>确定□未确定法律法规要求的具体条款，</w:t>
            </w:r>
          </w:p>
          <w:p w:rsidR="005B46B4" w:rsidRPr="005D6D93" w:rsidRDefault="00CF200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7F6EE2" w:rsidRPr="00B9551C">
              <w:rPr>
                <w:rFonts w:ascii="宋体" w:hAnsi="宋体" w:hint="eastAsia"/>
                <w:b/>
                <w:color w:val="000000"/>
                <w:szCs w:val="21"/>
              </w:rPr>
              <w:t>会议、文件等形式</w:t>
            </w:r>
          </w:p>
          <w:p w:rsidR="005B46B4" w:rsidRPr="005D6D93" w:rsidRDefault="00CF200E">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7F6EE2">
              <w:rPr>
                <w:rFonts w:ascii="宋体" w:hAnsi="宋体" w:hint="eastAsia"/>
                <w:b/>
                <w:szCs w:val="21"/>
              </w:rPr>
              <w:t>：</w:t>
            </w:r>
            <w:r w:rsidR="007F6EE2">
              <w:rPr>
                <w:rFonts w:ascii="宋体" w:hAnsi="宋体" w:hint="eastAsia"/>
                <w:b/>
                <w:color w:val="000000"/>
                <w:szCs w:val="21"/>
              </w:rPr>
              <w:t>公司及时关注每年进行一次法律法律的合规性评价</w:t>
            </w:r>
          </w:p>
          <w:p w:rsidR="005B46B4" w:rsidRPr="005D6D93" w:rsidRDefault="002E02EE">
            <w:pPr>
              <w:tabs>
                <w:tab w:val="left" w:pos="0"/>
              </w:tabs>
              <w:spacing w:line="240" w:lineRule="exact"/>
              <w:rPr>
                <w:rFonts w:ascii="宋体" w:hAnsi="宋体"/>
                <w:b/>
                <w:sz w:val="21"/>
                <w:szCs w:val="21"/>
              </w:rPr>
            </w:pPr>
          </w:p>
        </w:tc>
      </w:tr>
      <w:tr w:rsidR="00C05C63">
        <w:trPr>
          <w:cantSplit/>
          <w:trHeight w:val="2219"/>
          <w:jc w:val="center"/>
        </w:trPr>
        <w:tc>
          <w:tcPr>
            <w:tcW w:w="720" w:type="dxa"/>
            <w:vMerge/>
            <w:vAlign w:val="center"/>
          </w:tcPr>
          <w:p w:rsidR="005B46B4" w:rsidRDefault="002E02EE">
            <w:pPr>
              <w:spacing w:line="240" w:lineRule="exact"/>
              <w:jc w:val="center"/>
              <w:rPr>
                <w:b/>
                <w:sz w:val="20"/>
              </w:rPr>
            </w:pPr>
          </w:p>
        </w:tc>
        <w:tc>
          <w:tcPr>
            <w:tcW w:w="9198" w:type="dxa"/>
          </w:tcPr>
          <w:p w:rsidR="005B46B4" w:rsidRPr="005D6D93" w:rsidRDefault="00CF200E">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CF200E">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总经理负责组织制定公司的管理目标，并在公司各部门进行分解，制定时考虑了公司的过程及其风险和机遇。</w:t>
            </w:r>
          </w:p>
          <w:p w:rsidR="007F6EE2" w:rsidRPr="00801D12" w:rsidRDefault="007F6EE2" w:rsidP="003718DC">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环境</w:t>
            </w:r>
            <w:r w:rsidRPr="00801D12">
              <w:rPr>
                <w:rFonts w:ascii="宋体" w:hAnsi="宋体" w:cs="宋体" w:hint="eastAsia"/>
                <w:sz w:val="21"/>
                <w:szCs w:val="21"/>
              </w:rPr>
              <w:t>目标：</w:t>
            </w:r>
            <w:r w:rsidRPr="007F6EE2">
              <w:rPr>
                <w:rFonts w:ascii="宋体" w:hAnsi="宋体" w:cs="宋体" w:hint="eastAsia"/>
                <w:sz w:val="21"/>
                <w:szCs w:val="21"/>
              </w:rPr>
              <w:t>a)固体废弃物分类管理处置率100%</w:t>
            </w:r>
            <w:r>
              <w:rPr>
                <w:rFonts w:ascii="宋体" w:hAnsi="宋体" w:cs="宋体" w:hint="eastAsia"/>
                <w:sz w:val="21"/>
                <w:szCs w:val="21"/>
              </w:rPr>
              <w:t>；</w:t>
            </w:r>
            <w:r w:rsidRPr="007F6EE2">
              <w:rPr>
                <w:rFonts w:ascii="宋体" w:hAnsi="宋体" w:cs="宋体" w:hint="eastAsia"/>
                <w:sz w:val="21"/>
                <w:szCs w:val="21"/>
              </w:rPr>
              <w:t>b)火灾事件为0</w:t>
            </w:r>
          </w:p>
          <w:p w:rsidR="005B46B4" w:rsidRPr="005D6D93" w:rsidRDefault="00454FC0" w:rsidP="007F6EE2">
            <w:pPr>
              <w:spacing w:line="240" w:lineRule="exact"/>
              <w:rPr>
                <w:rFonts w:ascii="宋体" w:hAnsi="宋体"/>
                <w:b/>
                <w:sz w:val="21"/>
                <w:szCs w:val="21"/>
              </w:rPr>
            </w:pPr>
            <w:r>
              <w:rPr>
                <w:rFonts w:ascii="宋体" w:hAnsi="宋体" w:cs="宋体" w:hint="eastAsia"/>
                <w:sz w:val="21"/>
                <w:szCs w:val="21"/>
              </w:rPr>
              <w:t>经考核环境</w:t>
            </w:r>
            <w:r w:rsidR="007F6EE2" w:rsidRPr="00801D12">
              <w:rPr>
                <w:rFonts w:ascii="宋体" w:hAnsi="宋体" w:cs="宋体" w:hint="eastAsia"/>
                <w:sz w:val="21"/>
                <w:szCs w:val="21"/>
              </w:rPr>
              <w:t>目标能完成。</w:t>
            </w:r>
          </w:p>
        </w:tc>
      </w:tr>
      <w:tr w:rsidR="00C05C63">
        <w:trPr>
          <w:cantSplit/>
          <w:trHeight w:val="1502"/>
          <w:jc w:val="center"/>
        </w:trPr>
        <w:tc>
          <w:tcPr>
            <w:tcW w:w="720" w:type="dxa"/>
            <w:vMerge/>
            <w:vAlign w:val="center"/>
          </w:tcPr>
          <w:p w:rsidR="005B46B4" w:rsidRDefault="002E02EE">
            <w:pPr>
              <w:spacing w:line="240" w:lineRule="exact"/>
              <w:jc w:val="center"/>
              <w:rPr>
                <w:b/>
                <w:sz w:val="20"/>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受审核方建立的管理体系文件包括：</w:t>
            </w:r>
          </w:p>
          <w:p w:rsidR="007F6EE2" w:rsidRPr="00AC4492" w:rsidRDefault="007F6EE2" w:rsidP="003718DC">
            <w:pPr>
              <w:spacing w:beforeLines="20" w:afterLines="20" w:line="280" w:lineRule="exact"/>
              <w:ind w:firstLineChars="200" w:firstLine="420"/>
              <w:rPr>
                <w:rFonts w:ascii="宋体" w:hAnsi="宋体" w:cs="宋体"/>
                <w:sz w:val="21"/>
                <w:szCs w:val="21"/>
              </w:rPr>
            </w:pPr>
            <w:r w:rsidRPr="00AC4492">
              <w:rPr>
                <w:rFonts w:ascii="宋体" w:hAnsi="宋体" w:cs="宋体" w:hint="eastAsia"/>
                <w:sz w:val="21"/>
                <w:szCs w:val="21"/>
              </w:rPr>
              <w:t>质量手册</w:t>
            </w:r>
            <w:r>
              <w:rPr>
                <w:rFonts w:ascii="宋体" w:hAnsi="宋体" w:cs="宋体" w:hint="eastAsia"/>
                <w:sz w:val="21"/>
                <w:szCs w:val="21"/>
              </w:rPr>
              <w:t>A0</w:t>
            </w:r>
            <w:r w:rsidRPr="00AC4492">
              <w:rPr>
                <w:rFonts w:ascii="宋体" w:hAnsi="宋体" w:cs="宋体" w:hint="eastAsia"/>
                <w:sz w:val="21"/>
                <w:szCs w:val="21"/>
              </w:rPr>
              <w:t>版，发布时间：</w:t>
            </w:r>
            <w:r w:rsidRPr="00AC4492">
              <w:rPr>
                <w:rFonts w:ascii="宋体" w:hAnsi="宋体" w:cs="宋体"/>
                <w:sz w:val="21"/>
                <w:szCs w:val="21"/>
              </w:rPr>
              <w:t>20</w:t>
            </w:r>
            <w:r>
              <w:rPr>
                <w:rFonts w:ascii="宋体" w:hAnsi="宋体" w:cs="宋体" w:hint="eastAsia"/>
                <w:sz w:val="21"/>
                <w:szCs w:val="21"/>
              </w:rPr>
              <w:t>18</w:t>
            </w:r>
            <w:r w:rsidRPr="00AC4492">
              <w:rPr>
                <w:rFonts w:ascii="宋体" w:hAnsi="宋体" w:cs="宋体"/>
                <w:sz w:val="21"/>
                <w:szCs w:val="21"/>
              </w:rPr>
              <w:t>.</w:t>
            </w:r>
            <w:r>
              <w:rPr>
                <w:rFonts w:ascii="宋体" w:hAnsi="宋体" w:cs="宋体" w:hint="eastAsia"/>
                <w:sz w:val="21"/>
                <w:szCs w:val="21"/>
              </w:rPr>
              <w:t>11</w:t>
            </w:r>
            <w:r w:rsidRPr="00AC4492">
              <w:rPr>
                <w:rFonts w:ascii="宋体" w:hAnsi="宋体" w:cs="宋体"/>
                <w:sz w:val="21"/>
                <w:szCs w:val="21"/>
              </w:rPr>
              <w:t>.</w:t>
            </w:r>
            <w:r>
              <w:rPr>
                <w:rFonts w:ascii="宋体" w:hAnsi="宋体" w:cs="宋体" w:hint="eastAsia"/>
                <w:sz w:val="21"/>
                <w:szCs w:val="21"/>
              </w:rPr>
              <w:t>10</w:t>
            </w:r>
            <w:r w:rsidRPr="00AC4492">
              <w:rPr>
                <w:rFonts w:ascii="宋体" w:hAnsi="宋体" w:cs="宋体"/>
                <w:sz w:val="21"/>
                <w:szCs w:val="21"/>
              </w:rPr>
              <w:t xml:space="preserve"> </w:t>
            </w:r>
            <w:r w:rsidRPr="00AC4492">
              <w:rPr>
                <w:rFonts w:ascii="宋体" w:hAnsi="宋体" w:cs="宋体" w:hint="eastAsia"/>
                <w:sz w:val="21"/>
                <w:szCs w:val="21"/>
              </w:rPr>
              <w:t>实施时间：</w:t>
            </w:r>
            <w:r w:rsidRPr="00AC4492">
              <w:rPr>
                <w:rFonts w:ascii="宋体" w:hAnsi="宋体" w:cs="宋体"/>
                <w:sz w:val="21"/>
                <w:szCs w:val="21"/>
              </w:rPr>
              <w:t>20</w:t>
            </w:r>
            <w:r>
              <w:rPr>
                <w:rFonts w:ascii="宋体" w:hAnsi="宋体" w:cs="宋体" w:hint="eastAsia"/>
                <w:sz w:val="21"/>
                <w:szCs w:val="21"/>
              </w:rPr>
              <w:t>18</w:t>
            </w:r>
            <w:r w:rsidRPr="00AC4492">
              <w:rPr>
                <w:rFonts w:ascii="宋体" w:hAnsi="宋体" w:cs="宋体"/>
                <w:sz w:val="21"/>
                <w:szCs w:val="21"/>
              </w:rPr>
              <w:t>.</w:t>
            </w:r>
            <w:r>
              <w:rPr>
                <w:rFonts w:ascii="宋体" w:hAnsi="宋体" w:cs="宋体" w:hint="eastAsia"/>
                <w:sz w:val="21"/>
                <w:szCs w:val="21"/>
              </w:rPr>
              <w:t>11</w:t>
            </w:r>
            <w:r w:rsidRPr="00AC4492">
              <w:rPr>
                <w:rFonts w:ascii="宋体" w:hAnsi="宋体" w:cs="宋体"/>
                <w:sz w:val="21"/>
                <w:szCs w:val="21"/>
              </w:rPr>
              <w:t>.</w:t>
            </w:r>
            <w:r>
              <w:rPr>
                <w:rFonts w:ascii="宋体" w:hAnsi="宋体" w:cs="宋体" w:hint="eastAsia"/>
                <w:sz w:val="21"/>
                <w:szCs w:val="21"/>
              </w:rPr>
              <w:t>17</w:t>
            </w:r>
            <w:r w:rsidRPr="00AC4492">
              <w:rPr>
                <w:rFonts w:ascii="宋体" w:hAnsi="宋体" w:cs="宋体"/>
                <w:sz w:val="21"/>
                <w:szCs w:val="21"/>
              </w:rPr>
              <w:t xml:space="preserve">  </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2.</w:t>
            </w:r>
            <w:r w:rsidRPr="00801D12">
              <w:rPr>
                <w:rFonts w:ascii="宋体" w:hAnsi="宋体" w:cs="宋体"/>
                <w:sz w:val="21"/>
                <w:szCs w:val="21"/>
              </w:rPr>
              <w:t>程序文件</w:t>
            </w:r>
            <w:r w:rsidRPr="00801D12">
              <w:rPr>
                <w:rFonts w:ascii="宋体" w:hAnsi="宋体" w:cs="宋体" w:hint="eastAsia"/>
                <w:sz w:val="21"/>
                <w:szCs w:val="21"/>
              </w:rPr>
              <w:t>；</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3.管理制度汇编</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包括管理制度、作业指导书等。</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4</w:t>
            </w:r>
            <w:r w:rsidRPr="00801D12">
              <w:rPr>
                <w:rFonts w:ascii="宋体" w:hAnsi="宋体" w:cs="宋体"/>
                <w:sz w:val="21"/>
                <w:szCs w:val="21"/>
              </w:rPr>
              <w:t>.</w:t>
            </w:r>
            <w:r w:rsidRPr="00801D12">
              <w:rPr>
                <w:rFonts w:ascii="宋体" w:hAnsi="宋体" w:cs="宋体" w:hint="eastAsia"/>
                <w:sz w:val="21"/>
                <w:szCs w:val="21"/>
              </w:rPr>
              <w:t>体系运行所需要的文件和记录</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编制了《形成文件信息控制程序》，用于对管理体系文件，符合标准要求。</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查办公室管理手册、管理制度等文件均保管良好，为有效版本，有受控标识。</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办公室负责收集有关产品的国家标准、行业标准的最新版本，分发到相关部门使用；收回旧标准。</w:t>
            </w:r>
          </w:p>
          <w:p w:rsidR="007F6EE2" w:rsidRPr="00801D12" w:rsidRDefault="007F6EE2" w:rsidP="003718DC">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以上外来文件保管良好，均为有效版本。</w:t>
            </w:r>
          </w:p>
          <w:p w:rsidR="007F6EE2" w:rsidRPr="00801D12" w:rsidRDefault="007F6EE2" w:rsidP="003718DC">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查见《</w:t>
            </w:r>
            <w:r w:rsidRPr="00801D12">
              <w:rPr>
                <w:rFonts w:ascii="宋体" w:hAnsi="宋体" w:cs="宋体" w:hint="eastAsia"/>
                <w:sz w:val="21"/>
                <w:szCs w:val="21"/>
              </w:rPr>
              <w:t>记录一览表》，内容包括：序号、记录名称、编号、保存期、部门等。</w:t>
            </w:r>
          </w:p>
          <w:p w:rsidR="005B46B4" w:rsidRPr="005D6D93" w:rsidRDefault="007F6EE2" w:rsidP="007F6EE2">
            <w:pPr>
              <w:tabs>
                <w:tab w:val="left" w:pos="540"/>
              </w:tabs>
              <w:spacing w:line="240" w:lineRule="exact"/>
              <w:rPr>
                <w:rFonts w:ascii="宋体" w:hAnsi="宋体"/>
                <w:b/>
                <w:sz w:val="21"/>
                <w:szCs w:val="21"/>
              </w:rPr>
            </w:pPr>
            <w:r w:rsidRPr="00801D12">
              <w:rPr>
                <w:rFonts w:ascii="宋体" w:hAnsi="宋体" w:cs="宋体" w:hint="eastAsia"/>
                <w:sz w:val="21"/>
                <w:szCs w:val="21"/>
              </w:rPr>
              <w:t>体系文件符合公司要求，文件和记录管理控制符合标准要求。</w:t>
            </w:r>
          </w:p>
        </w:tc>
      </w:tr>
      <w:tr w:rsidR="00C05C63">
        <w:trPr>
          <w:cantSplit/>
          <w:trHeight w:val="1520"/>
          <w:jc w:val="center"/>
        </w:trPr>
        <w:tc>
          <w:tcPr>
            <w:tcW w:w="720" w:type="dxa"/>
            <w:vMerge w:val="restart"/>
            <w:textDirection w:val="tbRlV"/>
            <w:vAlign w:val="center"/>
          </w:tcPr>
          <w:p w:rsidR="005B46B4" w:rsidRDefault="00CF200E">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CF200E">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7F6EE2" w:rsidP="003718DC">
            <w:pPr>
              <w:spacing w:beforeLines="20" w:afterLines="20" w:line="280" w:lineRule="exact"/>
              <w:ind w:firstLineChars="200" w:firstLine="420"/>
              <w:rPr>
                <w:rFonts w:ascii="宋体" w:hAnsi="宋体"/>
                <w:b/>
                <w:sz w:val="21"/>
                <w:szCs w:val="21"/>
              </w:rPr>
            </w:pPr>
            <w:r w:rsidRPr="007F6EE2">
              <w:rPr>
                <w:rFonts w:ascii="宋体" w:hAnsi="宋体" w:cs="宋体" w:hint="eastAsia"/>
                <w:sz w:val="21"/>
                <w:szCs w:val="21"/>
              </w:rPr>
              <w:t>公司编制文件化的《组织架构》和《岗位说明书》，确定并配备所需的人员，以有效实施</w:t>
            </w:r>
            <w:r>
              <w:rPr>
                <w:rFonts w:ascii="宋体" w:hAnsi="宋体" w:cs="宋体" w:hint="eastAsia"/>
                <w:sz w:val="21"/>
                <w:szCs w:val="21"/>
              </w:rPr>
              <w:t>环境</w:t>
            </w:r>
            <w:r w:rsidRPr="007F6EE2">
              <w:rPr>
                <w:rFonts w:ascii="宋体" w:hAnsi="宋体" w:cs="宋体" w:hint="eastAsia"/>
                <w:sz w:val="21"/>
                <w:szCs w:val="21"/>
              </w:rPr>
              <w:t>管理体系并运行和控制其过程。</w:t>
            </w:r>
          </w:p>
        </w:tc>
      </w:tr>
      <w:tr w:rsidR="00C05C63">
        <w:trPr>
          <w:cantSplit/>
          <w:trHeight w:val="1400"/>
          <w:jc w:val="center"/>
        </w:trPr>
        <w:tc>
          <w:tcPr>
            <w:tcW w:w="720" w:type="dxa"/>
            <w:vMerge/>
            <w:textDirection w:val="tbRlV"/>
            <w:vAlign w:val="center"/>
          </w:tcPr>
          <w:p w:rsidR="005B46B4" w:rsidRDefault="002E02EE">
            <w:pPr>
              <w:spacing w:line="240" w:lineRule="exact"/>
              <w:ind w:left="113" w:right="113"/>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hint="eastAsia"/>
                <w:b/>
                <w:sz w:val="21"/>
                <w:szCs w:val="21"/>
              </w:rPr>
              <w:t>设备设施（包括信息系统）、</w:t>
            </w:r>
          </w:p>
          <w:p w:rsidR="00F54543" w:rsidRPr="00F54543" w:rsidRDefault="00F54543" w:rsidP="00F54543">
            <w:pPr>
              <w:spacing w:line="240" w:lineRule="exact"/>
              <w:rPr>
                <w:rFonts w:ascii="宋体" w:hAnsi="宋体"/>
                <w:b/>
                <w:sz w:val="21"/>
                <w:szCs w:val="21"/>
              </w:rPr>
            </w:pPr>
            <w:r w:rsidRPr="00F54543">
              <w:rPr>
                <w:rFonts w:ascii="宋体" w:hAnsi="宋体" w:hint="eastAsia"/>
                <w:b/>
                <w:sz w:val="21"/>
                <w:szCs w:val="21"/>
              </w:rPr>
              <w:t>基础设施：</w:t>
            </w:r>
          </w:p>
          <w:p w:rsidR="00F54543" w:rsidRPr="00F54543" w:rsidRDefault="00F54543" w:rsidP="003718DC">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1)建筑物、工作场所：目前公司办公室2间、会议室1间。</w:t>
            </w:r>
          </w:p>
          <w:p w:rsidR="00F54543" w:rsidRPr="00F54543" w:rsidRDefault="00F54543" w:rsidP="003718DC">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2)办公设备：电脑、打印机、投影仪、办公桌椅、档案橱、空调等。</w:t>
            </w:r>
          </w:p>
          <w:p w:rsidR="00F54543" w:rsidRPr="00F54543" w:rsidRDefault="00F54543" w:rsidP="003718DC">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3)支持性服务：公司配置了小型轿车、小推车，公司办公区，配置了电话、电脑、打印机、复印机、无线WIFI网络等设施。</w:t>
            </w:r>
          </w:p>
          <w:p w:rsidR="005B46B4" w:rsidRPr="005D6D93" w:rsidRDefault="00F54543" w:rsidP="003718DC">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4）环保安全设施：消防栓、灭火器。</w:t>
            </w:r>
          </w:p>
        </w:tc>
      </w:tr>
      <w:tr w:rsidR="00C05C63">
        <w:trPr>
          <w:cantSplit/>
          <w:trHeight w:val="885"/>
          <w:jc w:val="center"/>
        </w:trPr>
        <w:tc>
          <w:tcPr>
            <w:tcW w:w="720" w:type="dxa"/>
            <w:vMerge/>
            <w:textDirection w:val="tbRlV"/>
            <w:vAlign w:val="center"/>
          </w:tcPr>
          <w:p w:rsidR="005B46B4" w:rsidRDefault="002E02EE">
            <w:pPr>
              <w:spacing w:line="240" w:lineRule="exact"/>
              <w:ind w:left="113" w:right="113"/>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hint="eastAsia"/>
                <w:b/>
                <w:sz w:val="21"/>
                <w:szCs w:val="21"/>
              </w:rPr>
              <w:t>过程运行环境</w:t>
            </w:r>
          </w:p>
          <w:p w:rsidR="00F54543" w:rsidRPr="00F54543" w:rsidRDefault="00F54543" w:rsidP="003718DC">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公司确定、提供并维护过程运行所需的环境，以运行过程并获得合格产品和服务。</w:t>
            </w:r>
          </w:p>
          <w:p w:rsidR="00F54543" w:rsidRPr="00F54543" w:rsidRDefault="00F54543" w:rsidP="003718DC">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这些过程运行环境可能是人为因素与物理因素的结合，如：</w:t>
            </w:r>
          </w:p>
          <w:p w:rsidR="00F54543" w:rsidRPr="00F54543" w:rsidRDefault="00F54543" w:rsidP="003718DC">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社会因素（如无歧视、和谐稳定、无对抗）；</w:t>
            </w:r>
          </w:p>
          <w:p w:rsidR="00F54543" w:rsidRPr="00F54543" w:rsidRDefault="00F54543" w:rsidP="003718DC">
            <w:pPr>
              <w:spacing w:beforeLines="20" w:afterLines="20" w:line="280" w:lineRule="exact"/>
              <w:ind w:firstLineChars="200" w:firstLine="420"/>
              <w:rPr>
                <w:rFonts w:ascii="宋体" w:hAnsi="宋体" w:cs="宋体"/>
                <w:sz w:val="21"/>
                <w:szCs w:val="21"/>
              </w:rPr>
            </w:pPr>
            <w:r w:rsidRPr="00F54543">
              <w:rPr>
                <w:rFonts w:ascii="宋体" w:hAnsi="宋体" w:cs="宋体" w:hint="eastAsia"/>
                <w:sz w:val="21"/>
                <w:szCs w:val="21"/>
              </w:rPr>
              <w:t>心理因素（如缓解紧张情绪、预防职业倦怠、保证情绪稳定）；</w:t>
            </w:r>
          </w:p>
          <w:p w:rsidR="005B46B4" w:rsidRPr="005D6D93" w:rsidRDefault="00F54543" w:rsidP="003718DC">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物理因素（如温度、热量、湿度、照明、空气流通、卫生、噪声等）；</w:t>
            </w:r>
          </w:p>
        </w:tc>
      </w:tr>
      <w:tr w:rsidR="00C05C63">
        <w:trPr>
          <w:cantSplit/>
          <w:trHeight w:val="982"/>
          <w:jc w:val="center"/>
        </w:trPr>
        <w:tc>
          <w:tcPr>
            <w:tcW w:w="720" w:type="dxa"/>
            <w:vMerge/>
            <w:textDirection w:val="tbRlV"/>
            <w:vAlign w:val="center"/>
          </w:tcPr>
          <w:p w:rsidR="005B46B4" w:rsidRDefault="002E02EE">
            <w:pPr>
              <w:spacing w:line="240" w:lineRule="exact"/>
              <w:ind w:left="113" w:right="113"/>
              <w:jc w:val="center"/>
              <w:rPr>
                <w:b/>
                <w:szCs w:val="21"/>
              </w:rPr>
            </w:pPr>
          </w:p>
        </w:tc>
        <w:tc>
          <w:tcPr>
            <w:tcW w:w="9198" w:type="dxa"/>
          </w:tcPr>
          <w:p w:rsidR="005B46B4" w:rsidRDefault="00CF200E">
            <w:pPr>
              <w:spacing w:line="240" w:lineRule="exact"/>
              <w:rPr>
                <w:rFonts w:ascii="宋体" w:hAnsi="宋体"/>
                <w:b/>
                <w:sz w:val="21"/>
                <w:szCs w:val="21"/>
              </w:rPr>
            </w:pPr>
            <w:r w:rsidRPr="005D6D93">
              <w:rPr>
                <w:rFonts w:ascii="宋体" w:hAnsi="宋体" w:hint="eastAsia"/>
                <w:b/>
                <w:sz w:val="21"/>
                <w:szCs w:val="21"/>
              </w:rPr>
              <w:t>监视和测量资源</w:t>
            </w:r>
          </w:p>
          <w:p w:rsidR="00F54543" w:rsidRPr="005D6D93" w:rsidRDefault="00F54543" w:rsidP="003718DC">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游标卡尺、</w:t>
            </w:r>
            <w:r>
              <w:rPr>
                <w:rFonts w:ascii="宋体" w:hAnsi="宋体" w:cs="宋体" w:hint="eastAsia"/>
                <w:sz w:val="21"/>
                <w:szCs w:val="21"/>
              </w:rPr>
              <w:t>钢</w:t>
            </w:r>
            <w:r w:rsidRPr="00F54543">
              <w:rPr>
                <w:rFonts w:ascii="宋体" w:hAnsi="宋体" w:cs="宋体" w:hint="eastAsia"/>
                <w:sz w:val="21"/>
                <w:szCs w:val="21"/>
              </w:rPr>
              <w:t>卷尺等</w:t>
            </w:r>
          </w:p>
        </w:tc>
      </w:tr>
      <w:tr w:rsidR="00C05C63">
        <w:trPr>
          <w:cantSplit/>
          <w:trHeight w:val="1126"/>
          <w:jc w:val="center"/>
        </w:trPr>
        <w:tc>
          <w:tcPr>
            <w:tcW w:w="720" w:type="dxa"/>
            <w:vMerge/>
            <w:textDirection w:val="tbRlV"/>
            <w:vAlign w:val="center"/>
          </w:tcPr>
          <w:p w:rsidR="005B46B4" w:rsidRDefault="002E02EE">
            <w:pPr>
              <w:spacing w:line="240" w:lineRule="exact"/>
              <w:ind w:left="113" w:right="113"/>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hint="eastAsia"/>
                <w:b/>
                <w:sz w:val="21"/>
                <w:szCs w:val="21"/>
              </w:rPr>
              <w:t>知识</w:t>
            </w:r>
          </w:p>
          <w:p w:rsidR="005B46B4" w:rsidRPr="005D6D93" w:rsidRDefault="00F54543" w:rsidP="003718DC">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企业运行过程所需的知识从内部来源获取的有：公司</w:t>
            </w:r>
            <w:r>
              <w:rPr>
                <w:rFonts w:ascii="宋体" w:hAnsi="宋体" w:cs="宋体" w:hint="eastAsia"/>
                <w:sz w:val="21"/>
                <w:szCs w:val="21"/>
              </w:rPr>
              <w:t>采购</w:t>
            </w:r>
            <w:r w:rsidRPr="00F54543">
              <w:rPr>
                <w:rFonts w:ascii="宋体" w:hAnsi="宋体" w:cs="宋体" w:hint="eastAsia"/>
                <w:sz w:val="21"/>
                <w:szCs w:val="21"/>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C05C63">
        <w:trPr>
          <w:cantSplit/>
          <w:trHeight w:val="1409"/>
          <w:jc w:val="center"/>
        </w:trPr>
        <w:tc>
          <w:tcPr>
            <w:tcW w:w="720" w:type="dxa"/>
            <w:vMerge/>
            <w:textDirection w:val="tbRlV"/>
            <w:vAlign w:val="center"/>
          </w:tcPr>
          <w:p w:rsidR="005B46B4" w:rsidRDefault="002E02EE">
            <w:pPr>
              <w:spacing w:line="240" w:lineRule="exact"/>
              <w:ind w:left="113" w:right="113"/>
              <w:jc w:val="center"/>
              <w:rPr>
                <w:b/>
                <w:szCs w:val="21"/>
              </w:rPr>
            </w:pPr>
          </w:p>
        </w:tc>
        <w:tc>
          <w:tcPr>
            <w:tcW w:w="9198" w:type="dxa"/>
          </w:tcPr>
          <w:p w:rsidR="005B46B4" w:rsidRDefault="00CF200E">
            <w:pPr>
              <w:spacing w:line="240" w:lineRule="exact"/>
              <w:rPr>
                <w:rFonts w:ascii="宋体" w:hAnsi="宋体"/>
                <w:b/>
                <w:sz w:val="21"/>
                <w:szCs w:val="21"/>
              </w:rPr>
            </w:pPr>
            <w:r w:rsidRPr="005D6D93">
              <w:rPr>
                <w:rFonts w:ascii="宋体" w:hAnsi="宋体" w:hint="eastAsia"/>
                <w:b/>
                <w:sz w:val="21"/>
                <w:szCs w:val="21"/>
              </w:rPr>
              <w:t>环保设施：</w:t>
            </w:r>
          </w:p>
          <w:p w:rsidR="00F54543" w:rsidRPr="005D6D93" w:rsidRDefault="00F54543" w:rsidP="003718DC">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灭火器、消防器材</w:t>
            </w:r>
          </w:p>
        </w:tc>
      </w:tr>
      <w:tr w:rsidR="00C05C63">
        <w:trPr>
          <w:cantSplit/>
          <w:trHeight w:val="1258"/>
          <w:jc w:val="center"/>
        </w:trPr>
        <w:tc>
          <w:tcPr>
            <w:tcW w:w="720" w:type="dxa"/>
            <w:vMerge/>
            <w:textDirection w:val="tbRlV"/>
            <w:vAlign w:val="center"/>
          </w:tcPr>
          <w:p w:rsidR="005B46B4" w:rsidRDefault="002E02EE">
            <w:pPr>
              <w:spacing w:line="240" w:lineRule="exact"/>
              <w:ind w:left="113" w:right="113"/>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hint="eastAsia"/>
                <w:b/>
                <w:sz w:val="21"/>
                <w:szCs w:val="21"/>
              </w:rPr>
              <w:t>职业健康安全设施：</w:t>
            </w:r>
          </w:p>
        </w:tc>
      </w:tr>
      <w:tr w:rsidR="00C05C63">
        <w:trPr>
          <w:cantSplit/>
          <w:trHeight w:val="2531"/>
          <w:jc w:val="center"/>
        </w:trPr>
        <w:tc>
          <w:tcPr>
            <w:tcW w:w="720" w:type="dxa"/>
            <w:vMerge w:val="restart"/>
            <w:textDirection w:val="tbRlV"/>
            <w:vAlign w:val="center"/>
          </w:tcPr>
          <w:p w:rsidR="005B46B4" w:rsidRDefault="00CF200E">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CF200E">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CF200E">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F54543" w:rsidRPr="005D6D93" w:rsidRDefault="00F54543" w:rsidP="003718DC">
            <w:pPr>
              <w:spacing w:beforeLines="20" w:afterLines="20" w:line="280" w:lineRule="exact"/>
              <w:ind w:firstLineChars="200" w:firstLine="420"/>
              <w:rPr>
                <w:rFonts w:ascii="宋体" w:hAnsi="宋体"/>
                <w:b/>
                <w:sz w:val="21"/>
                <w:szCs w:val="21"/>
              </w:rPr>
            </w:pPr>
            <w:r w:rsidRPr="000607C5">
              <w:rPr>
                <w:rFonts w:ascii="宋体" w:hAnsi="宋体" w:cs="宋体" w:hint="eastAsia"/>
                <w:sz w:val="21"/>
                <w:szCs w:val="21"/>
              </w:rPr>
              <w:t>根据组织宗旨制定了管理体系方针，进行了有效沟通，在管理评审时进行评审，</w:t>
            </w:r>
            <w:r w:rsidRPr="000607C5">
              <w:rPr>
                <w:rFonts w:ascii="宋体" w:hAnsi="宋体" w:cs="宋体"/>
                <w:sz w:val="21"/>
                <w:szCs w:val="21"/>
              </w:rPr>
              <w:t>符合要求</w:t>
            </w:r>
            <w:r w:rsidRPr="000607C5">
              <w:rPr>
                <w:rFonts w:ascii="宋体" w:hAnsi="宋体" w:cs="宋体" w:hint="eastAsia"/>
                <w:sz w:val="21"/>
                <w:szCs w:val="21"/>
              </w:rPr>
              <w:t>。</w:t>
            </w:r>
          </w:p>
        </w:tc>
      </w:tr>
      <w:tr w:rsidR="00C05C63">
        <w:trPr>
          <w:cantSplit/>
          <w:trHeight w:val="2553"/>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rsidP="00796F29">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2E02EE">
            <w:pPr>
              <w:spacing w:line="240" w:lineRule="exact"/>
              <w:rPr>
                <w:rFonts w:ascii="宋体" w:hAnsi="宋体"/>
                <w:b/>
                <w:sz w:val="21"/>
                <w:szCs w:val="21"/>
              </w:rPr>
            </w:pPr>
          </w:p>
          <w:p w:rsidR="005B46B4" w:rsidRPr="005D6D93" w:rsidRDefault="00CF200E">
            <w:pPr>
              <w:spacing w:line="240" w:lineRule="exact"/>
              <w:rPr>
                <w:rFonts w:ascii="宋体" w:hAnsi="宋体"/>
                <w:b/>
                <w:sz w:val="21"/>
                <w:szCs w:val="21"/>
              </w:rPr>
            </w:pPr>
            <w:r w:rsidRPr="005D6D93">
              <w:rPr>
                <w:rFonts w:ascii="宋体" w:hAnsi="宋体" w:hint="eastAsia"/>
                <w:b/>
                <w:sz w:val="21"/>
                <w:szCs w:val="21"/>
              </w:rPr>
              <w:t>内部沟通的情况：内部沟通方式：</w:t>
            </w:r>
            <w:r w:rsidR="00F54543" w:rsidRPr="00B9551C">
              <w:rPr>
                <w:rFonts w:ascii="楷体_GB2312" w:eastAsia="楷体_GB2312" w:hint="eastAsia"/>
                <w:b/>
                <w:color w:val="000000" w:themeColor="text1"/>
                <w:sz w:val="20"/>
              </w:rPr>
              <w:t>文件、开会、微信等</w:t>
            </w:r>
          </w:p>
          <w:p w:rsidR="005B46B4" w:rsidRPr="005D6D93" w:rsidRDefault="00CF200E">
            <w:pPr>
              <w:spacing w:line="240" w:lineRule="exact"/>
              <w:rPr>
                <w:rFonts w:ascii="宋体" w:hAnsi="宋体"/>
                <w:b/>
                <w:sz w:val="21"/>
                <w:szCs w:val="21"/>
              </w:rPr>
            </w:pPr>
            <w:r w:rsidRPr="005D6D93">
              <w:rPr>
                <w:rFonts w:ascii="宋体" w:hAnsi="宋体" w:hint="eastAsia"/>
                <w:b/>
                <w:sz w:val="21"/>
                <w:szCs w:val="21"/>
              </w:rPr>
              <w:t>内部沟通的效果：</w:t>
            </w:r>
            <w:r w:rsidR="00F54543">
              <w:rPr>
                <w:rFonts w:ascii="楷体_GB2312" w:eastAsia="楷体_GB2312" w:hint="eastAsia"/>
                <w:b/>
                <w:color w:val="000000"/>
                <w:sz w:val="20"/>
              </w:rPr>
              <w:t>有效</w:t>
            </w:r>
          </w:p>
          <w:p w:rsidR="005B46B4" w:rsidRPr="005D6D93" w:rsidRDefault="002E02EE">
            <w:pPr>
              <w:spacing w:line="240" w:lineRule="exact"/>
              <w:rPr>
                <w:rFonts w:ascii="宋体" w:hAnsi="宋体"/>
                <w:b/>
                <w:sz w:val="21"/>
                <w:szCs w:val="21"/>
              </w:rPr>
            </w:pPr>
          </w:p>
          <w:p w:rsidR="005B46B4" w:rsidRPr="005D6D93" w:rsidRDefault="00CF200E">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rsidRDefault="002E02EE">
            <w:pPr>
              <w:spacing w:line="240" w:lineRule="exact"/>
              <w:rPr>
                <w:rFonts w:ascii="宋体" w:hAnsi="宋体"/>
                <w:b/>
                <w:sz w:val="21"/>
                <w:szCs w:val="21"/>
              </w:rPr>
            </w:pPr>
          </w:p>
          <w:p w:rsidR="005B46B4" w:rsidRPr="00F54543" w:rsidRDefault="00CF200E">
            <w:pPr>
              <w:spacing w:line="240" w:lineRule="exact"/>
              <w:rPr>
                <w:rFonts w:ascii="宋体" w:hAnsi="宋体"/>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r w:rsidR="00F54543" w:rsidRPr="00F54543">
              <w:rPr>
                <w:rFonts w:ascii="楷体_GB2312" w:eastAsia="楷体_GB2312" w:hint="eastAsia"/>
                <w:color w:val="000000" w:themeColor="text1"/>
                <w:sz w:val="20"/>
              </w:rPr>
              <w:t>办公室</w:t>
            </w:r>
            <w:r w:rsidR="00F54543">
              <w:rPr>
                <w:rFonts w:ascii="楷体_GB2312" w:eastAsia="楷体_GB2312" w:hint="eastAsia"/>
                <w:color w:val="000000" w:themeColor="text1"/>
                <w:sz w:val="20"/>
              </w:rPr>
              <w:t>按建立的信息交流过程的规定及公司合规义务的要求，就环境</w:t>
            </w:r>
            <w:r w:rsidR="00F54543" w:rsidRPr="00F54543">
              <w:rPr>
                <w:rFonts w:ascii="楷体_GB2312" w:eastAsia="楷体_GB2312" w:hint="eastAsia"/>
                <w:color w:val="000000" w:themeColor="text1"/>
                <w:sz w:val="20"/>
              </w:rPr>
              <w:t>管理体系的相关信息进行外部信息交流，与进入工作场所的承包方和其他访问者进行沟通；接收、记录和回应来自外部相关方的相关沟通。</w:t>
            </w:r>
          </w:p>
          <w:p w:rsidR="005B46B4" w:rsidRPr="00F54543" w:rsidRDefault="002E02EE">
            <w:pPr>
              <w:spacing w:line="240" w:lineRule="exact"/>
              <w:rPr>
                <w:rFonts w:ascii="宋体" w:hAnsi="宋体"/>
                <w:sz w:val="21"/>
                <w:szCs w:val="21"/>
              </w:rPr>
            </w:pPr>
          </w:p>
          <w:p w:rsidR="005B46B4" w:rsidRPr="005D6D93" w:rsidRDefault="00CF200E">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r w:rsidR="00F54543" w:rsidRPr="00F54543">
              <w:rPr>
                <w:rFonts w:ascii="楷体_GB2312" w:eastAsia="楷体_GB2312" w:hint="eastAsia"/>
                <w:color w:val="000000" w:themeColor="text1"/>
                <w:sz w:val="20"/>
              </w:rPr>
              <w:t>告之员工和外来人员并张贴警示标记。</w:t>
            </w:r>
          </w:p>
          <w:p w:rsidR="005B46B4" w:rsidRPr="005D6D93" w:rsidRDefault="002E02EE">
            <w:pPr>
              <w:spacing w:line="240" w:lineRule="exact"/>
              <w:rPr>
                <w:rFonts w:ascii="宋体" w:hAnsi="宋体"/>
                <w:b/>
                <w:sz w:val="21"/>
                <w:szCs w:val="21"/>
              </w:rPr>
            </w:pPr>
          </w:p>
          <w:p w:rsidR="005B46B4" w:rsidRPr="005D6D93" w:rsidRDefault="00CF200E">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2E02EE">
            <w:pPr>
              <w:spacing w:line="240" w:lineRule="exact"/>
              <w:rPr>
                <w:rFonts w:ascii="宋体" w:hAnsi="宋体"/>
                <w:b/>
                <w:sz w:val="21"/>
                <w:szCs w:val="21"/>
              </w:rPr>
            </w:pPr>
          </w:p>
          <w:p w:rsidR="005B46B4" w:rsidRPr="005D6D93" w:rsidRDefault="002E02EE">
            <w:pPr>
              <w:spacing w:line="240" w:lineRule="exact"/>
              <w:rPr>
                <w:rFonts w:ascii="宋体" w:hAnsi="宋体"/>
                <w:b/>
                <w:sz w:val="21"/>
                <w:szCs w:val="21"/>
              </w:rPr>
            </w:pPr>
          </w:p>
          <w:p w:rsidR="005B46B4" w:rsidRPr="005D6D93" w:rsidRDefault="00CF200E">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C05C63">
        <w:trPr>
          <w:cantSplit/>
          <w:trHeight w:val="2250"/>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CF200E" w:rsidP="00796F29">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rsidRDefault="002E02EE">
            <w:pPr>
              <w:spacing w:line="240" w:lineRule="exact"/>
              <w:rPr>
                <w:rFonts w:ascii="宋体" w:hAnsi="宋体"/>
                <w:b/>
                <w:sz w:val="21"/>
                <w:szCs w:val="21"/>
              </w:rPr>
            </w:pPr>
          </w:p>
        </w:tc>
      </w:tr>
      <w:tr w:rsidR="00C05C63">
        <w:trPr>
          <w:cantSplit/>
          <w:trHeight w:val="2250"/>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2E02EE">
            <w:pPr>
              <w:spacing w:line="300" w:lineRule="exact"/>
              <w:rPr>
                <w:rFonts w:ascii="宋体" w:hAnsi="宋体"/>
                <w:b/>
                <w:sz w:val="21"/>
                <w:szCs w:val="21"/>
              </w:rPr>
            </w:pPr>
          </w:p>
          <w:p w:rsidR="005B46B4" w:rsidRPr="005D6D93" w:rsidRDefault="002E02EE">
            <w:pPr>
              <w:spacing w:line="240" w:lineRule="exact"/>
              <w:rPr>
                <w:rFonts w:ascii="宋体" w:hAnsi="宋体"/>
                <w:b/>
                <w:sz w:val="21"/>
                <w:szCs w:val="21"/>
              </w:rPr>
            </w:pPr>
          </w:p>
          <w:p w:rsidR="005B46B4" w:rsidRPr="005D6D93" w:rsidRDefault="002E02EE">
            <w:pPr>
              <w:spacing w:line="240" w:lineRule="exact"/>
              <w:rPr>
                <w:rFonts w:ascii="宋体" w:hAnsi="宋体"/>
                <w:b/>
                <w:sz w:val="21"/>
                <w:szCs w:val="21"/>
              </w:rPr>
            </w:pPr>
          </w:p>
          <w:p w:rsidR="005B46B4" w:rsidRPr="005D6D93" w:rsidRDefault="002E02EE">
            <w:pPr>
              <w:spacing w:line="240" w:lineRule="exact"/>
              <w:rPr>
                <w:rFonts w:ascii="宋体" w:hAnsi="宋体"/>
                <w:b/>
                <w:sz w:val="21"/>
                <w:szCs w:val="21"/>
              </w:rPr>
            </w:pPr>
          </w:p>
          <w:p w:rsidR="005B46B4" w:rsidRPr="005D6D93" w:rsidRDefault="00CF200E">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2E02EE">
            <w:pPr>
              <w:spacing w:line="240" w:lineRule="exact"/>
              <w:rPr>
                <w:rFonts w:ascii="宋体" w:hAnsi="宋体"/>
                <w:b/>
                <w:sz w:val="21"/>
                <w:szCs w:val="21"/>
              </w:rPr>
            </w:pPr>
          </w:p>
        </w:tc>
      </w:tr>
      <w:tr w:rsidR="00C05C63">
        <w:trPr>
          <w:cantSplit/>
          <w:trHeight w:val="2250"/>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2E02EE" w:rsidP="00796F29">
            <w:pPr>
              <w:spacing w:line="240" w:lineRule="exact"/>
              <w:ind w:firstLineChars="100" w:firstLine="211"/>
              <w:rPr>
                <w:rFonts w:ascii="宋体" w:hAnsi="宋体"/>
                <w:b/>
                <w:sz w:val="21"/>
                <w:szCs w:val="21"/>
              </w:rPr>
            </w:pPr>
          </w:p>
          <w:p w:rsidR="005B46B4" w:rsidRPr="005D6D93" w:rsidRDefault="002E02EE" w:rsidP="00796F29">
            <w:pPr>
              <w:spacing w:line="240" w:lineRule="exact"/>
              <w:ind w:firstLineChars="100" w:firstLine="211"/>
              <w:rPr>
                <w:rFonts w:ascii="宋体" w:hAnsi="宋体"/>
                <w:b/>
                <w:sz w:val="21"/>
                <w:szCs w:val="21"/>
              </w:rPr>
            </w:pPr>
          </w:p>
          <w:p w:rsidR="005B46B4" w:rsidRDefault="002E02EE">
            <w:pPr>
              <w:spacing w:line="240" w:lineRule="exact"/>
              <w:rPr>
                <w:rFonts w:ascii="宋体" w:hAnsi="宋体"/>
                <w:b/>
                <w:sz w:val="21"/>
                <w:szCs w:val="21"/>
              </w:rPr>
            </w:pPr>
          </w:p>
          <w:p w:rsidR="00271F4D" w:rsidRDefault="002E02EE">
            <w:pPr>
              <w:spacing w:line="240" w:lineRule="exact"/>
              <w:rPr>
                <w:rFonts w:ascii="宋体" w:hAnsi="宋体"/>
                <w:b/>
                <w:sz w:val="21"/>
                <w:szCs w:val="21"/>
              </w:rPr>
            </w:pPr>
          </w:p>
          <w:p w:rsidR="00271F4D" w:rsidRPr="005D6D93" w:rsidRDefault="002E02EE">
            <w:pPr>
              <w:spacing w:line="240" w:lineRule="exact"/>
              <w:rPr>
                <w:rFonts w:ascii="宋体" w:hAnsi="宋体"/>
                <w:b/>
                <w:sz w:val="21"/>
                <w:szCs w:val="21"/>
              </w:rPr>
            </w:pPr>
          </w:p>
          <w:p w:rsidR="005B46B4" w:rsidRPr="005D6D93" w:rsidRDefault="00CF200E" w:rsidP="00796F29">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2E02EE">
            <w:pPr>
              <w:spacing w:line="300" w:lineRule="exact"/>
              <w:jc w:val="left"/>
              <w:rPr>
                <w:rFonts w:ascii="宋体" w:hAnsi="宋体"/>
                <w:b/>
                <w:sz w:val="21"/>
                <w:szCs w:val="21"/>
              </w:rPr>
            </w:pPr>
          </w:p>
        </w:tc>
      </w:tr>
      <w:tr w:rsidR="00C05C63">
        <w:trPr>
          <w:cantSplit/>
          <w:trHeight w:val="2250"/>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rsidRDefault="00F54543" w:rsidP="003718DC">
            <w:pPr>
              <w:spacing w:beforeLines="20" w:afterLines="20" w:line="280" w:lineRule="exact"/>
              <w:ind w:firstLineChars="200" w:firstLine="420"/>
              <w:rPr>
                <w:rFonts w:ascii="宋体" w:hAnsi="宋体"/>
                <w:b/>
                <w:sz w:val="21"/>
                <w:szCs w:val="21"/>
              </w:rPr>
            </w:pPr>
            <w:r w:rsidRPr="00AE38BF">
              <w:rPr>
                <w:rFonts w:ascii="宋体" w:hAnsi="宋体" w:cs="宋体" w:hint="eastAsia"/>
                <w:sz w:val="21"/>
                <w:szCs w:val="21"/>
              </w:rPr>
              <w:t>编制了不合格品控制程序，对不合格品进行了有效控制。</w:t>
            </w:r>
          </w:p>
        </w:tc>
      </w:tr>
      <w:tr w:rsidR="00C05C63">
        <w:trPr>
          <w:cantSplit/>
          <w:trHeight w:val="2250"/>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CF200E">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Default="002E02EE">
            <w:pPr>
              <w:spacing w:line="240" w:lineRule="exact"/>
              <w:rPr>
                <w:rFonts w:ascii="宋体" w:hAnsi="宋体"/>
                <w:b/>
                <w:sz w:val="21"/>
                <w:szCs w:val="21"/>
              </w:rPr>
            </w:pPr>
          </w:p>
          <w:p w:rsidR="00F54543" w:rsidRPr="005D6D93" w:rsidRDefault="00F54543" w:rsidP="003718DC">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公司重要环境因素控制有效，未对周边环境和相关方产生任何影响。</w:t>
            </w:r>
          </w:p>
        </w:tc>
      </w:tr>
      <w:tr w:rsidR="00C05C63">
        <w:trPr>
          <w:cantSplit/>
          <w:trHeight w:val="2250"/>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C05C63">
        <w:trPr>
          <w:cantSplit/>
          <w:trHeight w:val="1403"/>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rsidP="00796F29">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F54543" w:rsidP="003718DC">
            <w:pPr>
              <w:spacing w:beforeLines="20" w:afterLines="20" w:line="280" w:lineRule="exact"/>
              <w:ind w:firstLineChars="200" w:firstLine="420"/>
              <w:rPr>
                <w:rFonts w:ascii="宋体" w:hAnsi="宋体"/>
                <w:b/>
                <w:sz w:val="21"/>
                <w:szCs w:val="21"/>
              </w:rPr>
            </w:pPr>
            <w:r w:rsidRPr="00F54543">
              <w:rPr>
                <w:rFonts w:ascii="宋体" w:hAnsi="宋体" w:cs="宋体" w:hint="eastAsia"/>
                <w:sz w:val="21"/>
                <w:szCs w:val="21"/>
              </w:rPr>
              <w:t>编制了火灾、触电应急救援预案，在</w:t>
            </w:r>
            <w:r w:rsidRPr="00F54543">
              <w:rPr>
                <w:rFonts w:ascii="宋体" w:hAnsi="宋体" w:cs="宋体"/>
                <w:sz w:val="21"/>
                <w:szCs w:val="21"/>
              </w:rPr>
              <w:t>20</w:t>
            </w:r>
            <w:r>
              <w:rPr>
                <w:rFonts w:ascii="宋体" w:hAnsi="宋体" w:cs="宋体" w:hint="eastAsia"/>
                <w:sz w:val="21"/>
                <w:szCs w:val="21"/>
              </w:rPr>
              <w:t>19</w:t>
            </w:r>
            <w:r w:rsidRPr="00F54543">
              <w:rPr>
                <w:rFonts w:ascii="宋体" w:hAnsi="宋体" w:cs="宋体" w:hint="eastAsia"/>
                <w:sz w:val="21"/>
                <w:szCs w:val="21"/>
              </w:rPr>
              <w:t>年</w:t>
            </w:r>
            <w:r>
              <w:rPr>
                <w:rFonts w:ascii="宋体" w:hAnsi="宋体" w:cs="宋体" w:hint="eastAsia"/>
                <w:sz w:val="21"/>
                <w:szCs w:val="21"/>
              </w:rPr>
              <w:t>12</w:t>
            </w:r>
            <w:r w:rsidRPr="00F54543">
              <w:rPr>
                <w:rFonts w:ascii="宋体" w:hAnsi="宋体" w:cs="宋体" w:hint="eastAsia"/>
                <w:sz w:val="21"/>
                <w:szCs w:val="21"/>
              </w:rPr>
              <w:t>月</w:t>
            </w:r>
            <w:r>
              <w:rPr>
                <w:rFonts w:ascii="宋体" w:hAnsi="宋体" w:cs="宋体" w:hint="eastAsia"/>
                <w:sz w:val="21"/>
                <w:szCs w:val="21"/>
              </w:rPr>
              <w:t>14</w:t>
            </w:r>
            <w:r w:rsidRPr="00F54543">
              <w:rPr>
                <w:rFonts w:ascii="宋体" w:hAnsi="宋体" w:cs="宋体" w:hint="eastAsia"/>
                <w:sz w:val="21"/>
                <w:szCs w:val="21"/>
              </w:rPr>
              <w:t>日进行了火灾应急预案演练，在</w:t>
            </w:r>
            <w:r w:rsidRPr="00F54543">
              <w:rPr>
                <w:rFonts w:ascii="宋体" w:hAnsi="宋体" w:cs="宋体"/>
                <w:sz w:val="21"/>
                <w:szCs w:val="21"/>
              </w:rPr>
              <w:t>20</w:t>
            </w:r>
            <w:r>
              <w:rPr>
                <w:rFonts w:ascii="宋体" w:hAnsi="宋体" w:cs="宋体" w:hint="eastAsia"/>
                <w:sz w:val="21"/>
                <w:szCs w:val="21"/>
              </w:rPr>
              <w:t>19</w:t>
            </w:r>
            <w:r w:rsidRPr="00F54543">
              <w:rPr>
                <w:rFonts w:ascii="宋体" w:hAnsi="宋体" w:cs="宋体" w:hint="eastAsia"/>
                <w:sz w:val="21"/>
                <w:szCs w:val="21"/>
              </w:rPr>
              <w:t>年</w:t>
            </w:r>
            <w:r>
              <w:rPr>
                <w:rFonts w:ascii="宋体" w:hAnsi="宋体" w:cs="宋体" w:hint="eastAsia"/>
                <w:sz w:val="21"/>
                <w:szCs w:val="21"/>
              </w:rPr>
              <w:t>12</w:t>
            </w:r>
            <w:r w:rsidRPr="00F54543">
              <w:rPr>
                <w:rFonts w:ascii="宋体" w:hAnsi="宋体" w:cs="宋体" w:hint="eastAsia"/>
                <w:sz w:val="21"/>
                <w:szCs w:val="21"/>
              </w:rPr>
              <w:t>月</w:t>
            </w:r>
            <w:r>
              <w:rPr>
                <w:rFonts w:ascii="宋体" w:hAnsi="宋体" w:cs="宋体" w:hint="eastAsia"/>
                <w:sz w:val="21"/>
                <w:szCs w:val="21"/>
              </w:rPr>
              <w:t>15</w:t>
            </w:r>
            <w:r w:rsidRPr="00F54543">
              <w:rPr>
                <w:rFonts w:ascii="宋体" w:hAnsi="宋体" w:cs="宋体" w:hint="eastAsia"/>
                <w:sz w:val="21"/>
                <w:szCs w:val="21"/>
              </w:rPr>
              <w:t>日进行了触电应急预案演练，并对有效性做评价。</w:t>
            </w:r>
          </w:p>
        </w:tc>
      </w:tr>
      <w:tr w:rsidR="00C05C63">
        <w:trPr>
          <w:cantSplit/>
          <w:trHeight w:val="961"/>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7D786F" w:rsidP="00796F29">
            <w:pPr>
              <w:ind w:leftChars="100" w:left="240" w:firstLineChars="50" w:firstLine="105"/>
              <w:jc w:val="left"/>
              <w:rPr>
                <w:rFonts w:ascii="宋体" w:hAnsi="宋体"/>
                <w:b/>
                <w:sz w:val="21"/>
                <w:szCs w:val="21"/>
              </w:rPr>
            </w:pPr>
            <w:r>
              <w:rPr>
                <w:rFonts w:ascii="宋体" w:hAnsi="宋体"/>
                <w:b/>
                <w:sz w:val="21"/>
                <w:szCs w:val="21"/>
              </w:rPr>
              <w:t>无</w:t>
            </w:r>
          </w:p>
        </w:tc>
      </w:tr>
      <w:tr w:rsidR="00C05C63">
        <w:trPr>
          <w:cantSplit/>
          <w:trHeight w:val="1834"/>
          <w:jc w:val="center"/>
        </w:trPr>
        <w:tc>
          <w:tcPr>
            <w:tcW w:w="720" w:type="dxa"/>
            <w:vMerge/>
            <w:vAlign w:val="center"/>
          </w:tcPr>
          <w:p w:rsidR="005B46B4" w:rsidRDefault="002E02EE">
            <w:pPr>
              <w:spacing w:line="240" w:lineRule="exact"/>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C05C63" w:rsidTr="005D6D93">
        <w:trPr>
          <w:cantSplit/>
          <w:trHeight w:val="1526"/>
          <w:jc w:val="center"/>
        </w:trPr>
        <w:tc>
          <w:tcPr>
            <w:tcW w:w="720" w:type="dxa"/>
            <w:vMerge w:val="restart"/>
            <w:textDirection w:val="tbRlV"/>
            <w:vAlign w:val="center"/>
          </w:tcPr>
          <w:p w:rsidR="005B46B4" w:rsidRPr="005D6D93" w:rsidRDefault="00CF200E">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CF200E" w:rsidP="00796F29">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Default="007D786F" w:rsidP="003718DC">
            <w:pPr>
              <w:spacing w:beforeLines="20" w:afterLines="20" w:line="280" w:lineRule="exact"/>
              <w:ind w:firstLineChars="200" w:firstLine="420"/>
              <w:rPr>
                <w:rFonts w:ascii="宋体" w:hAnsi="宋体" w:cs="宋体"/>
                <w:sz w:val="21"/>
                <w:szCs w:val="21"/>
              </w:rPr>
            </w:pPr>
            <w:r w:rsidRPr="00DA3D59">
              <w:rPr>
                <w:rFonts w:ascii="宋体" w:hAnsi="宋体" w:cs="宋体" w:hint="eastAsia"/>
                <w:sz w:val="21"/>
                <w:szCs w:val="21"/>
              </w:rPr>
              <w:t>每季度对目标进行定期检查考核，考核部门：办公室、销售部，从检查的情况看，均能完成目标指标。</w:t>
            </w:r>
          </w:p>
          <w:p w:rsidR="000A29D7" w:rsidRPr="005D6D93" w:rsidRDefault="000A29D7" w:rsidP="003718DC">
            <w:pPr>
              <w:spacing w:beforeLines="20" w:afterLines="20" w:line="280" w:lineRule="exact"/>
              <w:ind w:firstLineChars="200" w:firstLine="422"/>
              <w:rPr>
                <w:rFonts w:ascii="宋体" w:hAnsi="宋体"/>
                <w:b/>
                <w:sz w:val="21"/>
                <w:szCs w:val="21"/>
              </w:rPr>
            </w:pPr>
          </w:p>
        </w:tc>
      </w:tr>
      <w:tr w:rsidR="00C05C63">
        <w:trPr>
          <w:cantSplit/>
          <w:trHeight w:val="1833"/>
          <w:jc w:val="center"/>
        </w:trPr>
        <w:tc>
          <w:tcPr>
            <w:tcW w:w="720" w:type="dxa"/>
            <w:vMerge/>
            <w:textDirection w:val="tbRlV"/>
            <w:vAlign w:val="center"/>
          </w:tcPr>
          <w:p w:rsidR="005B46B4" w:rsidRDefault="002E02EE">
            <w:pPr>
              <w:spacing w:line="240" w:lineRule="exact"/>
              <w:ind w:left="113" w:right="113"/>
              <w:jc w:val="center"/>
              <w:rPr>
                <w:b/>
                <w:szCs w:val="21"/>
              </w:rPr>
            </w:pPr>
          </w:p>
        </w:tc>
        <w:tc>
          <w:tcPr>
            <w:tcW w:w="9198" w:type="dxa"/>
          </w:tcPr>
          <w:p w:rsidR="005B46B4" w:rsidRDefault="00CF200E" w:rsidP="00796F29">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7D786F" w:rsidRPr="007D786F" w:rsidRDefault="007D786F" w:rsidP="00796F29">
            <w:pPr>
              <w:spacing w:line="240" w:lineRule="exact"/>
              <w:ind w:left="105" w:hangingChars="50" w:hanging="105"/>
              <w:rPr>
                <w:rFonts w:ascii="宋体" w:hAnsi="宋体"/>
                <w:b/>
                <w:sz w:val="21"/>
                <w:szCs w:val="21"/>
              </w:rPr>
            </w:pPr>
          </w:p>
        </w:tc>
      </w:tr>
      <w:tr w:rsidR="00C05C63" w:rsidTr="005D6D93">
        <w:trPr>
          <w:cantSplit/>
          <w:trHeight w:val="1624"/>
          <w:jc w:val="center"/>
        </w:trPr>
        <w:tc>
          <w:tcPr>
            <w:tcW w:w="720" w:type="dxa"/>
            <w:vMerge/>
            <w:textDirection w:val="tbRlV"/>
            <w:vAlign w:val="center"/>
          </w:tcPr>
          <w:p w:rsidR="005B46B4" w:rsidRDefault="002E02EE">
            <w:pPr>
              <w:spacing w:line="240" w:lineRule="exact"/>
              <w:ind w:left="113" w:right="113"/>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7D786F" w:rsidRDefault="002E02EE" w:rsidP="003718DC">
            <w:pPr>
              <w:spacing w:beforeLines="20" w:afterLines="20" w:line="280" w:lineRule="exact"/>
              <w:ind w:firstLineChars="200" w:firstLine="420"/>
              <w:rPr>
                <w:rFonts w:ascii="宋体" w:hAnsi="宋体" w:cs="宋体"/>
                <w:sz w:val="21"/>
                <w:szCs w:val="21"/>
              </w:rPr>
            </w:pPr>
          </w:p>
          <w:p w:rsidR="005B46B4" w:rsidRPr="005D6D93" w:rsidRDefault="007D786F" w:rsidP="003718DC">
            <w:pPr>
              <w:spacing w:beforeLines="20" w:afterLines="20" w:line="280" w:lineRule="exact"/>
              <w:ind w:firstLineChars="200" w:firstLine="420"/>
              <w:rPr>
                <w:rFonts w:ascii="宋体" w:hAnsi="宋体"/>
                <w:b/>
                <w:sz w:val="21"/>
                <w:szCs w:val="21"/>
              </w:rPr>
            </w:pPr>
            <w:r w:rsidRPr="00AE38BF">
              <w:rPr>
                <w:rFonts w:ascii="宋体" w:hAnsi="宋体" w:cs="宋体" w:hint="eastAsia"/>
                <w:sz w:val="21"/>
                <w:szCs w:val="21"/>
              </w:rPr>
              <w:t>本年度内审已按计划实施，内审策划审核方案中考虑了拟审核的过程和区域的状况和重要性，内审结论：体系运行有效。</w:t>
            </w:r>
          </w:p>
        </w:tc>
      </w:tr>
      <w:tr w:rsidR="00C05C63" w:rsidTr="005D6D93">
        <w:trPr>
          <w:cantSplit/>
          <w:trHeight w:val="1621"/>
          <w:jc w:val="center"/>
        </w:trPr>
        <w:tc>
          <w:tcPr>
            <w:tcW w:w="720" w:type="dxa"/>
            <w:vMerge/>
            <w:textDirection w:val="tbRlV"/>
            <w:vAlign w:val="center"/>
          </w:tcPr>
          <w:p w:rsidR="005B46B4" w:rsidRDefault="002E02EE">
            <w:pPr>
              <w:spacing w:line="240" w:lineRule="exact"/>
              <w:ind w:left="113" w:right="113"/>
              <w:jc w:val="center"/>
              <w:rPr>
                <w:b/>
                <w:szCs w:val="21"/>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Default="007D786F" w:rsidP="003718DC">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本年度管理评审已按计划实施，管理评审考虑了体系变更需求，制定了纠正或预防措施，体系运行基本有效。</w:t>
            </w:r>
          </w:p>
          <w:p w:rsidR="000A29D7" w:rsidRPr="005D6D93" w:rsidRDefault="000A29D7" w:rsidP="003718DC">
            <w:pPr>
              <w:spacing w:beforeLines="20" w:afterLines="20" w:line="280" w:lineRule="exact"/>
              <w:ind w:firstLineChars="200" w:firstLine="422"/>
              <w:rPr>
                <w:rFonts w:ascii="宋体" w:hAnsi="宋体"/>
                <w:b/>
                <w:sz w:val="21"/>
                <w:szCs w:val="21"/>
              </w:rPr>
            </w:pPr>
          </w:p>
        </w:tc>
      </w:tr>
      <w:tr w:rsidR="00C05C63">
        <w:trPr>
          <w:cantSplit/>
          <w:trHeight w:val="1834"/>
          <w:jc w:val="center"/>
        </w:trPr>
        <w:tc>
          <w:tcPr>
            <w:tcW w:w="720" w:type="dxa"/>
            <w:vMerge/>
            <w:vAlign w:val="center"/>
          </w:tcPr>
          <w:p w:rsidR="005B46B4" w:rsidRDefault="002E02EE">
            <w:pPr>
              <w:spacing w:line="240" w:lineRule="exact"/>
              <w:jc w:val="center"/>
              <w:rPr>
                <w:b/>
                <w:sz w:val="20"/>
              </w:rPr>
            </w:pPr>
          </w:p>
        </w:tc>
        <w:tc>
          <w:tcPr>
            <w:tcW w:w="9198" w:type="dxa"/>
          </w:tcPr>
          <w:p w:rsidR="005B46B4" w:rsidRDefault="00CF200E">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7D786F" w:rsidRPr="005D6D93" w:rsidRDefault="007D786F">
            <w:pPr>
              <w:spacing w:line="240" w:lineRule="exact"/>
              <w:rPr>
                <w:rFonts w:ascii="宋体" w:hAnsi="宋体"/>
                <w:b/>
                <w:sz w:val="21"/>
                <w:szCs w:val="21"/>
              </w:rPr>
            </w:pPr>
            <w:r>
              <w:rPr>
                <w:rFonts w:ascii="宋体" w:hAnsi="宋体" w:hint="eastAsia"/>
                <w:b/>
                <w:sz w:val="21"/>
                <w:szCs w:val="21"/>
              </w:rPr>
              <w:t>无需</w:t>
            </w:r>
          </w:p>
        </w:tc>
      </w:tr>
      <w:tr w:rsidR="00C05C63" w:rsidTr="005D6D93">
        <w:trPr>
          <w:cantSplit/>
          <w:trHeight w:val="1617"/>
          <w:jc w:val="center"/>
        </w:trPr>
        <w:tc>
          <w:tcPr>
            <w:tcW w:w="720" w:type="dxa"/>
            <w:vMerge/>
            <w:vAlign w:val="center"/>
          </w:tcPr>
          <w:p w:rsidR="005B46B4" w:rsidRDefault="002E02EE">
            <w:pPr>
              <w:spacing w:line="240" w:lineRule="exact"/>
              <w:jc w:val="center"/>
              <w:rPr>
                <w:b/>
                <w:sz w:val="20"/>
              </w:rPr>
            </w:pPr>
          </w:p>
        </w:tc>
        <w:tc>
          <w:tcPr>
            <w:tcW w:w="9198" w:type="dxa"/>
          </w:tcPr>
          <w:p w:rsidR="005B46B4" w:rsidRPr="005D6D93" w:rsidRDefault="00CF200E" w:rsidP="00796F29">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7D786F">
            <w:pPr>
              <w:spacing w:line="240" w:lineRule="exact"/>
              <w:rPr>
                <w:rFonts w:ascii="宋体" w:hAnsi="宋体"/>
                <w:b/>
                <w:sz w:val="21"/>
                <w:szCs w:val="21"/>
              </w:rPr>
            </w:pPr>
            <w:r>
              <w:rPr>
                <w:rFonts w:ascii="宋体" w:hAnsi="宋体"/>
                <w:b/>
                <w:sz w:val="21"/>
                <w:szCs w:val="21"/>
              </w:rPr>
              <w:t>无</w:t>
            </w:r>
          </w:p>
        </w:tc>
      </w:tr>
      <w:tr w:rsidR="00C05C63" w:rsidTr="005D6D93">
        <w:trPr>
          <w:cantSplit/>
          <w:trHeight w:val="1487"/>
          <w:jc w:val="center"/>
        </w:trPr>
        <w:tc>
          <w:tcPr>
            <w:tcW w:w="720" w:type="dxa"/>
            <w:vMerge/>
            <w:vAlign w:val="center"/>
          </w:tcPr>
          <w:p w:rsidR="005B46B4" w:rsidRDefault="002E02EE">
            <w:pPr>
              <w:spacing w:line="240" w:lineRule="exact"/>
              <w:jc w:val="center"/>
              <w:rPr>
                <w:b/>
                <w:sz w:val="20"/>
              </w:rPr>
            </w:pPr>
          </w:p>
        </w:tc>
        <w:tc>
          <w:tcPr>
            <w:tcW w:w="9198" w:type="dxa"/>
          </w:tcPr>
          <w:p w:rsidR="005B46B4" w:rsidRPr="005D6D93" w:rsidRDefault="00CF200E" w:rsidP="00796F29">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2E02EE">
            <w:pPr>
              <w:spacing w:line="300" w:lineRule="exact"/>
              <w:rPr>
                <w:rFonts w:ascii="宋体" w:hAnsi="宋体"/>
                <w:b/>
                <w:sz w:val="21"/>
                <w:szCs w:val="21"/>
              </w:rPr>
            </w:pPr>
          </w:p>
          <w:p w:rsidR="005B46B4" w:rsidRPr="005D6D93" w:rsidRDefault="002E02EE">
            <w:pPr>
              <w:spacing w:line="240" w:lineRule="exact"/>
              <w:rPr>
                <w:rFonts w:ascii="宋体" w:hAnsi="宋体"/>
                <w:b/>
                <w:sz w:val="21"/>
                <w:szCs w:val="21"/>
              </w:rPr>
            </w:pPr>
          </w:p>
        </w:tc>
      </w:tr>
      <w:tr w:rsidR="00C05C63" w:rsidTr="005D6D93">
        <w:trPr>
          <w:cantSplit/>
          <w:trHeight w:val="1202"/>
          <w:jc w:val="center"/>
        </w:trPr>
        <w:tc>
          <w:tcPr>
            <w:tcW w:w="720" w:type="dxa"/>
            <w:vMerge/>
            <w:vAlign w:val="center"/>
          </w:tcPr>
          <w:p w:rsidR="005B46B4" w:rsidRDefault="002E02EE">
            <w:pPr>
              <w:spacing w:line="240" w:lineRule="exact"/>
              <w:jc w:val="center"/>
              <w:rPr>
                <w:b/>
                <w:sz w:val="20"/>
              </w:rPr>
            </w:pPr>
          </w:p>
        </w:tc>
        <w:tc>
          <w:tcPr>
            <w:tcW w:w="9198" w:type="dxa"/>
          </w:tcPr>
          <w:p w:rsidR="005B46B4" w:rsidRPr="005D6D93" w:rsidRDefault="00CF200E">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2E02EE">
            <w:pPr>
              <w:spacing w:line="240" w:lineRule="exact"/>
              <w:rPr>
                <w:rFonts w:ascii="宋体" w:hAnsi="宋体"/>
                <w:b/>
                <w:sz w:val="21"/>
                <w:szCs w:val="21"/>
              </w:rPr>
            </w:pPr>
          </w:p>
        </w:tc>
      </w:tr>
      <w:tr w:rsidR="00C05C63">
        <w:trPr>
          <w:cantSplit/>
          <w:trHeight w:val="850"/>
          <w:jc w:val="center"/>
        </w:trPr>
        <w:tc>
          <w:tcPr>
            <w:tcW w:w="720" w:type="dxa"/>
            <w:vMerge/>
            <w:vAlign w:val="center"/>
          </w:tcPr>
          <w:p w:rsidR="005B46B4" w:rsidRDefault="002E02EE">
            <w:pPr>
              <w:spacing w:line="240" w:lineRule="exact"/>
              <w:jc w:val="center"/>
              <w:rPr>
                <w:b/>
                <w:sz w:val="20"/>
              </w:rPr>
            </w:pPr>
          </w:p>
        </w:tc>
        <w:tc>
          <w:tcPr>
            <w:tcW w:w="9198" w:type="dxa"/>
          </w:tcPr>
          <w:p w:rsidR="005B46B4" w:rsidRDefault="00CF200E">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p w:rsidR="007D786F" w:rsidRPr="005D6D93" w:rsidRDefault="007D786F">
            <w:pPr>
              <w:widowControl/>
              <w:spacing w:line="240" w:lineRule="exact"/>
              <w:rPr>
                <w:rFonts w:ascii="宋体" w:hAnsi="宋体"/>
                <w:b/>
                <w:sz w:val="21"/>
                <w:szCs w:val="21"/>
              </w:rPr>
            </w:pPr>
            <w:r>
              <w:rPr>
                <w:rFonts w:ascii="宋体" w:hAnsi="宋体" w:hint="eastAsia"/>
                <w:b/>
                <w:sz w:val="21"/>
                <w:szCs w:val="21"/>
              </w:rPr>
              <w:t>无</w:t>
            </w:r>
          </w:p>
        </w:tc>
      </w:tr>
      <w:tr w:rsidR="00C05C63" w:rsidTr="005D6D93">
        <w:trPr>
          <w:cantSplit/>
          <w:trHeight w:val="1050"/>
          <w:jc w:val="center"/>
        </w:trPr>
        <w:tc>
          <w:tcPr>
            <w:tcW w:w="720" w:type="dxa"/>
            <w:vMerge w:val="restart"/>
            <w:vAlign w:val="center"/>
          </w:tcPr>
          <w:p w:rsidR="005D6D93" w:rsidRPr="005D6D93" w:rsidRDefault="00CF200E"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CF200E"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CF200E"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CF200E"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CF200E">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7D786F" w:rsidRPr="00AE38BF" w:rsidRDefault="007D786F" w:rsidP="003718DC">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企业自体系建立以来，通过内审的改进、管理评审；纠正措施的实施</w:t>
            </w:r>
            <w:r w:rsidRPr="00AE38BF">
              <w:rPr>
                <w:rFonts w:ascii="宋体" w:hAnsi="宋体" w:cs="宋体" w:hint="eastAsia"/>
                <w:sz w:val="21"/>
                <w:szCs w:val="21"/>
              </w:rPr>
              <w:t>等措施，采取了具体的改进措施。基本符合要求。</w:t>
            </w:r>
          </w:p>
          <w:p w:rsidR="005D6D93" w:rsidRPr="005D6D93" w:rsidRDefault="007D786F" w:rsidP="007D786F">
            <w:pPr>
              <w:spacing w:line="240" w:lineRule="exact"/>
              <w:rPr>
                <w:rFonts w:ascii="宋体" w:hAnsi="宋体"/>
                <w:b/>
                <w:sz w:val="21"/>
                <w:szCs w:val="21"/>
              </w:rPr>
            </w:pPr>
            <w:r w:rsidRPr="00AE38BF">
              <w:rPr>
                <w:rFonts w:ascii="宋体" w:hAnsi="宋体" w:cs="宋体" w:hint="eastAsia"/>
                <w:sz w:val="21"/>
                <w:szCs w:val="21"/>
              </w:rPr>
              <w:t>总经理通过建立管理方针和目标，并鼓励员工提合理化建议，营造了一个激励改进的氛</w:t>
            </w:r>
            <w:r>
              <w:rPr>
                <w:rFonts w:ascii="宋体" w:hAnsi="宋体" w:cs="宋体" w:hint="eastAsia"/>
                <w:sz w:val="21"/>
                <w:szCs w:val="21"/>
              </w:rPr>
              <w:t>围，通过管理目标的建立与考核，明确了改进、努力的方向，通过</w:t>
            </w:r>
            <w:r w:rsidRPr="00AE38BF">
              <w:rPr>
                <w:rFonts w:ascii="宋体" w:hAnsi="宋体" w:cs="宋体" w:hint="eastAsia"/>
                <w:sz w:val="21"/>
                <w:szCs w:val="21"/>
              </w:rPr>
              <w:t>销售服务以满足需求，通过内审、管理评审、数据分析与实施纠正和纠正措施，建立一个自我完善、持续改进的机制，不断改进体系绩效和有效性。</w:t>
            </w:r>
          </w:p>
        </w:tc>
      </w:tr>
      <w:tr w:rsidR="00C05C63">
        <w:trPr>
          <w:cantSplit/>
          <w:trHeight w:val="1259"/>
          <w:jc w:val="center"/>
        </w:trPr>
        <w:tc>
          <w:tcPr>
            <w:tcW w:w="720" w:type="dxa"/>
            <w:vMerge/>
            <w:vAlign w:val="center"/>
          </w:tcPr>
          <w:p w:rsidR="005D6D93" w:rsidRDefault="002E02EE">
            <w:pPr>
              <w:spacing w:line="240" w:lineRule="exact"/>
              <w:jc w:val="center"/>
              <w:rPr>
                <w:b/>
                <w:sz w:val="20"/>
              </w:rPr>
            </w:pPr>
          </w:p>
        </w:tc>
        <w:tc>
          <w:tcPr>
            <w:tcW w:w="9198" w:type="dxa"/>
          </w:tcPr>
          <w:p w:rsidR="005D6D93" w:rsidRPr="005D6D93" w:rsidRDefault="00CF200E">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2E02EE">
            <w:pPr>
              <w:spacing w:line="240" w:lineRule="exact"/>
              <w:rPr>
                <w:rFonts w:ascii="宋体" w:hAnsi="宋体"/>
                <w:b/>
                <w:sz w:val="21"/>
                <w:szCs w:val="21"/>
              </w:rPr>
            </w:pPr>
          </w:p>
          <w:p w:rsidR="005D6D93" w:rsidRPr="005D6D93" w:rsidRDefault="007D786F">
            <w:pPr>
              <w:spacing w:line="240" w:lineRule="exact"/>
              <w:rPr>
                <w:rFonts w:ascii="宋体" w:hAnsi="宋体"/>
                <w:b/>
                <w:sz w:val="21"/>
                <w:szCs w:val="21"/>
              </w:rPr>
            </w:pPr>
            <w:r>
              <w:rPr>
                <w:rFonts w:ascii="宋体" w:hAnsi="宋体"/>
                <w:b/>
                <w:sz w:val="21"/>
                <w:szCs w:val="21"/>
              </w:rPr>
              <w:t>无</w:t>
            </w:r>
          </w:p>
        </w:tc>
      </w:tr>
      <w:tr w:rsidR="00C05C63">
        <w:trPr>
          <w:cantSplit/>
          <w:trHeight w:val="1259"/>
          <w:jc w:val="center"/>
        </w:trPr>
        <w:tc>
          <w:tcPr>
            <w:tcW w:w="720" w:type="dxa"/>
            <w:vMerge/>
            <w:vAlign w:val="center"/>
          </w:tcPr>
          <w:p w:rsidR="005D6D93" w:rsidRDefault="002E02EE">
            <w:pPr>
              <w:spacing w:line="240" w:lineRule="exact"/>
              <w:jc w:val="center"/>
              <w:rPr>
                <w:b/>
                <w:sz w:val="20"/>
              </w:rPr>
            </w:pPr>
          </w:p>
        </w:tc>
        <w:tc>
          <w:tcPr>
            <w:tcW w:w="9198" w:type="dxa"/>
          </w:tcPr>
          <w:p w:rsidR="005D6D93" w:rsidRDefault="00CF200E">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7D786F" w:rsidRDefault="007D786F">
            <w:pPr>
              <w:spacing w:line="240" w:lineRule="exact"/>
              <w:rPr>
                <w:rFonts w:ascii="宋体" w:hAnsi="宋体"/>
                <w:b/>
                <w:sz w:val="21"/>
                <w:szCs w:val="21"/>
              </w:rPr>
            </w:pPr>
          </w:p>
          <w:p w:rsidR="007D786F" w:rsidRPr="005D6D93" w:rsidRDefault="007D786F">
            <w:pPr>
              <w:spacing w:line="240" w:lineRule="exact"/>
              <w:rPr>
                <w:rFonts w:ascii="宋体" w:hAnsi="宋体"/>
                <w:b/>
                <w:sz w:val="21"/>
                <w:szCs w:val="21"/>
              </w:rPr>
            </w:pPr>
            <w:r w:rsidRPr="007D786F">
              <w:rPr>
                <w:rFonts w:ascii="宋体" w:hAnsi="宋体" w:hint="eastAsia"/>
                <w:b/>
                <w:sz w:val="21"/>
                <w:szCs w:val="21"/>
              </w:rPr>
              <w:t>体系运行至今无创新</w:t>
            </w:r>
          </w:p>
        </w:tc>
      </w:tr>
      <w:tr w:rsidR="00C05C63">
        <w:trPr>
          <w:cantSplit/>
          <w:trHeight w:val="980"/>
          <w:jc w:val="center"/>
        </w:trPr>
        <w:tc>
          <w:tcPr>
            <w:tcW w:w="720" w:type="dxa"/>
            <w:vMerge/>
            <w:vAlign w:val="center"/>
          </w:tcPr>
          <w:p w:rsidR="005D6D93" w:rsidRDefault="002E02EE">
            <w:pPr>
              <w:spacing w:line="240" w:lineRule="exact"/>
              <w:jc w:val="center"/>
              <w:rPr>
                <w:b/>
                <w:sz w:val="20"/>
              </w:rPr>
            </w:pPr>
          </w:p>
        </w:tc>
        <w:tc>
          <w:tcPr>
            <w:tcW w:w="9198" w:type="dxa"/>
          </w:tcPr>
          <w:p w:rsidR="005D6D93" w:rsidRDefault="00CF200E">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7D786F" w:rsidRPr="005D6D93" w:rsidRDefault="007D786F">
            <w:pPr>
              <w:spacing w:line="240" w:lineRule="exact"/>
              <w:rPr>
                <w:rFonts w:ascii="宋体" w:hAnsi="宋体"/>
                <w:b/>
                <w:sz w:val="21"/>
                <w:szCs w:val="21"/>
              </w:rPr>
            </w:pPr>
            <w:r>
              <w:rPr>
                <w:rFonts w:ascii="宋体" w:hAnsi="宋体" w:hint="eastAsia"/>
                <w:b/>
                <w:sz w:val="21"/>
                <w:szCs w:val="21"/>
              </w:rPr>
              <w:t>已整改完毕</w:t>
            </w:r>
          </w:p>
        </w:tc>
      </w:tr>
    </w:tbl>
    <w:p w:rsidR="005B46B4" w:rsidRDefault="002E02EE" w:rsidP="003718DC">
      <w:pPr>
        <w:tabs>
          <w:tab w:val="left" w:pos="645"/>
        </w:tabs>
        <w:spacing w:afterLines="50" w:line="360" w:lineRule="exact"/>
        <w:rPr>
          <w:b/>
          <w:sz w:val="26"/>
          <w:szCs w:val="26"/>
        </w:rPr>
      </w:pPr>
    </w:p>
    <w:p w:rsidR="005B46B4" w:rsidRDefault="00CF200E" w:rsidP="003718DC">
      <w:pPr>
        <w:tabs>
          <w:tab w:val="left" w:pos="645"/>
        </w:tabs>
        <w:spacing w:afterLines="50" w:line="360" w:lineRule="exact"/>
        <w:rPr>
          <w:b/>
          <w:sz w:val="16"/>
          <w:szCs w:val="16"/>
        </w:rPr>
      </w:pPr>
      <w:r>
        <w:rPr>
          <w:rFonts w:hint="eastAsia"/>
          <w:b/>
          <w:sz w:val="26"/>
          <w:szCs w:val="26"/>
        </w:rPr>
        <w:t>七、其它需要说明的问题</w:t>
      </w:r>
    </w:p>
    <w:p w:rsidR="005B46B4" w:rsidRDefault="00CF200E" w:rsidP="00796F2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C05C63" w:rsidTr="00BA3D59">
        <w:tc>
          <w:tcPr>
            <w:tcW w:w="5353" w:type="dxa"/>
          </w:tcPr>
          <w:p w:rsidR="005B46B4" w:rsidRPr="00BA3D59" w:rsidRDefault="00CF200E" w:rsidP="00796F29">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CF200E" w:rsidP="00796F29">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C05C63" w:rsidTr="00BA3D59">
        <w:tc>
          <w:tcPr>
            <w:tcW w:w="5353" w:type="dxa"/>
          </w:tcPr>
          <w:p w:rsidR="005B46B4" w:rsidRPr="00BA3D59" w:rsidRDefault="00CF200E" w:rsidP="00796F29">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2E02EE" w:rsidP="00796F29">
            <w:pPr>
              <w:snapToGrid w:val="0"/>
              <w:spacing w:line="360" w:lineRule="auto"/>
              <w:ind w:leftChars="-88" w:left="-211" w:firstLineChars="223" w:firstLine="537"/>
              <w:rPr>
                <w:rFonts w:ascii="宋体"/>
                <w:b/>
                <w:szCs w:val="21"/>
              </w:rPr>
            </w:pPr>
          </w:p>
        </w:tc>
      </w:tr>
      <w:tr w:rsidR="00C05C63" w:rsidTr="00BA3D59">
        <w:tc>
          <w:tcPr>
            <w:tcW w:w="5353" w:type="dxa"/>
          </w:tcPr>
          <w:p w:rsidR="005B46B4" w:rsidRPr="00BA3D59" w:rsidRDefault="00CF200E" w:rsidP="00796F2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2E02EE" w:rsidP="00796F29">
            <w:pPr>
              <w:snapToGrid w:val="0"/>
              <w:spacing w:line="360" w:lineRule="auto"/>
              <w:ind w:leftChars="-88" w:left="-211" w:firstLineChars="223" w:firstLine="537"/>
              <w:rPr>
                <w:rFonts w:ascii="宋体"/>
                <w:b/>
                <w:color w:val="FF0000"/>
                <w:szCs w:val="21"/>
              </w:rPr>
            </w:pPr>
          </w:p>
        </w:tc>
      </w:tr>
      <w:tr w:rsidR="00C05C63" w:rsidTr="00BA3D59">
        <w:tc>
          <w:tcPr>
            <w:tcW w:w="5353" w:type="dxa"/>
          </w:tcPr>
          <w:p w:rsidR="005B46B4" w:rsidRPr="00BA3D59" w:rsidRDefault="00CF200E" w:rsidP="00796F29">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2E02EE" w:rsidP="00796F29">
            <w:pPr>
              <w:snapToGrid w:val="0"/>
              <w:spacing w:line="360" w:lineRule="auto"/>
              <w:ind w:leftChars="-88" w:left="-211" w:firstLineChars="223" w:firstLine="537"/>
              <w:rPr>
                <w:rFonts w:ascii="宋体"/>
                <w:b/>
                <w:color w:val="FF0000"/>
                <w:szCs w:val="21"/>
              </w:rPr>
            </w:pPr>
          </w:p>
        </w:tc>
      </w:tr>
    </w:tbl>
    <w:p w:rsidR="005B46B4" w:rsidRDefault="002E02EE" w:rsidP="00796F29">
      <w:pPr>
        <w:snapToGrid w:val="0"/>
        <w:spacing w:line="360" w:lineRule="auto"/>
        <w:ind w:leftChars="-88" w:left="-211" w:firstLineChars="223" w:firstLine="493"/>
        <w:rPr>
          <w:b/>
          <w:spacing w:val="-10"/>
          <w:szCs w:val="21"/>
        </w:rPr>
      </w:pPr>
    </w:p>
    <w:p w:rsidR="005B46B4" w:rsidRDefault="007D786F" w:rsidP="00796F29">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sidR="00CF200E">
        <w:rPr>
          <w:rFonts w:ascii="宋体" w:hAnsi="宋体" w:hint="eastAsia"/>
          <w:b/>
          <w:szCs w:val="21"/>
        </w:rPr>
        <w:t>达到审核目的</w:t>
      </w:r>
    </w:p>
    <w:p w:rsidR="005B46B4" w:rsidRDefault="00CF200E" w:rsidP="00796F29">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CF200E" w:rsidP="003718DC">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CF200E"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本次审核共开具不符合项报告项；其中</w:t>
      </w:r>
      <w:r w:rsidR="0031453D">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7D786F">
        <w:rPr>
          <w:rFonts w:ascii="宋体" w:hAnsi="宋体" w:hint="eastAsia"/>
          <w:b/>
          <w:szCs w:val="21"/>
        </w:rPr>
        <w:t>0</w:t>
      </w:r>
      <w:r w:rsidRPr="005D6D93">
        <w:rPr>
          <w:rFonts w:ascii="宋体" w:hAnsi="宋体" w:hint="eastAsia"/>
          <w:b/>
          <w:szCs w:val="21"/>
        </w:rPr>
        <w:t>项，一般不符合</w:t>
      </w:r>
      <w:r w:rsidR="007D786F">
        <w:rPr>
          <w:rFonts w:ascii="宋体" w:hAnsi="宋体" w:hint="eastAsia"/>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CF200E" w:rsidP="003718DC">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C05C63">
        <w:trPr>
          <w:cantSplit/>
          <w:trHeight w:val="510"/>
          <w:jc w:val="center"/>
        </w:trPr>
        <w:tc>
          <w:tcPr>
            <w:tcW w:w="9523" w:type="dxa"/>
            <w:vAlign w:val="center"/>
          </w:tcPr>
          <w:p w:rsidR="00DD10A9" w:rsidRPr="001808D4" w:rsidRDefault="003718DC" w:rsidP="00DD10A9">
            <w:pPr>
              <w:ind w:leftChars="100" w:left="240" w:firstLineChars="50" w:firstLine="120"/>
              <w:jc w:val="left"/>
              <w:rPr>
                <w:rFonts w:ascii="宋体" w:hAnsi="宋体"/>
                <w:b/>
                <w:szCs w:val="21"/>
              </w:rPr>
            </w:pPr>
            <w:r>
              <w:rPr>
                <w:rFonts w:ascii="宋体" w:hAnsi="宋体"/>
                <w:b/>
                <w:noProof/>
                <w:szCs w:val="21"/>
              </w:rPr>
              <w:lastRenderedPageBreak/>
              <w:drawing>
                <wp:anchor distT="0" distB="0" distL="114300" distR="114300" simplePos="0" relativeHeight="251660288" behindDoc="0" locked="0" layoutInCell="1" allowOverlap="1">
                  <wp:simplePos x="0" y="0"/>
                  <wp:positionH relativeFrom="column">
                    <wp:posOffset>-387350</wp:posOffset>
                  </wp:positionH>
                  <wp:positionV relativeFrom="paragraph">
                    <wp:posOffset>-436880</wp:posOffset>
                  </wp:positionV>
                  <wp:extent cx="6611620" cy="9808210"/>
                  <wp:effectExtent l="19050" t="0" r="0" b="0"/>
                  <wp:wrapNone/>
                  <wp:docPr id="1" name="图片 1" descr="D:\用户目录\我的文档\Tencent Files\344755771\FileRecv\MobileFile\扫描全能王 2020-07-17 15.04.03\扫描全能王 2020-07-17 15.04.03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17 15.04.03\扫描全能王 2020-07-17 15.04.03_23.jpg"/>
                          <pic:cNvPicPr>
                            <a:picLocks noChangeAspect="1" noChangeArrowheads="1"/>
                          </pic:cNvPicPr>
                        </pic:nvPicPr>
                        <pic:blipFill>
                          <a:blip r:embed="rId8"/>
                          <a:srcRect/>
                          <a:stretch>
                            <a:fillRect/>
                          </a:stretch>
                        </pic:blipFill>
                        <pic:spPr bwMode="auto">
                          <a:xfrm>
                            <a:off x="0" y="0"/>
                            <a:ext cx="6611620" cy="9808210"/>
                          </a:xfrm>
                          <a:prstGeom prst="rect">
                            <a:avLst/>
                          </a:prstGeom>
                          <a:noFill/>
                          <a:ln w="9525">
                            <a:noFill/>
                            <a:miter lim="800000"/>
                            <a:headEnd/>
                            <a:tailEnd/>
                          </a:ln>
                        </pic:spPr>
                      </pic:pic>
                    </a:graphicData>
                  </a:graphic>
                </wp:anchor>
              </w:drawing>
            </w:r>
            <w:r w:rsidR="00CF200E" w:rsidRPr="001808D4">
              <w:rPr>
                <w:rFonts w:ascii="宋体" w:hAnsi="宋体"/>
                <w:b/>
                <w:szCs w:val="21"/>
              </w:rPr>
              <w:t>1.</w:t>
            </w:r>
            <w:r w:rsidR="00CF200E" w:rsidRPr="001808D4">
              <w:rPr>
                <w:rFonts w:ascii="宋体" w:hAnsi="宋体" w:hint="eastAsia"/>
                <w:b/>
                <w:szCs w:val="21"/>
              </w:rPr>
              <w:t>□</w:t>
            </w:r>
            <w:r w:rsidR="00CF200E" w:rsidRPr="001808D4">
              <w:rPr>
                <w:rFonts w:ascii="宋体" w:hAnsi="宋体"/>
                <w:b/>
                <w:szCs w:val="21"/>
              </w:rPr>
              <w:t>QMS</w:t>
            </w:r>
            <w:r w:rsidR="00CF200E" w:rsidRPr="001808D4">
              <w:rPr>
                <w:rFonts w:ascii="宋体" w:hAnsi="宋体" w:hint="eastAsia"/>
                <w:b/>
                <w:szCs w:val="21"/>
              </w:rPr>
              <w:t>□50430</w:t>
            </w:r>
            <w:r w:rsidR="007D786F">
              <w:rPr>
                <w:rFonts w:ascii="MS Mincho" w:eastAsia="MS Mincho" w:hAnsi="MS Mincho" w:cs="MS Mincho" w:hint="eastAsia"/>
                <w:b/>
                <w:szCs w:val="21"/>
              </w:rPr>
              <w:t>☑</w:t>
            </w:r>
            <w:r w:rsidR="00CF200E" w:rsidRPr="001808D4">
              <w:rPr>
                <w:rFonts w:ascii="宋体" w:hAnsi="宋体"/>
                <w:b/>
                <w:szCs w:val="21"/>
              </w:rPr>
              <w:t xml:space="preserve">EMS  </w:t>
            </w:r>
            <w:r w:rsidR="00CF200E" w:rsidRPr="001808D4">
              <w:rPr>
                <w:rFonts w:ascii="宋体" w:hAnsi="宋体" w:hint="eastAsia"/>
                <w:b/>
                <w:szCs w:val="21"/>
              </w:rPr>
              <w:t>□</w:t>
            </w:r>
            <w:r w:rsidR="00CF200E" w:rsidRPr="001808D4">
              <w:rPr>
                <w:rFonts w:ascii="宋体" w:hAnsi="宋体"/>
                <w:b/>
                <w:szCs w:val="21"/>
              </w:rPr>
              <w:t>OHSMS</w:t>
            </w:r>
          </w:p>
          <w:p w:rsidR="005B46B4" w:rsidRPr="001808D4" w:rsidRDefault="00CF200E">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CF200E"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2E02EE" w:rsidP="003718DC">
            <w:pPr>
              <w:spacing w:beforeLines="20" w:afterLines="20" w:line="280" w:lineRule="exact"/>
              <w:ind w:firstLineChars="200" w:firstLine="482"/>
              <w:rPr>
                <w:rFonts w:ascii="宋体" w:hAnsi="宋体"/>
                <w:b/>
                <w:szCs w:val="21"/>
              </w:rPr>
            </w:pPr>
          </w:p>
          <w:p w:rsidR="007D786F" w:rsidRPr="00B16331" w:rsidRDefault="007D786F" w:rsidP="003718DC">
            <w:pPr>
              <w:spacing w:beforeLines="20" w:afterLines="20" w:line="280" w:lineRule="exact"/>
              <w:ind w:firstLineChars="200" w:firstLine="420"/>
              <w:rPr>
                <w:rFonts w:ascii="宋体" w:hAnsi="宋体" w:cs="宋体"/>
                <w:sz w:val="21"/>
                <w:szCs w:val="21"/>
              </w:rPr>
            </w:pPr>
            <w:r w:rsidRPr="00B16331">
              <w:rPr>
                <w:rFonts w:ascii="宋体" w:hAnsi="宋体" w:cs="宋体" w:hint="eastAsia"/>
                <w:sz w:val="21"/>
                <w:szCs w:val="21"/>
              </w:rPr>
              <w:t>组织建立并实施的管理体系基本符合标准要求，可能存在的重要风险可以得到有效控制，没有出现过环境和安全事故以及投诉事件发生，体系运行基本有效，组织初步建立了自我完善和自我改进机制。现场开具的不符合项在规定的期限内采取纠正措施并经审核组书面验证有效后，同意推荐认证注册。</w:t>
            </w:r>
          </w:p>
          <w:p w:rsidR="005B46B4" w:rsidRPr="001808D4" w:rsidRDefault="002E02EE">
            <w:pPr>
              <w:spacing w:line="240" w:lineRule="exact"/>
              <w:rPr>
                <w:rFonts w:ascii="宋体" w:hAnsi="宋体"/>
                <w:b/>
                <w:szCs w:val="21"/>
              </w:rPr>
            </w:pPr>
          </w:p>
        </w:tc>
      </w:tr>
      <w:tr w:rsidR="00C05C63">
        <w:trPr>
          <w:cantSplit/>
          <w:trHeight w:val="510"/>
          <w:jc w:val="center"/>
        </w:trPr>
        <w:tc>
          <w:tcPr>
            <w:tcW w:w="9523" w:type="dxa"/>
          </w:tcPr>
          <w:p w:rsidR="005B46B4" w:rsidRPr="001808D4" w:rsidRDefault="00CF200E">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CF200E" w:rsidP="00796F29">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7D786F" w:rsidP="00796F29">
            <w:pPr>
              <w:spacing w:line="280" w:lineRule="exact"/>
              <w:ind w:firstLineChars="150" w:firstLine="361"/>
              <w:rPr>
                <w:rFonts w:ascii="宋体" w:hAnsi="宋体"/>
                <w:b/>
                <w:szCs w:val="21"/>
              </w:rPr>
            </w:pPr>
            <w:r>
              <w:rPr>
                <w:rFonts w:ascii="MS Mincho" w:eastAsia="MS Mincho" w:hAnsi="MS Mincho" w:cs="MS Mincho" w:hint="eastAsia"/>
                <w:b/>
                <w:szCs w:val="21"/>
              </w:rPr>
              <w:t>☑</w:t>
            </w:r>
            <w:r w:rsidR="00CF200E" w:rsidRPr="001808D4">
              <w:rPr>
                <w:rFonts w:ascii="宋体" w:hAnsi="宋体"/>
                <w:b/>
                <w:szCs w:val="21"/>
              </w:rPr>
              <w:t>(</w:t>
            </w:r>
            <w:r w:rsidR="00CF200E" w:rsidRPr="001808D4">
              <w:rPr>
                <w:rFonts w:ascii="宋体" w:hAnsi="宋体" w:hint="eastAsia"/>
                <w:b/>
                <w:szCs w:val="21"/>
              </w:rPr>
              <w:t>在完成纠正措施后</w:t>
            </w:r>
            <w:r w:rsidR="00CF200E" w:rsidRPr="001808D4">
              <w:rPr>
                <w:rFonts w:ascii="宋体" w:hAnsi="宋体"/>
                <w:b/>
                <w:szCs w:val="21"/>
              </w:rPr>
              <w:t>)</w:t>
            </w:r>
            <w:r w:rsidR="00CF200E" w:rsidRPr="001808D4">
              <w:rPr>
                <w:rFonts w:ascii="宋体" w:hAnsi="宋体" w:hint="eastAsia"/>
                <w:b/>
                <w:szCs w:val="21"/>
              </w:rPr>
              <w:t>推荐保持（□</w:t>
            </w:r>
            <w:r w:rsidR="00CF200E" w:rsidRPr="001808D4">
              <w:rPr>
                <w:rFonts w:ascii="宋体" w:hAnsi="宋体"/>
                <w:b/>
                <w:szCs w:val="21"/>
              </w:rPr>
              <w:t>QMS</w:t>
            </w:r>
            <w:r w:rsidR="00CF200E" w:rsidRPr="001808D4">
              <w:rPr>
                <w:rFonts w:ascii="宋体" w:hAnsi="宋体" w:hint="eastAsia"/>
                <w:b/>
                <w:szCs w:val="21"/>
              </w:rPr>
              <w:t>□50430</w:t>
            </w:r>
            <w:r>
              <w:rPr>
                <w:rFonts w:ascii="MS Mincho" w:eastAsia="MS Mincho" w:hAnsi="MS Mincho" w:cs="MS Mincho" w:hint="eastAsia"/>
                <w:b/>
                <w:szCs w:val="21"/>
              </w:rPr>
              <w:t>☑</w:t>
            </w:r>
            <w:r w:rsidR="00CF200E" w:rsidRPr="001808D4">
              <w:rPr>
                <w:rFonts w:ascii="宋体" w:hAnsi="宋体"/>
                <w:b/>
                <w:szCs w:val="21"/>
              </w:rPr>
              <w:t xml:space="preserve">EMS  </w:t>
            </w:r>
            <w:r w:rsidR="00CF200E" w:rsidRPr="001808D4">
              <w:rPr>
                <w:rFonts w:ascii="宋体" w:hAnsi="宋体" w:hint="eastAsia"/>
                <w:b/>
                <w:szCs w:val="21"/>
              </w:rPr>
              <w:t>□</w:t>
            </w:r>
            <w:r w:rsidR="00CF200E" w:rsidRPr="001808D4">
              <w:rPr>
                <w:rFonts w:ascii="宋体" w:hAnsi="宋体"/>
                <w:b/>
                <w:szCs w:val="21"/>
              </w:rPr>
              <w:t>OHSMS</w:t>
            </w:r>
          </w:p>
          <w:p w:rsidR="005B46B4" w:rsidRPr="001808D4" w:rsidRDefault="00CF200E" w:rsidP="00796F29">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CF200E" w:rsidP="00796F29">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CF200E" w:rsidP="00796F29">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2E02EE" w:rsidP="00796F29">
            <w:pPr>
              <w:spacing w:line="280" w:lineRule="exact"/>
              <w:ind w:firstLineChars="150" w:firstLine="392"/>
              <w:rPr>
                <w:b/>
                <w:sz w:val="26"/>
                <w:szCs w:val="26"/>
              </w:rPr>
            </w:pPr>
          </w:p>
        </w:tc>
      </w:tr>
    </w:tbl>
    <w:p w:rsidR="005B46B4" w:rsidRDefault="002E02EE">
      <w:pPr>
        <w:snapToGrid w:val="0"/>
        <w:spacing w:line="240" w:lineRule="exact"/>
        <w:rPr>
          <w:b/>
          <w:sz w:val="21"/>
          <w:szCs w:val="21"/>
        </w:rPr>
      </w:pPr>
    </w:p>
    <w:p w:rsidR="005B46B4" w:rsidRDefault="00CF200E" w:rsidP="003718DC">
      <w:pPr>
        <w:tabs>
          <w:tab w:val="left" w:pos="645"/>
        </w:tabs>
        <w:spacing w:afterLines="50" w:line="360" w:lineRule="exact"/>
        <w:rPr>
          <w:b/>
          <w:sz w:val="16"/>
          <w:szCs w:val="16"/>
        </w:rPr>
      </w:pPr>
      <w:r>
        <w:rPr>
          <w:rFonts w:hint="eastAsia"/>
          <w:b/>
          <w:sz w:val="26"/>
          <w:szCs w:val="26"/>
        </w:rPr>
        <w:t>十、不符合项纠正措施要求</w:t>
      </w:r>
    </w:p>
    <w:p w:rsidR="005B46B4" w:rsidRDefault="00CF200E"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CF200E" w:rsidP="003718DC">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Pr="003718DC" w:rsidRDefault="002E02EE">
      <w:pPr>
        <w:snapToGrid w:val="0"/>
        <w:spacing w:line="360" w:lineRule="exact"/>
        <w:rPr>
          <w:b/>
          <w:bCs/>
          <w:sz w:val="21"/>
          <w:szCs w:val="28"/>
        </w:rPr>
      </w:pPr>
    </w:p>
    <w:p w:rsidR="005B46B4" w:rsidRDefault="00CF200E" w:rsidP="003718DC">
      <w:pPr>
        <w:tabs>
          <w:tab w:val="left" w:pos="645"/>
        </w:tabs>
        <w:spacing w:afterLines="50" w:line="360" w:lineRule="exact"/>
        <w:rPr>
          <w:b/>
          <w:sz w:val="16"/>
          <w:szCs w:val="16"/>
        </w:rPr>
      </w:pPr>
      <w:r>
        <w:rPr>
          <w:rFonts w:hint="eastAsia"/>
          <w:b/>
          <w:sz w:val="26"/>
          <w:szCs w:val="26"/>
        </w:rPr>
        <w:t>十二、审核组签字</w:t>
      </w:r>
    </w:p>
    <w:p w:rsidR="005B46B4" w:rsidRDefault="00CF200E" w:rsidP="00796F29">
      <w:pPr>
        <w:snapToGrid w:val="0"/>
        <w:spacing w:line="320" w:lineRule="exact"/>
        <w:ind w:firstLineChars="250" w:firstLine="527"/>
        <w:rPr>
          <w:b/>
          <w:sz w:val="21"/>
        </w:rPr>
      </w:pPr>
      <w:r>
        <w:rPr>
          <w:rFonts w:hint="eastAsia"/>
          <w:b/>
          <w:sz w:val="21"/>
        </w:rPr>
        <w:t>审核组组长（签名）：</w:t>
      </w:r>
    </w:p>
    <w:p w:rsidR="005B46B4" w:rsidRDefault="00CF200E" w:rsidP="003718DC">
      <w:pPr>
        <w:snapToGrid w:val="0"/>
        <w:spacing w:beforeLines="50" w:line="320" w:lineRule="exact"/>
        <w:ind w:firstLineChars="250" w:firstLine="527"/>
        <w:rPr>
          <w:b/>
          <w:sz w:val="21"/>
        </w:rPr>
      </w:pPr>
      <w:r>
        <w:rPr>
          <w:rFonts w:hint="eastAsia"/>
          <w:b/>
          <w:sz w:val="21"/>
        </w:rPr>
        <w:t>审核组组员（签名）：</w:t>
      </w:r>
    </w:p>
    <w:p w:rsidR="005B46B4" w:rsidRDefault="00CF200E" w:rsidP="00796F29">
      <w:pPr>
        <w:snapToGrid w:val="0"/>
        <w:spacing w:line="280" w:lineRule="exact"/>
        <w:ind w:firstLineChars="3000" w:firstLine="6325"/>
        <w:rPr>
          <w:b/>
          <w:sz w:val="21"/>
        </w:rPr>
      </w:pPr>
      <w:r>
        <w:rPr>
          <w:rFonts w:hint="eastAsia"/>
          <w:b/>
          <w:sz w:val="21"/>
        </w:rPr>
        <w:t>日期：</w:t>
      </w:r>
    </w:p>
    <w:p w:rsidR="005B46B4" w:rsidRDefault="002E02EE" w:rsidP="00796F29">
      <w:pPr>
        <w:snapToGrid w:val="0"/>
        <w:spacing w:line="200" w:lineRule="exact"/>
        <w:ind w:firstLineChars="300" w:firstLine="482"/>
        <w:rPr>
          <w:b/>
          <w:sz w:val="16"/>
          <w:szCs w:val="16"/>
        </w:rPr>
      </w:pPr>
    </w:p>
    <w:p w:rsidR="005B46B4" w:rsidRDefault="00CF200E" w:rsidP="003718DC">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CF200E" w:rsidP="00796F29">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50C67" w:rsidRPr="009D6308">
        <w:rPr>
          <w:rFonts w:hint="eastAsia"/>
          <w:b/>
          <w:bCs/>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w:t>
      </w:r>
      <w:r w:rsidR="00850C67" w:rsidRPr="009D6308">
        <w:rPr>
          <w:rFonts w:hint="eastAsia"/>
          <w:b/>
          <w:bCs/>
          <w:sz w:val="21"/>
          <w:szCs w:val="21"/>
        </w:rPr>
        <w:t>□</w:t>
      </w:r>
      <w:r>
        <w:rPr>
          <w:rFonts w:hint="eastAsia"/>
          <w:b/>
          <w:sz w:val="21"/>
          <w:szCs w:val="21"/>
        </w:rPr>
        <w:t>验证合格□仍有问题</w:t>
      </w:r>
    </w:p>
    <w:p w:rsidR="009D6308" w:rsidRDefault="00CF200E" w:rsidP="00796F29">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CF200E" w:rsidP="00796F29">
      <w:pPr>
        <w:spacing w:line="360" w:lineRule="exact"/>
        <w:ind w:firstLineChars="400" w:firstLine="843"/>
        <w:rPr>
          <w:b/>
          <w:sz w:val="21"/>
          <w:szCs w:val="21"/>
        </w:rPr>
      </w:pPr>
      <w:r>
        <w:rPr>
          <w:rFonts w:hint="eastAsia"/>
          <w:b/>
          <w:bCs/>
          <w:sz w:val="21"/>
          <w:szCs w:val="21"/>
        </w:rPr>
        <w:t>审核中发现的</w:t>
      </w:r>
      <w:r w:rsidR="00850C67">
        <w:rPr>
          <w:rFonts w:ascii="MS Mincho" w:eastAsia="MS Mincho" w:hAnsi="MS Mincho" w:cs="MS Mincho" w:hint="eastAsia"/>
          <w:b/>
          <w:sz w:val="21"/>
          <w:szCs w:val="21"/>
        </w:rPr>
        <w:t>☑E</w:t>
      </w:r>
      <w:r w:rsidR="00850C67">
        <w:rPr>
          <w:b/>
          <w:sz w:val="21"/>
          <w:szCs w:val="21"/>
        </w:rPr>
        <w:t>MS (</w:t>
      </w:r>
      <w:r w:rsidR="00850C67">
        <w:rPr>
          <w:rFonts w:hint="eastAsia"/>
          <w:b/>
          <w:sz w:val="21"/>
          <w:szCs w:val="21"/>
        </w:rPr>
        <w:t>1</w:t>
      </w:r>
      <w:r w:rsidR="00850C67">
        <w:rPr>
          <w:b/>
          <w:sz w:val="21"/>
          <w:szCs w:val="21"/>
        </w:rPr>
        <w:t>)</w:t>
      </w:r>
      <w:r w:rsidR="00850C67">
        <w:rPr>
          <w:rFonts w:hint="eastAsia"/>
          <w:b/>
          <w:sz w:val="21"/>
          <w:szCs w:val="21"/>
        </w:rPr>
        <w:t>个一般不符合，</w:t>
      </w:r>
      <w:r w:rsidR="00850C67">
        <w:rPr>
          <w:b/>
          <w:sz w:val="21"/>
          <w:szCs w:val="21"/>
        </w:rPr>
        <w:t>()</w:t>
      </w:r>
      <w:r w:rsidR="00850C67">
        <w:rPr>
          <w:rFonts w:hint="eastAsia"/>
          <w:b/>
          <w:sz w:val="21"/>
          <w:szCs w:val="21"/>
        </w:rPr>
        <w:t>个严重不符合，</w:t>
      </w:r>
      <w:r w:rsidR="00850C67">
        <w:rPr>
          <w:rFonts w:ascii="MS Mincho" w:eastAsia="MS Mincho" w:hAnsi="MS Mincho" w:cs="MS Mincho" w:hint="eastAsia"/>
          <w:b/>
          <w:sz w:val="21"/>
          <w:szCs w:val="21"/>
        </w:rPr>
        <w:t>☑</w:t>
      </w:r>
      <w:r w:rsidR="00850C67">
        <w:rPr>
          <w:rFonts w:hint="eastAsia"/>
          <w:b/>
          <w:sz w:val="21"/>
          <w:szCs w:val="21"/>
        </w:rPr>
        <w:t>验证合格</w:t>
      </w:r>
      <w:r>
        <w:rPr>
          <w:rFonts w:hint="eastAsia"/>
          <w:b/>
          <w:sz w:val="21"/>
          <w:szCs w:val="21"/>
        </w:rPr>
        <w:t>□仍有问题</w:t>
      </w:r>
    </w:p>
    <w:p w:rsidR="00DD10A9" w:rsidRDefault="00CF200E" w:rsidP="00796F29">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Default="00CF200E" w:rsidP="003718DC">
      <w:pPr>
        <w:spacing w:beforeLines="50" w:line="400" w:lineRule="exact"/>
        <w:rPr>
          <w:b/>
          <w:sz w:val="21"/>
          <w:szCs w:val="21"/>
          <w:u w:val="single"/>
        </w:rPr>
      </w:pPr>
      <w:r>
        <w:rPr>
          <w:rFonts w:hint="eastAsia"/>
          <w:b/>
          <w:sz w:val="21"/>
          <w:szCs w:val="21"/>
        </w:rPr>
        <w:t>存在问题说明及意见：</w:t>
      </w:r>
    </w:p>
    <w:p w:rsidR="005B46B4" w:rsidRDefault="002E02EE">
      <w:pPr>
        <w:spacing w:line="400" w:lineRule="exact"/>
        <w:rPr>
          <w:b/>
          <w:sz w:val="21"/>
          <w:szCs w:val="21"/>
          <w:u w:val="single"/>
        </w:rPr>
      </w:pPr>
    </w:p>
    <w:p w:rsidR="005B46B4" w:rsidRDefault="00CF200E" w:rsidP="003718DC">
      <w:pPr>
        <w:spacing w:beforeLines="50"/>
        <w:ind w:firstLineChars="300" w:firstLine="632"/>
        <w:rPr>
          <w:b/>
          <w:sz w:val="21"/>
          <w:szCs w:val="21"/>
        </w:rPr>
      </w:pPr>
      <w:r>
        <w:rPr>
          <w:b/>
          <w:sz w:val="21"/>
          <w:szCs w:val="21"/>
        </w:rPr>
        <w:t>2.</w:t>
      </w:r>
      <w:r>
        <w:rPr>
          <w:rFonts w:hint="eastAsia"/>
          <w:b/>
          <w:sz w:val="21"/>
          <w:szCs w:val="21"/>
        </w:rPr>
        <w:t>验证结论：</w:t>
      </w:r>
    </w:p>
    <w:p w:rsidR="009D6308" w:rsidRDefault="00B16331" w:rsidP="003718DC">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sidR="00CF200E">
        <w:rPr>
          <w:rFonts w:hint="eastAsia"/>
          <w:b/>
          <w:sz w:val="21"/>
          <w:szCs w:val="21"/>
        </w:rPr>
        <w:t>同意保持注册</w:t>
      </w:r>
      <w:r w:rsidR="00CF200E">
        <w:rPr>
          <w:rFonts w:hint="eastAsia"/>
          <w:b/>
          <w:spacing w:val="-10"/>
          <w:sz w:val="21"/>
          <w:szCs w:val="21"/>
        </w:rPr>
        <w:t>□</w:t>
      </w:r>
      <w:r w:rsidR="00CF200E">
        <w:rPr>
          <w:rFonts w:hint="eastAsia"/>
          <w:b/>
          <w:sz w:val="21"/>
          <w:szCs w:val="21"/>
        </w:rPr>
        <w:t>不同意保持注册</w:t>
      </w:r>
    </w:p>
    <w:p w:rsidR="005B46B4" w:rsidRDefault="00CF200E" w:rsidP="003718DC">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5B46B4" w:rsidRDefault="00CF200E" w:rsidP="00796F29">
      <w:pPr>
        <w:ind w:left="783" w:hangingChars="300" w:hanging="783"/>
        <w:rPr>
          <w:b/>
          <w:sz w:val="26"/>
          <w:szCs w:val="26"/>
        </w:rPr>
      </w:pPr>
      <w:r>
        <w:rPr>
          <w:rFonts w:hint="eastAsia"/>
          <w:b/>
          <w:sz w:val="26"/>
          <w:szCs w:val="26"/>
        </w:rPr>
        <w:lastRenderedPageBreak/>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2E02EE">
      <w:pPr>
        <w:snapToGrid w:val="0"/>
        <w:rPr>
          <w:b/>
          <w:sz w:val="21"/>
          <w:u w:val="single"/>
        </w:rPr>
      </w:pPr>
    </w:p>
    <w:p w:rsidR="005B46B4" w:rsidRDefault="00CF200E">
      <w:pPr>
        <w:spacing w:line="360" w:lineRule="auto"/>
        <w:rPr>
          <w:b/>
          <w:sz w:val="26"/>
          <w:szCs w:val="26"/>
        </w:rPr>
      </w:pPr>
      <w:r>
        <w:rPr>
          <w:rFonts w:hint="eastAsia"/>
          <w:b/>
          <w:sz w:val="26"/>
          <w:szCs w:val="26"/>
        </w:rPr>
        <w:t>十五、认证评定与批准</w:t>
      </w:r>
    </w:p>
    <w:p w:rsidR="009D6308" w:rsidRPr="009D6308" w:rsidRDefault="00CF200E"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CF200E">
      <w:pPr>
        <w:spacing w:line="360" w:lineRule="auto"/>
        <w:ind w:left="600"/>
        <w:rPr>
          <w:b/>
          <w:szCs w:val="24"/>
        </w:rPr>
      </w:pPr>
      <w:r>
        <w:rPr>
          <w:rFonts w:hint="eastAsia"/>
          <w:b/>
          <w:szCs w:val="24"/>
        </w:rPr>
        <w:t>认证评定负责人：</w:t>
      </w:r>
      <w:r w:rsidR="00174DC7">
        <w:rPr>
          <w:rFonts w:hint="eastAsia"/>
          <w:b/>
          <w:szCs w:val="24"/>
        </w:rPr>
        <w:t xml:space="preserve">    </w:t>
      </w:r>
      <w:r w:rsidR="00B16331">
        <w:rPr>
          <w:rFonts w:hint="eastAsia"/>
          <w:b/>
          <w:szCs w:val="24"/>
        </w:rPr>
        <w:t xml:space="preserve"> </w:t>
      </w:r>
      <w:r w:rsidR="00174DC7">
        <w:rPr>
          <w:rFonts w:hint="eastAsia"/>
          <w:b/>
          <w:szCs w:val="24"/>
        </w:rPr>
        <w:t xml:space="preserve">  </w:t>
      </w:r>
      <w:r>
        <w:rPr>
          <w:rFonts w:hint="eastAsia"/>
          <w:b/>
          <w:szCs w:val="24"/>
        </w:rPr>
        <w:t>日期：</w:t>
      </w:r>
      <w:r w:rsidR="00174DC7">
        <w:rPr>
          <w:rFonts w:hint="eastAsia"/>
          <w:b/>
          <w:szCs w:val="24"/>
        </w:rPr>
        <w:t xml:space="preserve">    </w:t>
      </w:r>
      <w:r>
        <w:rPr>
          <w:rFonts w:hint="eastAsia"/>
          <w:b/>
          <w:szCs w:val="24"/>
        </w:rPr>
        <w:t>年</w:t>
      </w:r>
      <w:r w:rsidR="00174DC7">
        <w:rPr>
          <w:rFonts w:hint="eastAsia"/>
          <w:b/>
          <w:szCs w:val="24"/>
        </w:rPr>
        <w:t xml:space="preserve">   </w:t>
      </w:r>
      <w:r>
        <w:rPr>
          <w:rFonts w:hint="eastAsia"/>
          <w:b/>
          <w:szCs w:val="24"/>
        </w:rPr>
        <w:t>月</w:t>
      </w:r>
      <w:r w:rsidR="00174DC7">
        <w:rPr>
          <w:rFonts w:hint="eastAsia"/>
          <w:b/>
          <w:szCs w:val="24"/>
        </w:rPr>
        <w:t xml:space="preserve">  </w:t>
      </w:r>
      <w:r>
        <w:rPr>
          <w:rFonts w:hint="eastAsia"/>
          <w:b/>
          <w:szCs w:val="24"/>
        </w:rPr>
        <w:t>日</w:t>
      </w:r>
    </w:p>
    <w:p w:rsidR="005B46B4" w:rsidRDefault="00CF200E">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CF200E">
      <w:pPr>
        <w:spacing w:line="360" w:lineRule="auto"/>
        <w:ind w:left="600"/>
        <w:rPr>
          <w:b/>
          <w:szCs w:val="24"/>
        </w:rPr>
      </w:pPr>
      <w:r>
        <w:rPr>
          <w:rFonts w:hint="eastAsia"/>
          <w:b/>
          <w:szCs w:val="24"/>
        </w:rPr>
        <w:t>批准人（总经理）：</w:t>
      </w:r>
      <w:r w:rsidR="00174DC7">
        <w:rPr>
          <w:rFonts w:hint="eastAsia"/>
          <w:b/>
          <w:szCs w:val="24"/>
        </w:rPr>
        <w:t xml:space="preserve">    </w:t>
      </w:r>
      <w:r w:rsidR="00B16331">
        <w:rPr>
          <w:rFonts w:hint="eastAsia"/>
          <w:b/>
          <w:szCs w:val="24"/>
        </w:rPr>
        <w:t xml:space="preserve"> </w:t>
      </w:r>
      <w:r w:rsidR="00174DC7">
        <w:rPr>
          <w:rFonts w:hint="eastAsia"/>
          <w:b/>
          <w:szCs w:val="24"/>
        </w:rPr>
        <w:t xml:space="preserve"> </w:t>
      </w:r>
      <w:r>
        <w:rPr>
          <w:rFonts w:hint="eastAsia"/>
          <w:b/>
          <w:szCs w:val="24"/>
        </w:rPr>
        <w:t>日期：</w:t>
      </w:r>
      <w:r w:rsidR="00174DC7">
        <w:rPr>
          <w:rFonts w:hint="eastAsia"/>
          <w:b/>
          <w:szCs w:val="24"/>
        </w:rPr>
        <w:t xml:space="preserve">    </w:t>
      </w:r>
      <w:r>
        <w:rPr>
          <w:rFonts w:hint="eastAsia"/>
          <w:b/>
          <w:szCs w:val="24"/>
        </w:rPr>
        <w:t>年</w:t>
      </w:r>
      <w:r w:rsidR="00174DC7">
        <w:rPr>
          <w:rFonts w:hint="eastAsia"/>
          <w:b/>
          <w:szCs w:val="24"/>
        </w:rPr>
        <w:t xml:space="preserve">   </w:t>
      </w:r>
      <w:r>
        <w:rPr>
          <w:rFonts w:hint="eastAsia"/>
          <w:b/>
          <w:szCs w:val="24"/>
        </w:rPr>
        <w:t>月</w:t>
      </w:r>
      <w:r w:rsidR="00174DC7">
        <w:rPr>
          <w:rFonts w:hint="eastAsia"/>
          <w:b/>
          <w:szCs w:val="24"/>
        </w:rPr>
        <w:t xml:space="preserve">  </w:t>
      </w:r>
      <w:r>
        <w:rPr>
          <w:rFonts w:hint="eastAsia"/>
          <w:b/>
          <w:szCs w:val="24"/>
        </w:rPr>
        <w:t>日</w:t>
      </w:r>
    </w:p>
    <w:p w:rsidR="005B46B4" w:rsidRDefault="00CF200E" w:rsidP="003718DC">
      <w:pPr>
        <w:snapToGrid w:val="0"/>
        <w:spacing w:beforeLines="50" w:afterLines="50" w:line="360" w:lineRule="exact"/>
        <w:rPr>
          <w:b/>
          <w:sz w:val="26"/>
          <w:szCs w:val="26"/>
        </w:rPr>
      </w:pPr>
      <w:r>
        <w:rPr>
          <w:rFonts w:hint="eastAsia"/>
          <w:b/>
          <w:sz w:val="26"/>
          <w:szCs w:val="26"/>
        </w:rPr>
        <w:t>十六、审核报告的发放范围：</w:t>
      </w:r>
    </w:p>
    <w:p w:rsidR="005B46B4" w:rsidRDefault="00CF200E" w:rsidP="00796F29">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CF200E" w:rsidP="00796F29">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CF200E" w:rsidP="003718DC">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CF200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CF200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CF200E">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CF200E" w:rsidP="003718DC">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CF200E" w:rsidP="00796F29">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CF200E" w:rsidP="00796F29">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CF200E" w:rsidP="00796F29">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CF200E" w:rsidP="00796F29">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2E02EE">
      <w:pPr>
        <w:snapToGrid w:val="0"/>
        <w:jc w:val="left"/>
        <w:rPr>
          <w:b/>
          <w:sz w:val="21"/>
          <w:szCs w:val="21"/>
        </w:rPr>
      </w:pPr>
    </w:p>
    <w:p w:rsidR="005B46B4" w:rsidRDefault="00CF200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2E02EE" w:rsidP="00796F29">
      <w:pPr>
        <w:snapToGrid w:val="0"/>
        <w:ind w:firstLineChars="147" w:firstLine="354"/>
        <w:jc w:val="left"/>
        <w:rPr>
          <w:rFonts w:ascii="方正仿宋简体" w:eastAsia="方正仿宋简体"/>
          <w:b/>
        </w:rPr>
      </w:pPr>
    </w:p>
    <w:p w:rsidR="005B46B4" w:rsidRDefault="00CF200E" w:rsidP="00796F29">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2E02EE"/>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2EE" w:rsidRDefault="002E02EE" w:rsidP="00C05C63">
      <w:r>
        <w:separator/>
      </w:r>
    </w:p>
  </w:endnote>
  <w:endnote w:type="continuationSeparator" w:id="1">
    <w:p w:rsidR="002E02EE" w:rsidRDefault="002E02EE" w:rsidP="00C05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2EE" w:rsidRDefault="002E02EE" w:rsidP="00C05C63">
      <w:r>
        <w:separator/>
      </w:r>
    </w:p>
  </w:footnote>
  <w:footnote w:type="continuationSeparator" w:id="1">
    <w:p w:rsidR="002E02EE" w:rsidRDefault="002E02EE" w:rsidP="00C05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31453D" w:rsidP="00796F2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145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CF200E" w:rsidRPr="00390345">
      <w:rPr>
        <w:rStyle w:val="CharChar1"/>
        <w:rFonts w:hint="default"/>
      </w:rPr>
      <w:t>北京国标联合认证有限公司</w:t>
    </w:r>
    <w:r w:rsidR="00CF200E" w:rsidRPr="00390345">
      <w:rPr>
        <w:rStyle w:val="CharChar1"/>
        <w:rFonts w:hint="default"/>
      </w:rPr>
      <w:tab/>
    </w:r>
    <w:r w:rsidR="00CF200E" w:rsidRPr="00390345">
      <w:rPr>
        <w:rStyle w:val="CharChar1"/>
        <w:rFonts w:hint="default"/>
      </w:rPr>
      <w:tab/>
    </w:r>
    <w:r w:rsidR="00CF200E">
      <w:rPr>
        <w:rStyle w:val="CharChar1"/>
        <w:rFonts w:hint="default"/>
      </w:rPr>
      <w:tab/>
    </w:r>
  </w:p>
  <w:p w:rsidR="004209E6" w:rsidRPr="004209E6" w:rsidRDefault="0031453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CF200E"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F200E" w:rsidRPr="00390345">
      <w:rPr>
        <w:rStyle w:val="CharChar1"/>
        <w:rFonts w:hint="default"/>
        <w:w w:val="90"/>
      </w:rPr>
      <w:t>Beijing International Standard united Certification Co.,Ltd.</w:t>
    </w:r>
    <w:r w:rsidR="00CF200E" w:rsidRPr="007757F3">
      <w:rPr>
        <w:rFonts w:hint="eastAsia"/>
        <w:sz w:val="18"/>
        <w:szCs w:val="18"/>
      </w:rPr>
      <w:t>ISC-B-I</w:t>
    </w:r>
    <w:r w:rsidR="00CF200E">
      <w:rPr>
        <w:rFonts w:hint="eastAsia"/>
        <w:sz w:val="18"/>
        <w:szCs w:val="18"/>
      </w:rPr>
      <w:t>I-1</w:t>
    </w:r>
    <w:r w:rsidR="00CF200E">
      <w:rPr>
        <w:sz w:val="18"/>
        <w:szCs w:val="18"/>
      </w:rPr>
      <w:t>3</w:t>
    </w:r>
    <w:r w:rsidR="00CF200E" w:rsidRPr="007757F3">
      <w:rPr>
        <w:rFonts w:hint="eastAsia"/>
        <w:sz w:val="18"/>
        <w:szCs w:val="18"/>
      </w:rPr>
      <w:t>管理体系审核记录表</w:t>
    </w:r>
    <w:r w:rsidR="00CF200E">
      <w:rPr>
        <w:rFonts w:hint="eastAsia"/>
        <w:sz w:val="18"/>
        <w:szCs w:val="18"/>
      </w:rPr>
      <w:t>(03</w:t>
    </w:r>
    <w:r w:rsidR="00CF200E">
      <w:rPr>
        <w:rFonts w:hint="eastAsia"/>
        <w:sz w:val="18"/>
        <w:szCs w:val="18"/>
      </w:rPr>
      <w:t>版</w:t>
    </w:r>
    <w:r w:rsidR="00CF200E">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C63"/>
    <w:rsid w:val="00006794"/>
    <w:rsid w:val="00035E6E"/>
    <w:rsid w:val="000A29D7"/>
    <w:rsid w:val="00174DC7"/>
    <w:rsid w:val="002E02EE"/>
    <w:rsid w:val="0031453D"/>
    <w:rsid w:val="003718DC"/>
    <w:rsid w:val="00454FC0"/>
    <w:rsid w:val="004A2D7D"/>
    <w:rsid w:val="00582874"/>
    <w:rsid w:val="00590393"/>
    <w:rsid w:val="006455BA"/>
    <w:rsid w:val="006D0997"/>
    <w:rsid w:val="00796F29"/>
    <w:rsid w:val="007D786F"/>
    <w:rsid w:val="007F61C9"/>
    <w:rsid w:val="007F6EE2"/>
    <w:rsid w:val="0082038F"/>
    <w:rsid w:val="00850C67"/>
    <w:rsid w:val="009164D9"/>
    <w:rsid w:val="00964AB6"/>
    <w:rsid w:val="00B16331"/>
    <w:rsid w:val="00C05C63"/>
    <w:rsid w:val="00CF200E"/>
    <w:rsid w:val="00E61607"/>
    <w:rsid w:val="00F545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1090</Words>
  <Characters>6213</Characters>
  <Application>Microsoft Office Word</Application>
  <DocSecurity>0</DocSecurity>
  <Lines>51</Lines>
  <Paragraphs>14</Paragraphs>
  <ScaleCrop>false</ScaleCrop>
  <Company>微软中国</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cp:lastPrinted>2019-04-18T08:15:00Z</cp:lastPrinted>
  <dcterms:created xsi:type="dcterms:W3CDTF">2016-02-29T05:10:00Z</dcterms:created>
  <dcterms:modified xsi:type="dcterms:W3CDTF">2020-07-17T07:45:00Z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