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21F" w:rsidRPr="00DF525C" w:rsidRDefault="00CE5C79">
      <w:pPr>
        <w:spacing w:line="480" w:lineRule="exact"/>
        <w:jc w:val="center"/>
        <w:rPr>
          <w:rFonts w:eastAsiaTheme="minorEastAsia"/>
          <w:bCs/>
          <w:color w:val="000000"/>
          <w:sz w:val="36"/>
          <w:szCs w:val="36"/>
        </w:rPr>
      </w:pPr>
      <w:r w:rsidRPr="00DF525C">
        <w:rPr>
          <w:rFonts w:eastAsiaTheme="minorEastAsia" w:hAnsiTheme="minor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0606"/>
        <w:gridCol w:w="1585"/>
      </w:tblGrid>
      <w:tr w:rsidR="00DF525C" w:rsidRPr="00DF525C" w:rsidTr="00C2621F">
        <w:trPr>
          <w:trHeight w:val="515"/>
        </w:trPr>
        <w:tc>
          <w:tcPr>
            <w:tcW w:w="1242" w:type="dxa"/>
            <w:vMerge w:val="restart"/>
            <w:vAlign w:val="center"/>
          </w:tcPr>
          <w:p w:rsidR="00DF525C" w:rsidRPr="00DF525C" w:rsidRDefault="00DF525C" w:rsidP="00C2621F">
            <w:pPr>
              <w:spacing w:before="120"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过程与活动、</w:t>
            </w:r>
          </w:p>
          <w:p w:rsidR="00DF525C" w:rsidRPr="00DF525C" w:rsidRDefault="00DF525C" w:rsidP="00C2621F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 w:rsidR="00DF525C" w:rsidRPr="00DF525C" w:rsidRDefault="00613D91" w:rsidP="00B01C24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受审核部门：</w:t>
            </w:r>
            <w:r w:rsidR="00B01C24">
              <w:rPr>
                <w:rFonts w:eastAsiaTheme="minorEastAsia" w:hAnsiTheme="minorEastAsia"/>
                <w:sz w:val="24"/>
                <w:szCs w:val="24"/>
              </w:rPr>
              <w:t>办公室</w:t>
            </w:r>
            <w:r w:rsidR="00DF525C" w:rsidRPr="00DF525C">
              <w:rPr>
                <w:rFonts w:eastAsiaTheme="minorEastAsia"/>
                <w:sz w:val="24"/>
                <w:szCs w:val="24"/>
              </w:rPr>
              <w:t xml:space="preserve">   </w:t>
            </w:r>
            <w:r w:rsidR="00DF525C" w:rsidRPr="00DF525C">
              <w:rPr>
                <w:rFonts w:eastAsiaTheme="minorEastAsia" w:hAnsiTheme="minorEastAsia"/>
                <w:sz w:val="24"/>
                <w:szCs w:val="24"/>
              </w:rPr>
              <w:t>主管领导：</w:t>
            </w:r>
            <w:r w:rsidR="00B01C24" w:rsidRPr="00B01C24">
              <w:rPr>
                <w:rFonts w:eastAsiaTheme="minorEastAsia" w:hint="eastAsia"/>
                <w:sz w:val="24"/>
                <w:szCs w:val="24"/>
              </w:rPr>
              <w:t>伍金莲</w:t>
            </w:r>
            <w:r w:rsidR="00DF525C" w:rsidRPr="00DF525C">
              <w:rPr>
                <w:rFonts w:eastAsiaTheme="minorEastAsia"/>
                <w:sz w:val="24"/>
                <w:szCs w:val="24"/>
              </w:rPr>
              <w:t xml:space="preserve">   </w:t>
            </w:r>
            <w:r w:rsidR="00DF525C" w:rsidRPr="00DF525C">
              <w:rPr>
                <w:rFonts w:eastAsiaTheme="minorEastAsia" w:hAnsiTheme="minorEastAsia"/>
                <w:sz w:val="24"/>
                <w:szCs w:val="24"/>
              </w:rPr>
              <w:t>陪同人员：</w:t>
            </w:r>
            <w:r w:rsidR="00B01C24" w:rsidRPr="00B01C24">
              <w:rPr>
                <w:rFonts w:eastAsiaTheme="minorEastAsia" w:hAnsiTheme="minorEastAsia" w:hint="eastAsia"/>
                <w:sz w:val="24"/>
                <w:szCs w:val="24"/>
              </w:rPr>
              <w:t>黎赛男</w:t>
            </w:r>
          </w:p>
        </w:tc>
        <w:tc>
          <w:tcPr>
            <w:tcW w:w="1585" w:type="dxa"/>
            <w:vMerge w:val="restart"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判定</w:t>
            </w:r>
          </w:p>
        </w:tc>
      </w:tr>
      <w:tr w:rsidR="00DF525C" w:rsidRPr="00DF525C" w:rsidTr="00C2621F">
        <w:trPr>
          <w:trHeight w:val="403"/>
        </w:trPr>
        <w:tc>
          <w:tcPr>
            <w:tcW w:w="1242" w:type="dxa"/>
            <w:vMerge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DF525C" w:rsidRPr="00DF525C" w:rsidRDefault="00DF525C" w:rsidP="00450041">
            <w:pPr>
              <w:spacing w:before="120"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审核员：</w:t>
            </w:r>
            <w:r w:rsidR="00A86046">
              <w:rPr>
                <w:rFonts w:eastAsiaTheme="minorEastAsia" w:hAnsiTheme="minorEastAsia"/>
                <w:sz w:val="24"/>
                <w:szCs w:val="24"/>
              </w:rPr>
              <w:t>文波</w:t>
            </w:r>
            <w:r w:rsidR="00D63F73">
              <w:rPr>
                <w:rFonts w:eastAsiaTheme="minorEastAsia" w:hint="eastAsia"/>
                <w:sz w:val="24"/>
                <w:szCs w:val="24"/>
              </w:rPr>
              <w:t xml:space="preserve">   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审核时间：</w:t>
            </w:r>
            <w:r w:rsidRPr="00DF525C">
              <w:rPr>
                <w:rFonts w:eastAsiaTheme="minorEastAsia"/>
                <w:sz w:val="24"/>
                <w:szCs w:val="24"/>
              </w:rPr>
              <w:t>20</w:t>
            </w:r>
            <w:r w:rsidR="00A86046">
              <w:rPr>
                <w:rFonts w:eastAsiaTheme="minorEastAsia" w:hint="eastAsia"/>
                <w:sz w:val="24"/>
                <w:szCs w:val="24"/>
              </w:rPr>
              <w:t>20</w:t>
            </w:r>
            <w:r w:rsidR="00A86046">
              <w:rPr>
                <w:rFonts w:eastAsiaTheme="minorEastAsia"/>
                <w:sz w:val="24"/>
                <w:szCs w:val="24"/>
              </w:rPr>
              <w:t>.</w:t>
            </w:r>
            <w:r w:rsidR="00B01C24">
              <w:rPr>
                <w:rFonts w:eastAsiaTheme="minorEastAsia" w:hint="eastAsia"/>
                <w:sz w:val="24"/>
                <w:szCs w:val="24"/>
              </w:rPr>
              <w:t>7</w:t>
            </w:r>
            <w:r w:rsidR="00613D91">
              <w:rPr>
                <w:rFonts w:eastAsiaTheme="minorEastAsia" w:hint="eastAsia"/>
                <w:sz w:val="24"/>
                <w:szCs w:val="24"/>
              </w:rPr>
              <w:t>.</w:t>
            </w:r>
            <w:r w:rsidR="00450041">
              <w:rPr>
                <w:rFonts w:eastAsiaTheme="minorEastAsia" w:hint="eastAsia"/>
                <w:sz w:val="24"/>
                <w:szCs w:val="24"/>
              </w:rPr>
              <w:t>1</w:t>
            </w:r>
            <w:r w:rsidR="00B01C24">
              <w:rPr>
                <w:rFonts w:eastAsiaTheme="minorEastAsia" w:hint="eastAsia"/>
                <w:sz w:val="24"/>
                <w:szCs w:val="24"/>
              </w:rPr>
              <w:t>6</w:t>
            </w:r>
          </w:p>
        </w:tc>
        <w:tc>
          <w:tcPr>
            <w:tcW w:w="1585" w:type="dxa"/>
            <w:vMerge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DF525C" w:rsidRPr="00DF525C" w:rsidTr="00C2621F">
        <w:trPr>
          <w:trHeight w:val="516"/>
        </w:trPr>
        <w:tc>
          <w:tcPr>
            <w:tcW w:w="1242" w:type="dxa"/>
            <w:vMerge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DF525C" w:rsidRPr="00A86046" w:rsidRDefault="00DF525C" w:rsidP="00A86046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A86046">
              <w:rPr>
                <w:rFonts w:eastAsiaTheme="minorEastAsia" w:hAnsiTheme="minorEastAsia"/>
                <w:sz w:val="24"/>
                <w:szCs w:val="24"/>
              </w:rPr>
              <w:t>审核条款：</w:t>
            </w:r>
          </w:p>
          <w:p w:rsidR="00B01C24" w:rsidRPr="00B01C24" w:rsidRDefault="00B01C24" w:rsidP="00B01C24">
            <w:pPr>
              <w:rPr>
                <w:rFonts w:eastAsiaTheme="minorEastAsia" w:hint="eastAsia"/>
                <w:sz w:val="24"/>
                <w:szCs w:val="24"/>
              </w:rPr>
            </w:pPr>
            <w:r w:rsidRPr="00B01C24">
              <w:rPr>
                <w:rFonts w:eastAsiaTheme="minorEastAsia" w:hint="eastAsia"/>
                <w:sz w:val="24"/>
                <w:szCs w:val="24"/>
              </w:rPr>
              <w:t>EMS: 5.3</w:t>
            </w:r>
            <w:r w:rsidRPr="00B01C24">
              <w:rPr>
                <w:rFonts w:eastAsiaTheme="minorEastAsia" w:hint="eastAsia"/>
                <w:sz w:val="24"/>
                <w:szCs w:val="24"/>
              </w:rPr>
              <w:t>组织的岗位、职责和权限、</w:t>
            </w:r>
            <w:r w:rsidRPr="00B01C24">
              <w:rPr>
                <w:rFonts w:eastAsiaTheme="minorEastAsia" w:hint="eastAsia"/>
                <w:sz w:val="24"/>
                <w:szCs w:val="24"/>
              </w:rPr>
              <w:t>6.2.1</w:t>
            </w:r>
            <w:r w:rsidRPr="00B01C24">
              <w:rPr>
                <w:rFonts w:eastAsiaTheme="minorEastAsia" w:hint="eastAsia"/>
                <w:sz w:val="24"/>
                <w:szCs w:val="24"/>
              </w:rPr>
              <w:t>环境目标、</w:t>
            </w:r>
            <w:r w:rsidRPr="00B01C24">
              <w:rPr>
                <w:rFonts w:eastAsiaTheme="minorEastAsia" w:hint="eastAsia"/>
                <w:sz w:val="24"/>
                <w:szCs w:val="24"/>
              </w:rPr>
              <w:t>6.2.2</w:t>
            </w:r>
            <w:r w:rsidRPr="00B01C24">
              <w:rPr>
                <w:rFonts w:eastAsiaTheme="minorEastAsia" w:hint="eastAsia"/>
                <w:sz w:val="24"/>
                <w:szCs w:val="24"/>
              </w:rPr>
              <w:t>实现环境目标措施的策划</w:t>
            </w:r>
            <w:r w:rsidR="00EB3558">
              <w:rPr>
                <w:rFonts w:eastAsiaTheme="minorEastAsia" w:hint="eastAsia"/>
                <w:sz w:val="24"/>
                <w:szCs w:val="24"/>
              </w:rPr>
              <w:t>、</w:t>
            </w:r>
            <w:r w:rsidRPr="00B01C24">
              <w:rPr>
                <w:rFonts w:eastAsiaTheme="minorEastAsia" w:hint="eastAsia"/>
                <w:sz w:val="24"/>
                <w:szCs w:val="24"/>
              </w:rPr>
              <w:t xml:space="preserve">9.2 </w:t>
            </w:r>
            <w:r w:rsidRPr="00B01C24">
              <w:rPr>
                <w:rFonts w:eastAsiaTheme="minorEastAsia" w:hint="eastAsia"/>
                <w:sz w:val="24"/>
                <w:szCs w:val="24"/>
              </w:rPr>
              <w:t>内部审核、</w:t>
            </w:r>
            <w:r w:rsidRPr="00B01C24">
              <w:rPr>
                <w:rFonts w:eastAsiaTheme="minorEastAsia" w:hint="eastAsia"/>
                <w:sz w:val="24"/>
                <w:szCs w:val="24"/>
              </w:rPr>
              <w:t>10.2</w:t>
            </w:r>
            <w:r w:rsidRPr="00B01C24">
              <w:rPr>
                <w:rFonts w:eastAsiaTheme="minorEastAsia" w:hint="eastAsia"/>
                <w:sz w:val="24"/>
                <w:szCs w:val="24"/>
              </w:rPr>
              <w:t>不符合</w:t>
            </w:r>
            <w:r w:rsidRPr="00B01C24">
              <w:rPr>
                <w:rFonts w:eastAsiaTheme="minorEastAsia" w:hint="eastAsia"/>
                <w:sz w:val="24"/>
                <w:szCs w:val="24"/>
              </w:rPr>
              <w:t>/</w:t>
            </w:r>
            <w:r w:rsidRPr="00B01C24">
              <w:rPr>
                <w:rFonts w:eastAsiaTheme="minorEastAsia" w:hint="eastAsia"/>
                <w:sz w:val="24"/>
                <w:szCs w:val="24"/>
              </w:rPr>
              <w:t>事件和纠正措施，</w:t>
            </w:r>
          </w:p>
          <w:p w:rsidR="003658B7" w:rsidRPr="00613D91" w:rsidRDefault="00B01C24" w:rsidP="00B01C24">
            <w:pPr>
              <w:rPr>
                <w:rFonts w:eastAsiaTheme="minorEastAsia"/>
                <w:sz w:val="24"/>
                <w:szCs w:val="24"/>
              </w:rPr>
            </w:pPr>
            <w:r w:rsidRPr="00B01C24">
              <w:rPr>
                <w:rFonts w:eastAsiaTheme="minorEastAsia" w:hint="eastAsia"/>
                <w:sz w:val="24"/>
                <w:szCs w:val="24"/>
              </w:rPr>
              <w:t>6.1.2</w:t>
            </w:r>
            <w:r w:rsidRPr="00B01C24">
              <w:rPr>
                <w:rFonts w:eastAsiaTheme="minorEastAsia" w:hint="eastAsia"/>
                <w:sz w:val="24"/>
                <w:szCs w:val="24"/>
              </w:rPr>
              <w:t>环境因素的识别与评价、</w:t>
            </w:r>
            <w:r w:rsidRPr="00B01C24">
              <w:rPr>
                <w:rFonts w:eastAsiaTheme="minorEastAsia" w:hint="eastAsia"/>
                <w:sz w:val="24"/>
                <w:szCs w:val="24"/>
              </w:rPr>
              <w:t>6.1.3</w:t>
            </w:r>
            <w:r w:rsidRPr="00B01C24">
              <w:rPr>
                <w:rFonts w:eastAsiaTheme="minorEastAsia" w:hint="eastAsia"/>
                <w:sz w:val="24"/>
                <w:szCs w:val="24"/>
              </w:rPr>
              <w:t>合规义务、</w:t>
            </w:r>
            <w:r w:rsidRPr="00B01C24">
              <w:rPr>
                <w:rFonts w:eastAsiaTheme="minorEastAsia" w:hint="eastAsia"/>
                <w:sz w:val="24"/>
                <w:szCs w:val="24"/>
              </w:rPr>
              <w:t>6.1.4</w:t>
            </w:r>
            <w:r w:rsidRPr="00B01C24">
              <w:rPr>
                <w:rFonts w:eastAsiaTheme="minorEastAsia" w:hint="eastAsia"/>
                <w:sz w:val="24"/>
                <w:szCs w:val="24"/>
              </w:rPr>
              <w:t>措施的策划、</w:t>
            </w:r>
            <w:r w:rsidRPr="00B01C24">
              <w:rPr>
                <w:rFonts w:eastAsiaTheme="minorEastAsia" w:hint="eastAsia"/>
                <w:sz w:val="24"/>
                <w:szCs w:val="24"/>
              </w:rPr>
              <w:t>8.1</w:t>
            </w:r>
            <w:r w:rsidRPr="00B01C24">
              <w:rPr>
                <w:rFonts w:eastAsiaTheme="minorEastAsia" w:hint="eastAsia"/>
                <w:sz w:val="24"/>
                <w:szCs w:val="24"/>
              </w:rPr>
              <w:t>运行策划和控制、</w:t>
            </w:r>
            <w:r w:rsidRPr="00B01C24">
              <w:rPr>
                <w:rFonts w:eastAsiaTheme="minorEastAsia" w:hint="eastAsia"/>
                <w:sz w:val="24"/>
                <w:szCs w:val="24"/>
              </w:rPr>
              <w:t>8.2</w:t>
            </w:r>
            <w:r w:rsidRPr="00B01C24">
              <w:rPr>
                <w:rFonts w:eastAsiaTheme="minorEastAsia" w:hint="eastAsia"/>
                <w:sz w:val="24"/>
                <w:szCs w:val="24"/>
              </w:rPr>
              <w:t>应急准备和响应</w:t>
            </w:r>
            <w:r w:rsidRPr="00B01C24">
              <w:rPr>
                <w:rFonts w:eastAsiaTheme="minorEastAsia" w:hint="eastAsia"/>
                <w:sz w:val="24"/>
                <w:szCs w:val="24"/>
              </w:rPr>
              <w:t>9.1</w:t>
            </w:r>
            <w:r w:rsidRPr="00B01C24">
              <w:rPr>
                <w:rFonts w:eastAsiaTheme="minorEastAsia" w:hint="eastAsia"/>
                <w:sz w:val="24"/>
                <w:szCs w:val="24"/>
              </w:rPr>
              <w:t>监视测分析和评价（</w:t>
            </w:r>
            <w:r w:rsidRPr="00B01C24">
              <w:rPr>
                <w:rFonts w:eastAsiaTheme="minorEastAsia" w:hint="eastAsia"/>
                <w:sz w:val="24"/>
                <w:szCs w:val="24"/>
              </w:rPr>
              <w:t>9.1.1</w:t>
            </w:r>
            <w:r w:rsidRPr="00B01C24">
              <w:rPr>
                <w:rFonts w:eastAsiaTheme="minorEastAsia" w:hint="eastAsia"/>
                <w:sz w:val="24"/>
                <w:szCs w:val="24"/>
              </w:rPr>
              <w:t>总则、</w:t>
            </w:r>
            <w:r w:rsidRPr="00B01C24">
              <w:rPr>
                <w:rFonts w:eastAsiaTheme="minorEastAsia" w:hint="eastAsia"/>
                <w:sz w:val="24"/>
                <w:szCs w:val="24"/>
              </w:rPr>
              <w:t>9.1.2</w:t>
            </w:r>
            <w:r w:rsidRPr="00B01C24">
              <w:rPr>
                <w:rFonts w:eastAsiaTheme="minorEastAsia" w:hint="eastAsia"/>
                <w:sz w:val="24"/>
                <w:szCs w:val="24"/>
              </w:rPr>
              <w:t>合规性评价）</w:t>
            </w:r>
          </w:p>
        </w:tc>
        <w:tc>
          <w:tcPr>
            <w:tcW w:w="1585" w:type="dxa"/>
            <w:vMerge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E55A36" w:rsidRPr="00DF525C" w:rsidTr="008F5A57">
        <w:trPr>
          <w:trHeight w:val="830"/>
        </w:trPr>
        <w:tc>
          <w:tcPr>
            <w:tcW w:w="1242" w:type="dxa"/>
            <w:vAlign w:val="center"/>
          </w:tcPr>
          <w:p w:rsidR="00E55A36" w:rsidRPr="00E55A36" w:rsidRDefault="00E55A36" w:rsidP="00B12A66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E55A36" w:rsidRPr="00E55A36" w:rsidRDefault="00E55A36" w:rsidP="00B12A66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E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5.3</w:t>
            </w:r>
          </w:p>
        </w:tc>
        <w:tc>
          <w:tcPr>
            <w:tcW w:w="10606" w:type="dxa"/>
          </w:tcPr>
          <w:p w:rsidR="00E55A36" w:rsidRPr="00E55A36" w:rsidRDefault="00E55A36" w:rsidP="00E55A36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现场审核了解到部门主要负责：</w:t>
            </w:r>
          </w:p>
          <w:p w:rsidR="00E55A36" w:rsidRPr="00E55A36" w:rsidRDefault="00E55A36" w:rsidP="00E55A36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A.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负责文件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\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记录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\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人力资源管理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;</w:t>
            </w:r>
          </w:p>
          <w:p w:rsidR="00E55A36" w:rsidRPr="00E55A36" w:rsidRDefault="00E55A36" w:rsidP="00E55A36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B.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负责环境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管理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体系过程的监视和测量，绩效测量和监视；</w:t>
            </w:r>
          </w:p>
          <w:p w:rsidR="00E55A36" w:rsidRPr="00E55A36" w:rsidRDefault="00E55A36" w:rsidP="00E55A36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C.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负责组织本公司环境因素的识别、评价及初始环境评审；负责内部沟通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,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法律法规收集及合规性评价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;</w:t>
            </w:r>
          </w:p>
          <w:p w:rsidR="00E55A36" w:rsidRPr="00E55A36" w:rsidRDefault="00E55A36" w:rsidP="00E55A36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D.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负责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环境管理体系不合格品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的控制及纠正、预防措施，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不符合、纠正与预防措施的控制；</w:t>
            </w:r>
          </w:p>
          <w:p w:rsidR="00E55A36" w:rsidRPr="00E55A36" w:rsidRDefault="00E55A36" w:rsidP="00E55A36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E.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负责数据分析；</w:t>
            </w:r>
          </w:p>
          <w:p w:rsidR="00E55A36" w:rsidRPr="00DF525C" w:rsidRDefault="00E55A36" w:rsidP="00E55A36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F.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负责组织内部审核。</w:t>
            </w:r>
          </w:p>
        </w:tc>
        <w:tc>
          <w:tcPr>
            <w:tcW w:w="1585" w:type="dxa"/>
          </w:tcPr>
          <w:p w:rsidR="00E55A36" w:rsidRDefault="00E55A36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E55A36" w:rsidRPr="00DF525C" w:rsidTr="00AE3F83">
        <w:trPr>
          <w:trHeight w:val="830"/>
        </w:trPr>
        <w:tc>
          <w:tcPr>
            <w:tcW w:w="1242" w:type="dxa"/>
            <w:vAlign w:val="center"/>
          </w:tcPr>
          <w:p w:rsidR="00E55A36" w:rsidRDefault="00E55A36" w:rsidP="00B12A6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B3558">
              <w:rPr>
                <w:rFonts w:eastAsiaTheme="minorEastAsia" w:hAnsiTheme="minorEastAsia" w:hint="eastAsia"/>
                <w:sz w:val="24"/>
                <w:szCs w:val="24"/>
              </w:rPr>
              <w:t>目标和方案</w:t>
            </w:r>
          </w:p>
        </w:tc>
        <w:tc>
          <w:tcPr>
            <w:tcW w:w="1276" w:type="dxa"/>
            <w:vAlign w:val="center"/>
          </w:tcPr>
          <w:p w:rsidR="00E55A36" w:rsidRDefault="00EB3558" w:rsidP="00B12A6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B3558">
              <w:rPr>
                <w:rFonts w:eastAsiaTheme="minorEastAsia" w:hAnsiTheme="minorEastAsia" w:hint="eastAsia"/>
                <w:sz w:val="24"/>
                <w:szCs w:val="24"/>
              </w:rPr>
              <w:t>E</w:t>
            </w:r>
            <w:r w:rsidR="00E55A36" w:rsidRPr="00EB3558">
              <w:rPr>
                <w:rFonts w:eastAsiaTheme="minorEastAsia" w:hAnsiTheme="minorEastAsia" w:hint="eastAsia"/>
                <w:sz w:val="24"/>
                <w:szCs w:val="24"/>
              </w:rPr>
              <w:t xml:space="preserve"> 6.2</w:t>
            </w:r>
          </w:p>
        </w:tc>
        <w:tc>
          <w:tcPr>
            <w:tcW w:w="10606" w:type="dxa"/>
            <w:vAlign w:val="center"/>
          </w:tcPr>
          <w:p w:rsidR="00E55A36" w:rsidRPr="00E55A36" w:rsidRDefault="00E55A36" w:rsidP="00E55A36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查办公室</w:t>
            </w:r>
            <w:r w:rsidRPr="00E55A36">
              <w:rPr>
                <w:rFonts w:eastAsiaTheme="minorEastAsia" w:hAnsiTheme="minorEastAsia"/>
                <w:sz w:val="24"/>
                <w:szCs w:val="24"/>
              </w:rPr>
              <w:t>目标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                                            2020.6.5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日考核</w:t>
            </w:r>
          </w:p>
          <w:p w:rsidR="00E55A36" w:rsidRPr="00E55A36" w:rsidRDefault="00E55A36" w:rsidP="00E55A36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固体废弃物分类处理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100%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                                      100%</w:t>
            </w:r>
          </w:p>
          <w:p w:rsidR="00E55A36" w:rsidRPr="00E55A36" w:rsidRDefault="00E55A36" w:rsidP="00E55A36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火灾事故发生率为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                                             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次</w:t>
            </w:r>
          </w:p>
          <w:p w:rsidR="00E55A36" w:rsidRPr="00E55A36" w:rsidRDefault="00E55A36" w:rsidP="00E55A36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2020.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6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.5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日经考核已完成。</w:t>
            </w:r>
          </w:p>
          <w:p w:rsidR="00E55A36" w:rsidRPr="00E55A36" w:rsidRDefault="00E55A36" w:rsidP="00E55A36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抽环境管理方案，明确了措施、责任人、时间、资金投入要求。</w:t>
            </w:r>
          </w:p>
          <w:p w:rsidR="00E55A36" w:rsidRPr="00E55A36" w:rsidRDefault="00E55A36" w:rsidP="00E55A36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查火灾事故为零的管理方案，方法、措施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技术手段：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1.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实施不定期的办公场所用电巡检；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2.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进行应急预案演练；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3.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讲解真实火灾事故案例并展示宣传栏或演示屏幕，警示公司人员；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火灾应急预案，管理部门：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办公室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；资金投入：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1200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元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。时间要求：在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年度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E55A36" w:rsidRPr="00E55A36" w:rsidRDefault="00E55A36" w:rsidP="00E55A36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编制：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办公室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，批准：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伍复勇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，日期：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19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.1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2.13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E55A36" w:rsidRPr="00E55A36" w:rsidRDefault="00E55A36" w:rsidP="00E55A36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查固体废弃物分类处置的管理方案，方法、措施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技术手段：</w:t>
            </w:r>
          </w:p>
          <w:p w:rsidR="00E55A36" w:rsidRPr="00E55A36" w:rsidRDefault="00E55A36" w:rsidP="00E55A36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、对全体员工进行关于固体废弃物分类要求的培训；</w:t>
            </w:r>
          </w:p>
          <w:p w:rsidR="00E55A36" w:rsidRPr="00E55A36" w:rsidRDefault="00E55A36" w:rsidP="00E55A36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、固体废弃物排放管理规定加强固体废弃物管理。</w:t>
            </w:r>
          </w:p>
          <w:p w:rsidR="00E55A36" w:rsidRPr="00E55A36" w:rsidRDefault="00E55A36" w:rsidP="00E55A36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、危险固体废弃物实现分类管理：</w:t>
            </w:r>
          </w:p>
          <w:p w:rsidR="00E55A36" w:rsidRPr="00E55A36" w:rsidRDefault="00E55A36" w:rsidP="00E55A36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）建立一般固体废弃物的分类标准及管理规定；</w:t>
            </w:r>
          </w:p>
          <w:p w:rsidR="00E55A36" w:rsidRPr="00E55A36" w:rsidRDefault="00E55A36" w:rsidP="00E55A36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）不可回收利用的、应及应分类推放、明确标识、到达一定数量后送环卫部门处置或按其指定的方法进行处置；</w:t>
            </w:r>
          </w:p>
          <w:p w:rsidR="00E55A36" w:rsidRPr="00E55A36" w:rsidRDefault="00E55A36" w:rsidP="00E55A36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、预计费用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千元。</w:t>
            </w:r>
          </w:p>
          <w:p w:rsidR="003C5356" w:rsidRPr="00E55A36" w:rsidRDefault="003C5356" w:rsidP="003C5356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编制：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办公室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，批准：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伍复勇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，日期：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19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.1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2.13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E55A36" w:rsidRDefault="00E55A36" w:rsidP="003C535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管理方案</w:t>
            </w:r>
            <w:r w:rsidR="003C5356">
              <w:rPr>
                <w:rFonts w:eastAsiaTheme="minorEastAsia" w:hAnsiTheme="minorEastAsia" w:hint="eastAsia"/>
                <w:sz w:val="24"/>
                <w:szCs w:val="24"/>
              </w:rPr>
              <w:t>由责任部门组织实施，部分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已完成，</w:t>
            </w:r>
            <w:r w:rsidR="003C5356">
              <w:rPr>
                <w:rFonts w:eastAsiaTheme="minorEastAsia" w:hAnsiTheme="minorEastAsia" w:hint="eastAsia"/>
                <w:sz w:val="24"/>
                <w:szCs w:val="24"/>
              </w:rPr>
              <w:t>并需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长期</w:t>
            </w:r>
            <w:r w:rsidR="003C5356">
              <w:rPr>
                <w:rFonts w:eastAsiaTheme="minorEastAsia" w:hAnsiTheme="minorEastAsia" w:hint="eastAsia"/>
                <w:sz w:val="24"/>
                <w:szCs w:val="24"/>
              </w:rPr>
              <w:t>落实保持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实施。</w:t>
            </w:r>
          </w:p>
        </w:tc>
        <w:tc>
          <w:tcPr>
            <w:tcW w:w="1585" w:type="dxa"/>
          </w:tcPr>
          <w:p w:rsidR="00E55A36" w:rsidRDefault="00E55A36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DF525C" w:rsidRPr="00DF525C" w:rsidTr="008F5A57">
        <w:trPr>
          <w:trHeight w:val="830"/>
        </w:trPr>
        <w:tc>
          <w:tcPr>
            <w:tcW w:w="1242" w:type="dxa"/>
            <w:vAlign w:val="center"/>
          </w:tcPr>
          <w:p w:rsidR="00DF525C" w:rsidRPr="00DF525C" w:rsidRDefault="00DF525C" w:rsidP="008F5A57"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环境因素</w:t>
            </w:r>
          </w:p>
        </w:tc>
        <w:tc>
          <w:tcPr>
            <w:tcW w:w="1276" w:type="dxa"/>
          </w:tcPr>
          <w:p w:rsidR="00DF525C" w:rsidRPr="00DF525C" w:rsidRDefault="00450041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</w:t>
            </w:r>
            <w:r w:rsidR="00DF525C" w:rsidRPr="00DF525C">
              <w:rPr>
                <w:rFonts w:eastAsiaTheme="minorEastAsia"/>
                <w:sz w:val="24"/>
                <w:szCs w:val="24"/>
              </w:rPr>
              <w:t>6.1.2</w:t>
            </w:r>
          </w:p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</w:tcPr>
          <w:p w:rsidR="00DF525C" w:rsidRPr="00DF525C" w:rsidRDefault="00DF525C" w:rsidP="00C2621F">
            <w:pPr>
              <w:snapToGrid w:val="0"/>
              <w:spacing w:line="360" w:lineRule="auto"/>
              <w:ind w:firstLineChars="200" w:firstLine="480"/>
              <w:rPr>
                <w:rFonts w:eastAsiaTheme="minorEastAsia"/>
                <w:bCs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提供了环境因素和危险源识别评价与</w:t>
            </w:r>
            <w:r w:rsidR="008306E2">
              <w:rPr>
                <w:rFonts w:eastAsiaTheme="minorEastAsia" w:hAnsiTheme="minorEastAsia"/>
                <w:bCs/>
                <w:sz w:val="24"/>
                <w:szCs w:val="24"/>
              </w:rPr>
              <w:t>控制程序</w:t>
            </w:r>
            <w:r w:rsidRPr="00DF525C">
              <w:rPr>
                <w:rFonts w:eastAsiaTheme="minorEastAsia" w:hAnsiTheme="minorEastAsia"/>
                <w:bCs/>
                <w:sz w:val="24"/>
                <w:szCs w:val="24"/>
              </w:rPr>
              <w:t>，对环境因素、危险源的识别、评价结果、控制手段等做出了规定。</w:t>
            </w:r>
          </w:p>
          <w:p w:rsidR="00DF525C" w:rsidRPr="00DF525C" w:rsidRDefault="00B01C24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bCs/>
                <w:sz w:val="24"/>
                <w:szCs w:val="24"/>
              </w:rPr>
              <w:lastRenderedPageBreak/>
              <w:t>办公</w:t>
            </w:r>
            <w:r w:rsidR="00450041">
              <w:rPr>
                <w:rFonts w:eastAsiaTheme="minorEastAsia" w:hAnsiTheme="minorEastAsia"/>
                <w:bCs/>
                <w:sz w:val="24"/>
                <w:szCs w:val="24"/>
              </w:rPr>
              <w:t>部</w:t>
            </w:r>
            <w:r>
              <w:rPr>
                <w:rFonts w:eastAsiaTheme="minorEastAsia" w:hAnsiTheme="minorEastAsia"/>
                <w:bCs/>
                <w:sz w:val="24"/>
                <w:szCs w:val="24"/>
              </w:rPr>
              <w:t>作为环境</w:t>
            </w:r>
            <w:r w:rsidR="00DF525C" w:rsidRPr="00DF525C">
              <w:rPr>
                <w:rFonts w:eastAsiaTheme="minorEastAsia" w:hAnsiTheme="minorEastAsia"/>
                <w:bCs/>
                <w:sz w:val="24"/>
                <w:szCs w:val="24"/>
              </w:rPr>
              <w:t>管理体系的推进</w:t>
            </w:r>
            <w:r w:rsidR="00DF525C" w:rsidRPr="00DF525C">
              <w:rPr>
                <w:rFonts w:eastAsiaTheme="minorEastAsia" w:hAnsiTheme="minorEastAsia"/>
                <w:sz w:val="24"/>
                <w:szCs w:val="24"/>
              </w:rPr>
              <w:t>部门，主要统筹负责识别评价相</w:t>
            </w:r>
            <w:r>
              <w:rPr>
                <w:rFonts w:eastAsiaTheme="minorEastAsia" w:hAnsiTheme="minorEastAsia"/>
                <w:sz w:val="24"/>
                <w:szCs w:val="24"/>
              </w:rPr>
              <w:t>关的环境因素</w:t>
            </w:r>
            <w:r w:rsidR="001C5171">
              <w:rPr>
                <w:rFonts w:eastAsiaTheme="minorEastAsia" w:hAnsiTheme="minorEastAsia"/>
                <w:sz w:val="24"/>
                <w:szCs w:val="24"/>
              </w:rPr>
              <w:t>。根据办公区、采购、销售</w:t>
            </w:r>
            <w:r w:rsidR="00C2621F">
              <w:rPr>
                <w:rFonts w:eastAsiaTheme="minorEastAsia" w:hAnsiTheme="minorEastAsia"/>
                <w:sz w:val="24"/>
                <w:szCs w:val="24"/>
              </w:rPr>
              <w:t>过程环节识别</w:t>
            </w:r>
            <w:r w:rsidR="00DF525C" w:rsidRPr="00DF525C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DF525C" w:rsidRP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查</w:t>
            </w:r>
            <w:r w:rsidRPr="00DF525C">
              <w:rPr>
                <w:rFonts w:eastAsiaTheme="minorEastAsia"/>
                <w:sz w:val="24"/>
                <w:szCs w:val="24"/>
              </w:rPr>
              <w:t>“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环境因素辨识和评价登记表</w:t>
            </w:r>
            <w:r w:rsidRPr="00DF525C">
              <w:rPr>
                <w:rFonts w:eastAsiaTheme="minorEastAsia"/>
                <w:sz w:val="24"/>
                <w:szCs w:val="24"/>
              </w:rPr>
              <w:t>”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，识别考虑了正常、异常、紧急，过去、现在、未来三种时态。涉及</w:t>
            </w:r>
            <w:r w:rsidR="00A717F3">
              <w:rPr>
                <w:rFonts w:eastAsiaTheme="minorEastAsia" w:hAnsiTheme="minorEastAsia"/>
                <w:sz w:val="24"/>
                <w:szCs w:val="24"/>
              </w:rPr>
              <w:t>办公室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的环境因素有生活垃圾的处置不当污染环境、办公场所吸烟污染环境、复印机打印机废墨盒处置污染环境、火灾发生后废弃物污染大气、水土等。</w:t>
            </w:r>
          </w:p>
          <w:p w:rsidR="00DF525C" w:rsidRP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采取多因子评价法进行了评价，查到</w:t>
            </w:r>
            <w:r w:rsidRPr="00DF525C">
              <w:rPr>
                <w:rFonts w:eastAsiaTheme="minorEastAsia"/>
                <w:sz w:val="24"/>
                <w:szCs w:val="24"/>
              </w:rPr>
              <w:t>“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重要环境因素清单</w:t>
            </w:r>
            <w:r w:rsidRPr="00DF525C">
              <w:rPr>
                <w:rFonts w:eastAsiaTheme="minorEastAsia"/>
                <w:sz w:val="24"/>
                <w:szCs w:val="24"/>
              </w:rPr>
              <w:t>”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，评价出</w:t>
            </w:r>
            <w:r w:rsidR="001C5171">
              <w:rPr>
                <w:rFonts w:eastAsiaTheme="minorEastAsia" w:hAnsiTheme="minorEastAsia"/>
                <w:sz w:val="24"/>
                <w:szCs w:val="24"/>
              </w:rPr>
              <w:t>固废排放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="00B01C24">
              <w:rPr>
                <w:rFonts w:eastAsiaTheme="minorEastAsia" w:hAnsiTheme="minorEastAsia"/>
                <w:sz w:val="24"/>
                <w:szCs w:val="24"/>
              </w:rPr>
              <w:t>潜在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火灾事故</w:t>
            </w:r>
            <w:r w:rsidR="00B01C24">
              <w:rPr>
                <w:rFonts w:eastAsiaTheme="minorEastAsia" w:hAnsiTheme="minorEastAsia"/>
                <w:sz w:val="24"/>
                <w:szCs w:val="24"/>
              </w:rPr>
              <w:t>的发生等</w:t>
            </w:r>
            <w:r w:rsidR="00B01C24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="00B01C24">
              <w:rPr>
                <w:rFonts w:eastAsiaTheme="minorEastAsia" w:hAnsiTheme="minorEastAsia" w:hint="eastAsia"/>
                <w:sz w:val="24"/>
                <w:szCs w:val="24"/>
              </w:rPr>
              <w:t>项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重要环境因素。</w:t>
            </w:r>
          </w:p>
          <w:p w:rsidR="00DF525C" w:rsidRP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经评价</w:t>
            </w:r>
            <w:r w:rsidR="00B01C24">
              <w:rPr>
                <w:rFonts w:eastAsiaTheme="minorEastAsia" w:hAnsiTheme="minorEastAsia"/>
                <w:sz w:val="24"/>
                <w:szCs w:val="24"/>
              </w:rPr>
              <w:t>办公室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的重要环境因素为：日常办公过程中</w:t>
            </w:r>
            <w:r w:rsidR="001C5171">
              <w:rPr>
                <w:rFonts w:eastAsiaTheme="minorEastAsia" w:hAnsiTheme="minorEastAsia"/>
                <w:sz w:val="24"/>
                <w:szCs w:val="24"/>
              </w:rPr>
              <w:t>固废排放</w:t>
            </w:r>
            <w:r w:rsidR="001C5171" w:rsidRPr="00DF525C">
              <w:rPr>
                <w:rFonts w:eastAsiaTheme="minorEastAsia" w:hAnsiTheme="minorEastAsia"/>
                <w:sz w:val="24"/>
                <w:szCs w:val="24"/>
              </w:rPr>
              <w:t>、火灾事故</w:t>
            </w:r>
            <w:r w:rsidR="00B01C24">
              <w:rPr>
                <w:rFonts w:eastAsiaTheme="minorEastAsia" w:hAnsiTheme="minorEastAsia"/>
                <w:sz w:val="24"/>
                <w:szCs w:val="24"/>
              </w:rPr>
              <w:t>的发生、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主要控制措施：办公危废交耗材供应公司，生活垃圾由物业部门拉走，加强日常培训，日常检查，配备消防器材</w:t>
            </w:r>
            <w:r w:rsidR="00B01C24">
              <w:rPr>
                <w:rFonts w:eastAsiaTheme="minorEastAsia" w:hAnsiTheme="minorEastAsia"/>
                <w:sz w:val="24"/>
                <w:szCs w:val="24"/>
              </w:rPr>
              <w:t>、制订管理</w:t>
            </w:r>
            <w:r w:rsidR="001C5171">
              <w:rPr>
                <w:rFonts w:eastAsiaTheme="minorEastAsia" w:hAnsiTheme="minorEastAsia"/>
                <w:sz w:val="24"/>
                <w:szCs w:val="24"/>
              </w:rPr>
              <w:t>制度</w:t>
            </w:r>
            <w:r w:rsidR="00B01C24">
              <w:rPr>
                <w:rFonts w:eastAsiaTheme="minorEastAsia" w:hAnsiTheme="minorEastAsia"/>
                <w:sz w:val="24"/>
                <w:szCs w:val="24"/>
              </w:rPr>
              <w:t>、应急预案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等措施。</w:t>
            </w:r>
          </w:p>
          <w:p w:rsidR="00C2621F" w:rsidRPr="00DF525C" w:rsidRDefault="00DF525C" w:rsidP="001C5171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具体控制措施见</w:t>
            </w:r>
            <w:r w:rsidRPr="00DF525C">
              <w:rPr>
                <w:rFonts w:eastAsiaTheme="minorEastAsia"/>
                <w:sz w:val="24"/>
                <w:szCs w:val="24"/>
              </w:rPr>
              <w:t>E8.1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审核记录。</w:t>
            </w:r>
          </w:p>
        </w:tc>
        <w:tc>
          <w:tcPr>
            <w:tcW w:w="1585" w:type="dxa"/>
          </w:tcPr>
          <w:p w:rsidR="00DF525C" w:rsidRPr="00DF525C" w:rsidRDefault="00A86046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合格</w:t>
            </w:r>
          </w:p>
        </w:tc>
      </w:tr>
      <w:tr w:rsidR="00CE3B8F" w:rsidRPr="00DF525C" w:rsidTr="00450041">
        <w:trPr>
          <w:trHeight w:val="1823"/>
        </w:trPr>
        <w:tc>
          <w:tcPr>
            <w:tcW w:w="1242" w:type="dxa"/>
          </w:tcPr>
          <w:p w:rsidR="00CE3B8F" w:rsidRPr="00DF525C" w:rsidRDefault="00CE3B8F" w:rsidP="005F25D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合规义务、法律法规和其他要求</w:t>
            </w:r>
          </w:p>
        </w:tc>
        <w:tc>
          <w:tcPr>
            <w:tcW w:w="1276" w:type="dxa"/>
            <w:vAlign w:val="center"/>
          </w:tcPr>
          <w:p w:rsidR="00CE3B8F" w:rsidRPr="00DF525C" w:rsidRDefault="00450041" w:rsidP="005F25D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</w:t>
            </w:r>
            <w:r w:rsidR="00CE3B8F" w:rsidRPr="00DF525C">
              <w:rPr>
                <w:rFonts w:eastAsiaTheme="minorEastAsia"/>
                <w:sz w:val="24"/>
                <w:szCs w:val="24"/>
              </w:rPr>
              <w:t>6.1.3</w:t>
            </w:r>
          </w:p>
        </w:tc>
        <w:tc>
          <w:tcPr>
            <w:tcW w:w="10606" w:type="dxa"/>
            <w:vAlign w:val="center"/>
          </w:tcPr>
          <w:p w:rsidR="00CE3B8F" w:rsidRPr="00DF525C" w:rsidRDefault="00CE3B8F" w:rsidP="005F25D7">
            <w:pPr>
              <w:snapToGrid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编制了《环境和职业健康安全法律法规控制程序》，对法律法规的识别更新和应用进行规定，</w:t>
            </w:r>
            <w:r w:rsidR="008F5A57">
              <w:rPr>
                <w:rFonts w:eastAsiaTheme="minorEastAsia" w:hAnsiTheme="minorEastAsia"/>
                <w:sz w:val="24"/>
                <w:szCs w:val="24"/>
              </w:rPr>
              <w:t>办公室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为主控部门。</w:t>
            </w:r>
          </w:p>
          <w:p w:rsidR="00CE3B8F" w:rsidRPr="00DF525C" w:rsidRDefault="00CE3B8F" w:rsidP="005F25D7">
            <w:pPr>
              <w:snapToGrid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部门人员介绍：主要通过网络、报纸杂志电视等新闻媒体、购买、上级下发等多种形式</w:t>
            </w:r>
            <w:r w:rsidR="008F5A57">
              <w:rPr>
                <w:rFonts w:eastAsiaTheme="minorEastAsia" w:hAnsiTheme="minorEastAsia"/>
                <w:sz w:val="24"/>
                <w:szCs w:val="24"/>
              </w:rPr>
              <w:t>收集本公司适用的法律法规。提供了《环境法律法规及其他要求清单》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，识别了企业相关环境法律法规、标准和其他要求。如《中华人民共和国环境保护法》、《中华人民共和国安全生产法》、《中华人民共和国职业病防治法》、《中华人民共和国消防法》、《中华人民共和国大气污染防治法》、《江西省环境污染防治条例》、《江西省安全生产条例》、《机关、团体、企业、事业单位消防安全管理规定》等。</w:t>
            </w:r>
          </w:p>
          <w:p w:rsidR="00CE3B8F" w:rsidRPr="00DF525C" w:rsidRDefault="00CE3B8F" w:rsidP="005F25D7">
            <w:pPr>
              <w:snapToGrid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已识别法律法规及其它要求的适用条款，并与环境因素、危险源相对应。</w:t>
            </w:r>
          </w:p>
          <w:p w:rsidR="00CE3B8F" w:rsidRPr="00DF525C" w:rsidRDefault="00CE3B8F" w:rsidP="005F25D7">
            <w:pPr>
              <w:snapToGrid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公司收集的</w:t>
            </w:r>
            <w:r>
              <w:rPr>
                <w:rFonts w:eastAsiaTheme="minorEastAsia" w:hAnsiTheme="minorEastAsia"/>
                <w:sz w:val="24"/>
                <w:szCs w:val="24"/>
              </w:rPr>
              <w:t>法律、法规及其它要求部分已过期，现场指正。各部门如有需要到</w:t>
            </w:r>
            <w:r w:rsidR="008F5A57">
              <w:rPr>
                <w:rFonts w:eastAsiaTheme="minorEastAsia" w:hAnsiTheme="minorEastAsia"/>
                <w:sz w:val="24"/>
                <w:szCs w:val="24"/>
              </w:rPr>
              <w:t>办公室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查阅。公司通过培训、会议等方式向有关员工传达法律、法规及其它要求的相关要求。</w:t>
            </w:r>
          </w:p>
        </w:tc>
        <w:tc>
          <w:tcPr>
            <w:tcW w:w="1585" w:type="dxa"/>
          </w:tcPr>
          <w:p w:rsidR="00CE3B8F" w:rsidRPr="00DF525C" w:rsidRDefault="00CE3B8F" w:rsidP="005F25D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合格</w:t>
            </w:r>
          </w:p>
        </w:tc>
      </w:tr>
      <w:tr w:rsidR="00DF525C" w:rsidRPr="00DF525C" w:rsidTr="00C2621F">
        <w:trPr>
          <w:trHeight w:val="3106"/>
        </w:trPr>
        <w:tc>
          <w:tcPr>
            <w:tcW w:w="1242" w:type="dxa"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措施的策划</w:t>
            </w:r>
          </w:p>
        </w:tc>
        <w:tc>
          <w:tcPr>
            <w:tcW w:w="1276" w:type="dxa"/>
            <w:vAlign w:val="center"/>
          </w:tcPr>
          <w:p w:rsidR="00DF525C" w:rsidRPr="00DF525C" w:rsidRDefault="00450041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</w:t>
            </w:r>
            <w:r w:rsidR="00DF525C" w:rsidRPr="00DF525C">
              <w:rPr>
                <w:rFonts w:eastAsiaTheme="minorEastAsia"/>
                <w:sz w:val="24"/>
                <w:szCs w:val="24"/>
              </w:rPr>
              <w:t>6.1.4</w:t>
            </w:r>
          </w:p>
        </w:tc>
        <w:tc>
          <w:tcPr>
            <w:tcW w:w="10606" w:type="dxa"/>
            <w:vAlign w:val="center"/>
          </w:tcPr>
          <w:p w:rsidR="00DF525C" w:rsidRPr="00DF525C" w:rsidRDefault="008F5A57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公司根据环境因素的风险辨识结果，制定出《重要环境因素清单》</w:t>
            </w:r>
            <w:r w:rsidR="00DF525C" w:rsidRPr="00DF525C">
              <w:rPr>
                <w:rFonts w:eastAsiaTheme="minorEastAsia" w:hAnsiTheme="minorEastAsia"/>
                <w:sz w:val="24"/>
                <w:szCs w:val="24"/>
              </w:rPr>
              <w:t>，清单内明确了控制措施计划，通过具体的措施进行有效控制：目标、管理方案、管理制度运行控制、应急预案、日常检查、日常培训。</w:t>
            </w:r>
          </w:p>
          <w:p w:rsidR="00DF525C" w:rsidRP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每年对公司适用的合规义务进行识别更新并定期评价、检查。</w:t>
            </w:r>
          </w:p>
          <w:p w:rsidR="00DF525C" w:rsidRP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1585" w:type="dxa"/>
          </w:tcPr>
          <w:p w:rsidR="00DF525C" w:rsidRPr="00DF525C" w:rsidRDefault="00A86046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 w:rsidR="00CE3B8F" w:rsidRPr="00DF525C" w:rsidTr="00450041">
        <w:trPr>
          <w:trHeight w:val="689"/>
        </w:trPr>
        <w:tc>
          <w:tcPr>
            <w:tcW w:w="1242" w:type="dxa"/>
            <w:vAlign w:val="center"/>
          </w:tcPr>
          <w:p w:rsidR="00CE3B8F" w:rsidRPr="00DF525C" w:rsidRDefault="00CE3B8F" w:rsidP="005F25D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合规性评价</w:t>
            </w:r>
          </w:p>
        </w:tc>
        <w:tc>
          <w:tcPr>
            <w:tcW w:w="1276" w:type="dxa"/>
            <w:vAlign w:val="center"/>
          </w:tcPr>
          <w:p w:rsidR="00CE3B8F" w:rsidRPr="00DF525C" w:rsidRDefault="00450041" w:rsidP="005F25D7"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</w:t>
            </w:r>
            <w:r w:rsidR="00CE3B8F" w:rsidRPr="00DF525C">
              <w:rPr>
                <w:rFonts w:eastAsiaTheme="minorEastAsia"/>
                <w:sz w:val="24"/>
                <w:szCs w:val="24"/>
              </w:rPr>
              <w:t>9.1.2</w:t>
            </w:r>
          </w:p>
        </w:tc>
        <w:tc>
          <w:tcPr>
            <w:tcW w:w="10606" w:type="dxa"/>
            <w:vAlign w:val="center"/>
          </w:tcPr>
          <w:p w:rsidR="00CE3B8F" w:rsidRPr="00DF525C" w:rsidRDefault="00CE3B8F" w:rsidP="005F25D7">
            <w:pPr>
              <w:snapToGrid w:val="0"/>
              <w:spacing w:line="360" w:lineRule="auto"/>
              <w:ind w:right="392"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编制了《合规性评价控制程序》，其中规定了对本公司法规及其他要求的合规性评价的要求。</w:t>
            </w:r>
          </w:p>
          <w:p w:rsidR="00CE3B8F" w:rsidRPr="00DF525C" w:rsidRDefault="00CE3B8F" w:rsidP="005F25D7">
            <w:pPr>
              <w:snapToGrid w:val="0"/>
              <w:spacing w:line="360" w:lineRule="auto"/>
              <w:ind w:right="392"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现场提供了《合规性评价报告》、《评价记录综述》</w:t>
            </w:r>
            <w:r w:rsidRPr="00DF525C">
              <w:rPr>
                <w:rFonts w:eastAsiaTheme="minorEastAsia"/>
                <w:sz w:val="24"/>
                <w:szCs w:val="24"/>
              </w:rPr>
              <w:t>,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对公司适用的法律法规及其他要求的遵守情况进行了评价，评价结论：从本次检查的结果来看，我公司没有违反国家法律、法规及相关标准，能严格遵守国家有关环境和职业健康安全管理方面的相关规定，密切关注法律法规的变化，并适时调整，严格按体系标准执行。</w:t>
            </w:r>
          </w:p>
          <w:p w:rsidR="00CE3B8F" w:rsidRPr="00DF525C" w:rsidRDefault="00CE3B8F" w:rsidP="005F25D7">
            <w:pPr>
              <w:snapToGrid w:val="0"/>
              <w:spacing w:line="360" w:lineRule="auto"/>
              <w:ind w:right="392"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评价人：</w:t>
            </w:r>
            <w:r w:rsidR="008F5A57" w:rsidRPr="008F5A57">
              <w:rPr>
                <w:rFonts w:eastAsiaTheme="minorEastAsia" w:hAnsiTheme="minorEastAsia" w:hint="eastAsia"/>
                <w:sz w:val="24"/>
                <w:szCs w:val="24"/>
              </w:rPr>
              <w:t>黎赛男、伍金莲</w:t>
            </w:r>
            <w:r w:rsidR="008F5A57">
              <w:rPr>
                <w:rFonts w:eastAsiaTheme="minorEastAsia" w:hAnsiTheme="minorEastAsia" w:hint="eastAsia"/>
                <w:sz w:val="24"/>
                <w:szCs w:val="24"/>
              </w:rPr>
              <w:t>、伍复勇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等，</w:t>
            </w:r>
          </w:p>
          <w:p w:rsidR="00CE3B8F" w:rsidRPr="00DF525C" w:rsidRDefault="00CE3B8F" w:rsidP="005F25D7">
            <w:pPr>
              <w:snapToGrid w:val="0"/>
              <w:spacing w:line="360" w:lineRule="auto"/>
              <w:ind w:right="392"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评价日期：</w:t>
            </w:r>
            <w:r w:rsidRPr="00CE3B8F">
              <w:rPr>
                <w:rFonts w:eastAsiaTheme="minorEastAsia" w:hint="eastAsia"/>
                <w:sz w:val="24"/>
                <w:szCs w:val="24"/>
              </w:rPr>
              <w:t>20</w:t>
            </w:r>
            <w:r w:rsidR="008F5A57">
              <w:rPr>
                <w:rFonts w:eastAsiaTheme="minorEastAsia" w:hint="eastAsia"/>
                <w:sz w:val="24"/>
                <w:szCs w:val="24"/>
              </w:rPr>
              <w:t>19</w:t>
            </w:r>
            <w:r w:rsidRPr="00CE3B8F">
              <w:rPr>
                <w:rFonts w:eastAsiaTheme="minorEastAsia" w:hint="eastAsia"/>
                <w:sz w:val="24"/>
                <w:szCs w:val="24"/>
              </w:rPr>
              <w:t>年</w:t>
            </w:r>
            <w:r w:rsidR="008F5A57">
              <w:rPr>
                <w:rFonts w:eastAsiaTheme="minorEastAsia" w:hint="eastAsia"/>
                <w:sz w:val="24"/>
                <w:szCs w:val="24"/>
              </w:rPr>
              <w:t>12</w:t>
            </w:r>
            <w:r w:rsidRPr="00CE3B8F">
              <w:rPr>
                <w:rFonts w:eastAsiaTheme="minorEastAsia" w:hint="eastAsia"/>
                <w:sz w:val="24"/>
                <w:szCs w:val="24"/>
              </w:rPr>
              <w:t>月</w:t>
            </w:r>
            <w:r w:rsidR="008F5A57">
              <w:rPr>
                <w:rFonts w:eastAsiaTheme="minorEastAsia" w:hint="eastAsia"/>
                <w:sz w:val="24"/>
                <w:szCs w:val="24"/>
              </w:rPr>
              <w:t>20</w:t>
            </w:r>
            <w:r w:rsidRPr="00CE3B8F">
              <w:rPr>
                <w:rFonts w:eastAsiaTheme="minorEastAsia" w:hint="eastAsia"/>
                <w:sz w:val="24"/>
                <w:szCs w:val="24"/>
              </w:rPr>
              <w:t>日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CE3B8F" w:rsidRPr="00DF525C" w:rsidRDefault="00CE3B8F" w:rsidP="005F25D7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部门已对有关法规及其他要求进行识别、评价，满足要求。</w:t>
            </w:r>
          </w:p>
        </w:tc>
        <w:tc>
          <w:tcPr>
            <w:tcW w:w="1585" w:type="dxa"/>
          </w:tcPr>
          <w:p w:rsidR="00CE3B8F" w:rsidRPr="00DF525C" w:rsidRDefault="00CE3B8F" w:rsidP="005F25D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 w:rsidR="00DF525C" w:rsidRPr="00DF525C" w:rsidTr="002D2568">
        <w:trPr>
          <w:trHeight w:val="547"/>
        </w:trPr>
        <w:tc>
          <w:tcPr>
            <w:tcW w:w="1242" w:type="dxa"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监视、测量、分析和评价</w:t>
            </w:r>
          </w:p>
        </w:tc>
        <w:tc>
          <w:tcPr>
            <w:tcW w:w="1276" w:type="dxa"/>
            <w:vAlign w:val="center"/>
          </w:tcPr>
          <w:p w:rsidR="00DF525C" w:rsidRPr="00DF525C" w:rsidRDefault="00450041" w:rsidP="00C2621F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</w:t>
            </w:r>
            <w:r w:rsidR="00DF525C" w:rsidRPr="00DF525C">
              <w:rPr>
                <w:rFonts w:eastAsiaTheme="minorEastAsia"/>
                <w:sz w:val="24"/>
                <w:szCs w:val="24"/>
              </w:rPr>
              <w:t>9.1.1</w:t>
            </w:r>
          </w:p>
        </w:tc>
        <w:tc>
          <w:tcPr>
            <w:tcW w:w="10606" w:type="dxa"/>
            <w:vAlign w:val="center"/>
          </w:tcPr>
          <w:p w:rsidR="00DF525C" w:rsidRPr="00DF525C" w:rsidRDefault="00DF525C" w:rsidP="00C2621F">
            <w:pPr>
              <w:spacing w:line="360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查到</w:t>
            </w:r>
            <w:r w:rsidR="00BA61D5">
              <w:rPr>
                <w:rFonts w:eastAsiaTheme="minorEastAsia" w:hint="eastAsia"/>
                <w:sz w:val="24"/>
                <w:szCs w:val="24"/>
              </w:rPr>
              <w:t>20</w:t>
            </w:r>
            <w:r w:rsidR="00450041">
              <w:rPr>
                <w:rFonts w:eastAsiaTheme="minorEastAsia" w:hint="eastAsia"/>
                <w:sz w:val="24"/>
                <w:szCs w:val="24"/>
              </w:rPr>
              <w:t>20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="008F5A57">
              <w:rPr>
                <w:rFonts w:eastAsiaTheme="minorEastAsia" w:hint="eastAsia"/>
                <w:sz w:val="24"/>
                <w:szCs w:val="24"/>
              </w:rPr>
              <w:t>6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="008F5A57">
              <w:rPr>
                <w:rFonts w:eastAsiaTheme="minorEastAsia" w:hint="eastAsia"/>
                <w:sz w:val="24"/>
                <w:szCs w:val="24"/>
              </w:rPr>
              <w:t>5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Pr="00DF525C">
              <w:rPr>
                <w:rFonts w:eastAsiaTheme="minorEastAsia"/>
                <w:sz w:val="24"/>
                <w:szCs w:val="24"/>
              </w:rPr>
              <w:t>“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目标考核表</w:t>
            </w:r>
            <w:r w:rsidRPr="00DF525C">
              <w:rPr>
                <w:rFonts w:eastAsiaTheme="minorEastAsia"/>
                <w:sz w:val="24"/>
                <w:szCs w:val="24"/>
              </w:rPr>
              <w:t>”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，检查考核已完成，考核人</w:t>
            </w:r>
            <w:r w:rsidR="008F5A57">
              <w:rPr>
                <w:rFonts w:eastAsiaTheme="minorEastAsia" w:hAnsiTheme="minorEastAsia"/>
                <w:sz w:val="24"/>
                <w:szCs w:val="24"/>
              </w:rPr>
              <w:t>黎赛男、伍复勇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DF525C" w:rsidRPr="00AD165B" w:rsidRDefault="00DF525C" w:rsidP="00C2621F">
            <w:pPr>
              <w:spacing w:line="360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AD165B">
              <w:rPr>
                <w:rFonts w:eastAsiaTheme="minorEastAsia" w:hAnsiTheme="minorEastAsia"/>
                <w:sz w:val="24"/>
                <w:szCs w:val="24"/>
              </w:rPr>
              <w:t>查到《环境、安全</w:t>
            </w:r>
            <w:r w:rsidR="00C2621F" w:rsidRPr="00AD165B">
              <w:rPr>
                <w:rFonts w:eastAsiaTheme="minorEastAsia" w:hAnsiTheme="minorEastAsia"/>
                <w:sz w:val="24"/>
                <w:szCs w:val="24"/>
              </w:rPr>
              <w:t>运行</w:t>
            </w:r>
            <w:r w:rsidRPr="00AD165B">
              <w:rPr>
                <w:rFonts w:eastAsiaTheme="minorEastAsia" w:hAnsiTheme="minorEastAsia"/>
                <w:sz w:val="24"/>
                <w:szCs w:val="24"/>
              </w:rPr>
              <w:t>检查记录》，检查项目内容涉及：</w:t>
            </w:r>
          </w:p>
          <w:p w:rsidR="00DF525C" w:rsidRPr="00DD4990" w:rsidRDefault="00DF525C" w:rsidP="00C2621F">
            <w:pPr>
              <w:spacing w:line="360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DD4990">
              <w:rPr>
                <w:rFonts w:eastAsiaTheme="minorEastAsia" w:hAnsiTheme="minorEastAsia"/>
                <w:sz w:val="24"/>
                <w:szCs w:val="24"/>
              </w:rPr>
              <w:t>办公</w:t>
            </w:r>
            <w:r w:rsidRPr="00DD4990">
              <w:rPr>
                <w:rFonts w:eastAsiaTheme="minorEastAsia"/>
                <w:sz w:val="24"/>
                <w:szCs w:val="24"/>
              </w:rPr>
              <w:t>/</w:t>
            </w:r>
            <w:r w:rsidRPr="00DD4990">
              <w:rPr>
                <w:rFonts w:eastAsiaTheme="minorEastAsia" w:hAnsiTheme="minorEastAsia"/>
                <w:sz w:val="24"/>
                <w:szCs w:val="24"/>
              </w:rPr>
              <w:t>生活区域卫生是否清理干净，</w:t>
            </w:r>
            <w:r w:rsidR="001C5171" w:rsidRPr="00DD4990">
              <w:rPr>
                <w:rFonts w:eastAsiaTheme="minorEastAsia" w:hAnsiTheme="minorEastAsia"/>
                <w:sz w:val="24"/>
                <w:szCs w:val="24"/>
              </w:rPr>
              <w:t>固废情况</w:t>
            </w:r>
            <w:r w:rsidR="000118A3" w:rsidRPr="00DD4990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Pr="00DD4990">
              <w:rPr>
                <w:rFonts w:eastAsiaTheme="minorEastAsia" w:hAnsiTheme="minorEastAsia"/>
                <w:sz w:val="24"/>
                <w:szCs w:val="24"/>
              </w:rPr>
              <w:t>办公区域是否安全用电</w:t>
            </w:r>
            <w:r w:rsidR="000118A3" w:rsidRPr="00DD4990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Pr="00DD4990">
              <w:rPr>
                <w:rFonts w:eastAsiaTheme="minorEastAsia" w:hAnsiTheme="minorEastAsia"/>
                <w:sz w:val="24"/>
                <w:szCs w:val="24"/>
              </w:rPr>
              <w:t>消防设施是否完好</w:t>
            </w:r>
            <w:r w:rsidR="000118A3" w:rsidRPr="00DD4990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Pr="00DD4990">
              <w:rPr>
                <w:rFonts w:eastAsiaTheme="minorEastAsia" w:hAnsiTheme="minorEastAsia"/>
                <w:sz w:val="24"/>
                <w:szCs w:val="24"/>
              </w:rPr>
              <w:t>消防通道是否畅通</w:t>
            </w:r>
            <w:r w:rsidR="00AD165B" w:rsidRPr="00DD4990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0118A3" w:rsidRPr="00DD4990">
              <w:rPr>
                <w:rFonts w:eastAsiaTheme="minorEastAsia" w:hAnsiTheme="minorEastAsia"/>
                <w:sz w:val="24"/>
                <w:szCs w:val="24"/>
              </w:rPr>
              <w:t>能源消耗</w:t>
            </w:r>
            <w:r w:rsidRPr="00DD4990">
              <w:rPr>
                <w:rFonts w:eastAsiaTheme="minorEastAsia" w:hAnsiTheme="minorEastAsia"/>
                <w:sz w:val="24"/>
                <w:szCs w:val="24"/>
              </w:rPr>
              <w:t>等。</w:t>
            </w:r>
          </w:p>
          <w:p w:rsidR="00DF525C" w:rsidRDefault="00DF525C" w:rsidP="00C2621F">
            <w:pPr>
              <w:spacing w:line="360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DD4990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DD4990">
              <w:rPr>
                <w:rFonts w:eastAsiaTheme="minorEastAsia"/>
                <w:sz w:val="24"/>
                <w:szCs w:val="24"/>
              </w:rPr>
              <w:t>20</w:t>
            </w:r>
            <w:r w:rsidR="008F5A57">
              <w:rPr>
                <w:rFonts w:eastAsiaTheme="minorEastAsia" w:hint="eastAsia"/>
                <w:sz w:val="24"/>
                <w:szCs w:val="24"/>
              </w:rPr>
              <w:t>19</w:t>
            </w:r>
            <w:r w:rsidRPr="00DD4990">
              <w:rPr>
                <w:rFonts w:eastAsiaTheme="minorEastAsia"/>
                <w:sz w:val="24"/>
                <w:szCs w:val="24"/>
              </w:rPr>
              <w:t>.</w:t>
            </w:r>
            <w:r w:rsidR="008F5A57">
              <w:rPr>
                <w:rFonts w:eastAsiaTheme="minorEastAsia" w:hint="eastAsia"/>
                <w:sz w:val="24"/>
                <w:szCs w:val="24"/>
              </w:rPr>
              <w:t>12.25</w:t>
            </w:r>
            <w:r w:rsidR="00DD4990" w:rsidRPr="00DD4990">
              <w:rPr>
                <w:rFonts w:eastAsiaTheme="minorEastAsia" w:hint="eastAsia"/>
                <w:sz w:val="24"/>
                <w:szCs w:val="24"/>
              </w:rPr>
              <w:t>1</w:t>
            </w:r>
            <w:r w:rsidR="00D6144E">
              <w:rPr>
                <w:rFonts w:eastAsiaTheme="minorEastAsia" w:hint="eastAsia"/>
                <w:sz w:val="24"/>
                <w:szCs w:val="24"/>
              </w:rPr>
              <w:t>1</w:t>
            </w:r>
            <w:r w:rsidRPr="00DD4990">
              <w:rPr>
                <w:rFonts w:eastAsiaTheme="minorEastAsia" w:hAnsiTheme="minorEastAsia"/>
                <w:sz w:val="24"/>
                <w:szCs w:val="24"/>
              </w:rPr>
              <w:t>日、</w:t>
            </w:r>
            <w:r w:rsidRPr="00DD4990">
              <w:rPr>
                <w:rFonts w:eastAsiaTheme="minorEastAsia"/>
                <w:sz w:val="24"/>
                <w:szCs w:val="24"/>
              </w:rPr>
              <w:t>20</w:t>
            </w:r>
            <w:r w:rsidR="00450041">
              <w:rPr>
                <w:rFonts w:eastAsiaTheme="minorEastAsia" w:hint="eastAsia"/>
                <w:sz w:val="24"/>
                <w:szCs w:val="24"/>
              </w:rPr>
              <w:t>20.3</w:t>
            </w:r>
            <w:r w:rsidRPr="00DD4990">
              <w:rPr>
                <w:rFonts w:eastAsiaTheme="minorEastAsia"/>
                <w:sz w:val="24"/>
                <w:szCs w:val="24"/>
              </w:rPr>
              <w:t>.</w:t>
            </w:r>
            <w:r w:rsidR="008F5A57">
              <w:rPr>
                <w:rFonts w:eastAsiaTheme="minorEastAsia" w:hint="eastAsia"/>
                <w:sz w:val="24"/>
                <w:szCs w:val="24"/>
              </w:rPr>
              <w:t>19</w:t>
            </w:r>
            <w:r w:rsidRPr="00DD4990">
              <w:rPr>
                <w:rFonts w:eastAsiaTheme="minorEastAsia" w:hAnsiTheme="minorEastAsia"/>
                <w:sz w:val="24"/>
                <w:szCs w:val="24"/>
              </w:rPr>
              <w:t>日、</w:t>
            </w:r>
            <w:r w:rsidRPr="00DD4990">
              <w:rPr>
                <w:rFonts w:eastAsiaTheme="minorEastAsia"/>
                <w:sz w:val="24"/>
                <w:szCs w:val="24"/>
              </w:rPr>
              <w:t>20</w:t>
            </w:r>
            <w:r w:rsidR="000118A3" w:rsidRPr="00DD4990">
              <w:rPr>
                <w:rFonts w:eastAsiaTheme="minorEastAsia" w:hint="eastAsia"/>
                <w:sz w:val="24"/>
                <w:szCs w:val="24"/>
              </w:rPr>
              <w:t>20</w:t>
            </w:r>
            <w:r w:rsidRPr="00DD4990">
              <w:rPr>
                <w:rFonts w:eastAsiaTheme="minorEastAsia"/>
                <w:sz w:val="24"/>
                <w:szCs w:val="24"/>
              </w:rPr>
              <w:t>.</w:t>
            </w:r>
            <w:r w:rsidR="00DD4990" w:rsidRPr="00DD4990">
              <w:rPr>
                <w:rFonts w:eastAsiaTheme="minorEastAsia" w:hint="eastAsia"/>
                <w:sz w:val="24"/>
                <w:szCs w:val="24"/>
              </w:rPr>
              <w:t>4</w:t>
            </w:r>
            <w:r w:rsidR="00AD165B" w:rsidRPr="00DD4990">
              <w:rPr>
                <w:rFonts w:eastAsiaTheme="minorEastAsia"/>
                <w:sz w:val="24"/>
                <w:szCs w:val="24"/>
              </w:rPr>
              <w:t>.</w:t>
            </w:r>
            <w:r w:rsidR="008F5A57">
              <w:rPr>
                <w:rFonts w:eastAsiaTheme="minorEastAsia" w:hint="eastAsia"/>
                <w:sz w:val="24"/>
                <w:szCs w:val="24"/>
              </w:rPr>
              <w:t>20</w:t>
            </w:r>
            <w:r w:rsidRPr="00DD4990">
              <w:rPr>
                <w:rFonts w:eastAsiaTheme="minorEastAsia" w:hAnsiTheme="minorEastAsia"/>
                <w:sz w:val="24"/>
                <w:szCs w:val="24"/>
              </w:rPr>
              <w:t>日检查结果均正常，检查人</w:t>
            </w:r>
            <w:r w:rsidR="008F5A57">
              <w:rPr>
                <w:rFonts w:eastAsiaTheme="minorEastAsia" w:hAnsiTheme="minorEastAsia"/>
                <w:sz w:val="24"/>
                <w:szCs w:val="24"/>
              </w:rPr>
              <w:t>冯小雨</w:t>
            </w:r>
            <w:r w:rsidRPr="00DD4990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B22A56" w:rsidRPr="00EE52B1" w:rsidRDefault="00B22A56" w:rsidP="00B22A56">
            <w:pPr>
              <w:snapToGrid w:val="0"/>
              <w:spacing w:line="360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未有上级主管部门的监督检查。</w:t>
            </w:r>
          </w:p>
          <w:p w:rsidR="00DF525C" w:rsidRP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公司经营能遵守相关的法律法规，没有违反环境、职业健康安全法律法规现象，近期没有发生环境与职业健康安全的事故。</w:t>
            </w:r>
          </w:p>
        </w:tc>
        <w:tc>
          <w:tcPr>
            <w:tcW w:w="1585" w:type="dxa"/>
          </w:tcPr>
          <w:p w:rsidR="00DF525C" w:rsidRPr="00DF525C" w:rsidRDefault="00A86046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 w:rsidR="00DF525C" w:rsidRPr="00DF525C" w:rsidTr="00C2621F">
        <w:trPr>
          <w:trHeight w:val="959"/>
        </w:trPr>
        <w:tc>
          <w:tcPr>
            <w:tcW w:w="1242" w:type="dxa"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运行策划和控制</w:t>
            </w:r>
          </w:p>
        </w:tc>
        <w:tc>
          <w:tcPr>
            <w:tcW w:w="1276" w:type="dxa"/>
            <w:vAlign w:val="center"/>
          </w:tcPr>
          <w:p w:rsidR="00DF525C" w:rsidRPr="00DF525C" w:rsidRDefault="00450041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</w:t>
            </w:r>
            <w:r w:rsidR="00DF525C" w:rsidRPr="00DF525C">
              <w:rPr>
                <w:rFonts w:eastAsiaTheme="minorEastAsia"/>
                <w:sz w:val="24"/>
                <w:szCs w:val="24"/>
              </w:rPr>
              <w:t>8.1</w:t>
            </w:r>
          </w:p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104529" w:rsidRPr="00104529" w:rsidRDefault="00104529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公司制定并实施了运行控制程序、废弃物控制程序、噪声控制程序、消防控制程序、资源能源控制程序、安全防火规程、员工职业健康及劳动保护管理规定、办公用品管理规定、节约用水管理规定、垃圾管理规定、固体废弃物管理规定、应急预案等环境控制程序和管理制度。</w:t>
            </w:r>
          </w:p>
          <w:p w:rsidR="00104529" w:rsidRPr="00104529" w:rsidRDefault="00104529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企业</w:t>
            </w:r>
            <w:r w:rsidR="00450041">
              <w:rPr>
                <w:rFonts w:eastAsiaTheme="minorEastAsia" w:hAnsiTheme="minorEastAsia" w:hint="eastAsia"/>
                <w:sz w:val="24"/>
                <w:szCs w:val="24"/>
              </w:rPr>
              <w:t>注册地址</w:t>
            </w:r>
            <w:r w:rsidR="008F5A57" w:rsidRPr="008F5A57">
              <w:rPr>
                <w:rFonts w:eastAsiaTheme="minorEastAsia" w:hAnsiTheme="minorEastAsia" w:hint="eastAsia"/>
                <w:sz w:val="24"/>
                <w:szCs w:val="24"/>
              </w:rPr>
              <w:t>江西省赣州市南康区龙回镇三益家具产业集聚区</w:t>
            </w:r>
            <w:r w:rsidR="008F5A57" w:rsidRPr="008F5A57">
              <w:rPr>
                <w:rFonts w:eastAsiaTheme="minorEastAsia" w:hAnsiTheme="minorEastAsia" w:hint="eastAsia"/>
                <w:sz w:val="24"/>
                <w:szCs w:val="24"/>
              </w:rPr>
              <w:t>16</w:t>
            </w:r>
            <w:r w:rsidR="008F5A57" w:rsidRPr="008F5A57">
              <w:rPr>
                <w:rFonts w:eastAsiaTheme="minorEastAsia" w:hAnsiTheme="minorEastAsia" w:hint="eastAsia"/>
                <w:sz w:val="24"/>
                <w:szCs w:val="24"/>
              </w:rPr>
              <w:t>号</w:t>
            </w:r>
            <w:r w:rsidR="00450041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公</w:t>
            </w:r>
            <w:r w:rsidR="006D1842">
              <w:rPr>
                <w:rFonts w:eastAsiaTheme="minorEastAsia" w:hAnsiTheme="minorEastAsia" w:hint="eastAsia"/>
                <w:sz w:val="24"/>
                <w:szCs w:val="24"/>
              </w:rPr>
              <w:t>司四周是其他企业，无重大敏感区，根据体系运行的需要设置了</w:t>
            </w: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办公区。</w:t>
            </w:r>
          </w:p>
          <w:p w:rsidR="00104529" w:rsidRPr="00104529" w:rsidRDefault="008F5A57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办公室</w:t>
            </w:r>
            <w:r w:rsidR="00104529" w:rsidRPr="00104529">
              <w:rPr>
                <w:rFonts w:eastAsiaTheme="minorEastAsia" w:hAnsiTheme="minorEastAsia" w:hint="eastAsia"/>
                <w:sz w:val="24"/>
                <w:szCs w:val="24"/>
              </w:rPr>
              <w:t>定期组织环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保和安全知识培训，员工具备了基本的环保和职业健康安全防护意识，抽问员工能清楚知悉相关环境因素及佩戴的防护要求</w:t>
            </w:r>
            <w:r w:rsidR="00104529" w:rsidRPr="00104529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104529" w:rsidRPr="00104529" w:rsidRDefault="00104529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按公司要求人走关灯，</w:t>
            </w:r>
            <w:r w:rsidR="008F5A57">
              <w:rPr>
                <w:rFonts w:eastAsiaTheme="minorEastAsia" w:hAnsiTheme="minorEastAsia" w:hint="eastAsia"/>
                <w:sz w:val="24"/>
                <w:szCs w:val="24"/>
              </w:rPr>
              <w:t>办公室</w:t>
            </w: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电脑要求人走后电源切断。</w:t>
            </w:r>
          </w:p>
          <w:p w:rsidR="00104529" w:rsidRPr="00104529" w:rsidRDefault="008F5A57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办公室</w:t>
            </w:r>
            <w:r w:rsidR="00104529" w:rsidRPr="00104529">
              <w:rPr>
                <w:rFonts w:eastAsiaTheme="minorEastAsia" w:hAnsiTheme="minorEastAsia" w:hint="eastAsia"/>
                <w:sz w:val="24"/>
                <w:szCs w:val="24"/>
              </w:rPr>
              <w:t>内主要是电的使用，电器有漏电保护器，经常对电路、电源进行检查，没有露电现象发生。</w:t>
            </w:r>
          </w:p>
          <w:p w:rsidR="00104529" w:rsidRPr="00104529" w:rsidRDefault="008F5A57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办公室</w:t>
            </w:r>
            <w:r w:rsidR="00104529" w:rsidRPr="00104529">
              <w:rPr>
                <w:rFonts w:eastAsiaTheme="minorEastAsia" w:hAnsiTheme="minorEastAsia" w:hint="eastAsia"/>
                <w:sz w:val="24"/>
                <w:szCs w:val="24"/>
              </w:rPr>
              <w:t>垃圾主要包含可回收垃圾、硒鼓、废纸。公司配置了垃圾箱，</w:t>
            </w:r>
            <w:r w:rsidR="00A717F3">
              <w:rPr>
                <w:rFonts w:eastAsiaTheme="minorEastAsia" w:hAnsiTheme="minorEastAsia" w:hint="eastAsia"/>
                <w:sz w:val="24"/>
                <w:szCs w:val="24"/>
              </w:rPr>
              <w:t>办公室</w:t>
            </w:r>
            <w:r w:rsidR="00104529" w:rsidRPr="00104529">
              <w:rPr>
                <w:rFonts w:eastAsiaTheme="minorEastAsia" w:hAnsiTheme="minorEastAsia" w:hint="eastAsia"/>
                <w:sz w:val="24"/>
                <w:szCs w:val="24"/>
              </w:rPr>
              <w:t>统一处理。</w:t>
            </w:r>
          </w:p>
          <w:p w:rsidR="00104529" w:rsidRPr="00104529" w:rsidRDefault="008E6F9C" w:rsidP="008E6F9C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E6F9C">
              <w:rPr>
                <w:rFonts w:eastAsiaTheme="minorEastAsia" w:hAnsiTheme="minorEastAsia" w:hint="eastAsia"/>
                <w:sz w:val="24"/>
                <w:szCs w:val="24"/>
              </w:rPr>
              <w:t>对可回收的固体废弃物，一部分由厂家回收，厂家不回收的公司统一回收再利用或由物资回收公司处理。不可回收的废弃物由</w:t>
            </w:r>
            <w:r w:rsidR="008F5A57">
              <w:rPr>
                <w:rFonts w:eastAsiaTheme="minorEastAsia" w:hAnsiTheme="minorEastAsia" w:hint="eastAsia"/>
                <w:sz w:val="24"/>
                <w:szCs w:val="24"/>
              </w:rPr>
              <w:t>办公室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联系环卫人员</w:t>
            </w:r>
            <w:r w:rsidRPr="008E6F9C">
              <w:rPr>
                <w:rFonts w:eastAsiaTheme="minorEastAsia" w:hAnsiTheme="minorEastAsia" w:hint="eastAsia"/>
                <w:sz w:val="24"/>
                <w:szCs w:val="24"/>
              </w:rPr>
              <w:t>处理</w:t>
            </w:r>
            <w:r w:rsidR="00104529" w:rsidRPr="00104529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104529" w:rsidRDefault="008F5A57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为满足环境</w:t>
            </w:r>
            <w:r w:rsidR="00104529" w:rsidRPr="003C5356">
              <w:rPr>
                <w:rFonts w:eastAsiaTheme="minorEastAsia" w:hAnsiTheme="minorEastAsia" w:hint="eastAsia"/>
                <w:sz w:val="24"/>
                <w:szCs w:val="24"/>
              </w:rPr>
              <w:t>体系的运行，公司投入了环保及安全资金，主要是安全教育培训、</w:t>
            </w:r>
            <w:r w:rsidR="003C5356" w:rsidRPr="003C5356">
              <w:rPr>
                <w:rFonts w:eastAsiaTheme="minorEastAsia" w:hAnsiTheme="minorEastAsia" w:hint="eastAsia"/>
                <w:sz w:val="24"/>
                <w:szCs w:val="24"/>
              </w:rPr>
              <w:t>环保设施、劳保用品、社保等，</w:t>
            </w:r>
            <w:r w:rsidR="003C5356" w:rsidRPr="003C5356"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 w:rsidR="003C5356"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 w:rsidR="003C5356" w:rsidRPr="003C5356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="003C5356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="003C5356">
              <w:rPr>
                <w:rFonts w:eastAsiaTheme="minorEastAsia" w:hAnsiTheme="minorEastAsia" w:hint="eastAsia"/>
                <w:sz w:val="24"/>
                <w:szCs w:val="24"/>
              </w:rPr>
              <w:t>月至今</w:t>
            </w:r>
            <w:r w:rsidR="00104529" w:rsidRPr="003C5356">
              <w:rPr>
                <w:rFonts w:eastAsiaTheme="minorEastAsia" w:hAnsiTheme="minorEastAsia" w:hint="eastAsia"/>
                <w:sz w:val="24"/>
                <w:szCs w:val="24"/>
              </w:rPr>
              <w:t>支出约</w:t>
            </w:r>
            <w:r w:rsidR="003C5356" w:rsidRPr="003C5356">
              <w:rPr>
                <w:rFonts w:eastAsiaTheme="minorEastAsia" w:hAnsiTheme="minorEastAsia" w:hint="eastAsia"/>
                <w:sz w:val="24"/>
                <w:szCs w:val="24"/>
              </w:rPr>
              <w:t>7</w:t>
            </w:r>
            <w:r w:rsidR="00104529" w:rsidRPr="003C5356">
              <w:rPr>
                <w:rFonts w:eastAsiaTheme="minorEastAsia" w:hAnsiTheme="minorEastAsia" w:hint="eastAsia"/>
                <w:sz w:val="24"/>
                <w:szCs w:val="24"/>
              </w:rPr>
              <w:t>万元。</w:t>
            </w:r>
          </w:p>
          <w:p w:rsidR="00104529" w:rsidRPr="00104529" w:rsidRDefault="00104529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办公纸张尽量采取双面打印，人走灯灭，定期检查水管跑冒滴漏。</w:t>
            </w:r>
          </w:p>
          <w:p w:rsidR="00104529" w:rsidRDefault="00104529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查看现场办公区域配备了灭火器等消防设施，状况正常。</w:t>
            </w:r>
          </w:p>
          <w:p w:rsidR="00DF525C" w:rsidRP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1585" w:type="dxa"/>
          </w:tcPr>
          <w:p w:rsidR="00DF525C" w:rsidRPr="00DF525C" w:rsidRDefault="00A86046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合格</w:t>
            </w:r>
          </w:p>
        </w:tc>
      </w:tr>
      <w:tr w:rsidR="00DF525C" w:rsidRPr="00DF525C" w:rsidTr="00E55A36">
        <w:trPr>
          <w:trHeight w:val="972"/>
        </w:trPr>
        <w:tc>
          <w:tcPr>
            <w:tcW w:w="1242" w:type="dxa"/>
            <w:vAlign w:val="center"/>
          </w:tcPr>
          <w:p w:rsidR="00DF525C" w:rsidRPr="00DF525C" w:rsidRDefault="00DF525C" w:rsidP="00C2621F">
            <w:pPr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276" w:type="dxa"/>
          </w:tcPr>
          <w:p w:rsidR="00DF525C" w:rsidRPr="00DF525C" w:rsidRDefault="00450041" w:rsidP="003C5356"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</w:t>
            </w:r>
            <w:r w:rsidR="00DF525C" w:rsidRPr="00DF525C">
              <w:rPr>
                <w:rFonts w:eastAsiaTheme="minorEastAsia"/>
                <w:sz w:val="24"/>
                <w:szCs w:val="24"/>
              </w:rPr>
              <w:t>8.2</w:t>
            </w:r>
          </w:p>
        </w:tc>
        <w:tc>
          <w:tcPr>
            <w:tcW w:w="10606" w:type="dxa"/>
          </w:tcPr>
          <w:p w:rsidR="00450041" w:rsidRPr="009B3BA0" w:rsidRDefault="00450041" w:rsidP="0045004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编制了《应急准备和响应程序》，</w:t>
            </w:r>
            <w:r>
              <w:rPr>
                <w:rFonts w:eastAsiaTheme="minorEastAsia" w:hAnsiTheme="minorEastAsia"/>
                <w:sz w:val="24"/>
                <w:szCs w:val="24"/>
              </w:rPr>
              <w:t>确定的紧急情况有：火灾、触电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等。</w:t>
            </w:r>
            <w:r w:rsidR="00E55A36">
              <w:rPr>
                <w:rFonts w:eastAsiaTheme="minorEastAsia" w:hAnsiTheme="minorEastAsia" w:hint="eastAsia"/>
                <w:sz w:val="24"/>
                <w:szCs w:val="24"/>
              </w:rPr>
              <w:t>建立了火灾、触电、疫情防控等应急预案，由办公室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组织演练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450041" w:rsidRPr="009B3BA0" w:rsidRDefault="00450041" w:rsidP="0045004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查看了火灾应急预案演习记录，演练时间</w:t>
            </w:r>
            <w:r w:rsidR="00E55A36">
              <w:rPr>
                <w:rFonts w:eastAsiaTheme="minorEastAsia" w:hAnsiTheme="minorEastAsia" w:hint="eastAsia"/>
                <w:sz w:val="24"/>
                <w:szCs w:val="24"/>
              </w:rPr>
              <w:t xml:space="preserve">  2019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="00E55A36">
              <w:rPr>
                <w:rFonts w:eastAsiaTheme="minorEastAsia" w:hAnsiTheme="minorEastAsia" w:hint="eastAsia"/>
                <w:sz w:val="24"/>
                <w:szCs w:val="24"/>
              </w:rPr>
              <w:t>12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 w:rsidR="00E55A36">
              <w:rPr>
                <w:rFonts w:eastAsiaTheme="minorEastAsia" w:hAnsiTheme="minorEastAsia" w:hint="eastAsia"/>
                <w:sz w:val="24"/>
                <w:szCs w:val="24"/>
              </w:rPr>
              <w:t>14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日</w:t>
            </w:r>
          </w:p>
          <w:p w:rsidR="00450041" w:rsidRPr="009B3BA0" w:rsidRDefault="00450041" w:rsidP="0045004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负责人：</w:t>
            </w:r>
            <w:r w:rsidR="00E55A36">
              <w:rPr>
                <w:rFonts w:eastAsiaTheme="minorEastAsia" w:hAnsiTheme="minorEastAsia" w:hint="eastAsia"/>
                <w:sz w:val="24"/>
                <w:szCs w:val="24"/>
              </w:rPr>
              <w:t>伍复勇</w:t>
            </w:r>
          </w:p>
          <w:p w:rsidR="00450041" w:rsidRPr="009B3BA0" w:rsidRDefault="00450041" w:rsidP="0045004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参加人：</w:t>
            </w:r>
            <w:r w:rsidR="00E55A36">
              <w:rPr>
                <w:rFonts w:eastAsiaTheme="minorEastAsia" w:hAnsiTheme="minorEastAsia" w:hint="eastAsia"/>
                <w:sz w:val="24"/>
                <w:szCs w:val="24"/>
              </w:rPr>
              <w:t>办公室、销售部</w:t>
            </w:r>
          </w:p>
          <w:p w:rsidR="00450041" w:rsidRPr="009B3BA0" w:rsidRDefault="00450041" w:rsidP="0045004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演练的效果</w:t>
            </w:r>
          </w:p>
          <w:p w:rsidR="00450041" w:rsidRPr="009B3BA0" w:rsidRDefault="00450041" w:rsidP="0045004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、组织指挥有序，项目岗位配合较好，达到了预定目标，演练的效果较好。</w:t>
            </w:r>
          </w:p>
          <w:p w:rsidR="00450041" w:rsidRPr="009B3BA0" w:rsidRDefault="00450041" w:rsidP="0045004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、人员的速度较快，及时按照预定方案对事故处理人员进行保护。</w:t>
            </w:r>
          </w:p>
          <w:p w:rsidR="00450041" w:rsidRPr="009B3BA0" w:rsidRDefault="00450041" w:rsidP="0045004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、各参训人员着装整齐，装备佩戴完整，精神饱满。</w:t>
            </w:r>
          </w:p>
          <w:p w:rsidR="00450041" w:rsidRPr="009B3BA0" w:rsidRDefault="00450041" w:rsidP="0045004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、处理事故得当，速度较快，分工明确，能各负其责</w:t>
            </w:r>
          </w:p>
          <w:p w:rsidR="00450041" w:rsidRDefault="00450041" w:rsidP="0045004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演练达到了目的。有效。</w:t>
            </w:r>
          </w:p>
          <w:p w:rsidR="00450041" w:rsidRPr="009B3BA0" w:rsidRDefault="00450041" w:rsidP="0045004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查</w:t>
            </w:r>
            <w:r w:rsidR="00E55A36">
              <w:rPr>
                <w:rFonts w:eastAsiaTheme="minorEastAsia" w:hAnsiTheme="minorEastAsia" w:hint="eastAsia"/>
                <w:sz w:val="24"/>
                <w:szCs w:val="24"/>
              </w:rPr>
              <w:t>2019.12.15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日触电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应急预案演习记录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，情况同上。</w:t>
            </w:r>
          </w:p>
          <w:p w:rsidR="00450041" w:rsidRPr="009B3BA0" w:rsidRDefault="00450041" w:rsidP="0045004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针对近期出现的新型冠状病毒引发的肺炎疫情，公司制定了疫情防控预案，公司有进行返岗人员健康报备管理、每日人员出入登记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量体温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戴口罩、是否发热、等，严格按政府和预案的要求执行。</w:t>
            </w:r>
          </w:p>
          <w:p w:rsidR="00DF525C" w:rsidRPr="00DF525C" w:rsidRDefault="00450041" w:rsidP="00450041">
            <w:pPr>
              <w:spacing w:line="360" w:lineRule="auto"/>
              <w:ind w:firstLineChars="250" w:firstLine="600"/>
              <w:rPr>
                <w:rFonts w:eastAsia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DF525C" w:rsidRPr="00DF525C" w:rsidRDefault="00A86046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合格</w:t>
            </w:r>
          </w:p>
        </w:tc>
      </w:tr>
      <w:tr w:rsidR="003C5356" w:rsidRPr="00DF525C" w:rsidTr="00904A41">
        <w:trPr>
          <w:trHeight w:val="1151"/>
        </w:trPr>
        <w:tc>
          <w:tcPr>
            <w:tcW w:w="1242" w:type="dxa"/>
            <w:vAlign w:val="center"/>
          </w:tcPr>
          <w:p w:rsidR="003C5356" w:rsidRPr="003C5356" w:rsidRDefault="003C5356" w:rsidP="003C5356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内部审核</w:t>
            </w:r>
          </w:p>
        </w:tc>
        <w:tc>
          <w:tcPr>
            <w:tcW w:w="1276" w:type="dxa"/>
          </w:tcPr>
          <w:p w:rsidR="003C5356" w:rsidRPr="003C5356" w:rsidRDefault="003C5356" w:rsidP="00B12A6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3C5356">
              <w:rPr>
                <w:rFonts w:eastAsiaTheme="minorEastAsia" w:hint="eastAsia"/>
                <w:sz w:val="24"/>
                <w:szCs w:val="24"/>
              </w:rPr>
              <w:t>E</w:t>
            </w:r>
            <w:r w:rsidRPr="003C5356">
              <w:rPr>
                <w:rFonts w:eastAsiaTheme="minorEastAsia" w:hint="eastAsia"/>
                <w:sz w:val="24"/>
                <w:szCs w:val="24"/>
              </w:rPr>
              <w:t>9.2</w:t>
            </w:r>
          </w:p>
        </w:tc>
        <w:tc>
          <w:tcPr>
            <w:tcW w:w="10606" w:type="dxa"/>
          </w:tcPr>
          <w:p w:rsidR="003C5356" w:rsidRPr="003C5356" w:rsidRDefault="003C5356" w:rsidP="003C535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由组长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黎赛男</w:t>
            </w: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组织内部审核，查年度审核计划：提供《内部审核计划》，其内容已包括了审核目的、范围、依据。</w:t>
            </w:r>
          </w:p>
          <w:p w:rsidR="003C5356" w:rsidRPr="003C5356" w:rsidRDefault="003C5356" w:rsidP="003C5356">
            <w:pPr>
              <w:tabs>
                <w:tab w:val="left" w:pos="6597"/>
              </w:tabs>
              <w:spacing w:line="30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审核组构成：审核组长：</w:t>
            </w: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黎赛男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    </w:t>
            </w: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审核组成员：</w:t>
            </w: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伍金莲</w:t>
            </w:r>
          </w:p>
          <w:p w:rsidR="003C5356" w:rsidRPr="003C5356" w:rsidRDefault="003C5356" w:rsidP="003C5356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 xml:space="preserve">1. </w:t>
            </w: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审核时间</w:t>
            </w: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2020</w:t>
            </w: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10</w:t>
            </w: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日，</w:t>
            </w:r>
          </w:p>
          <w:p w:rsidR="003C5356" w:rsidRPr="003C5356" w:rsidRDefault="003C5356" w:rsidP="003C5356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2.</w:t>
            </w: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审核按计划进行，抽查检查表管理层、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办公室</w:t>
            </w: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销售</w:t>
            </w: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部审核记录与计划相一致，内审员经内部培训合格，能力还需加强；</w:t>
            </w:r>
          </w:p>
          <w:p w:rsidR="003C5356" w:rsidRPr="003C5356" w:rsidRDefault="003C5356" w:rsidP="003C5356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审核计划已考虑到互查的公正性，无审核员审核本部门的工作，计划内容涉及各部门，条款覆盖整个体系。本次内审发现</w:t>
            </w: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个一般不符合项（销售部门未提供今年的环境日常检查记录</w:t>
            </w: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），针对不合格，责任部门已分析了原因并采取了纠正措施，按要求进行了整改，最后内审员进行了验证，纠正措施实施有效。</w:t>
            </w:r>
          </w:p>
          <w:p w:rsidR="003C5356" w:rsidRPr="003C5356" w:rsidRDefault="003C5356" w:rsidP="003C5356">
            <w:pPr>
              <w:tabs>
                <w:tab w:val="left" w:pos="6597"/>
              </w:tabs>
              <w:spacing w:line="400" w:lineRule="exact"/>
              <w:rPr>
                <w:rFonts w:eastAsiaTheme="minorEastAsia" w:hAnsiTheme="minorEastAsia"/>
                <w:sz w:val="24"/>
                <w:szCs w:val="24"/>
              </w:rPr>
            </w:pP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内部审核结论：本次内审在各部门的支持和配合下，内审组能够较系统地对公司进行检查，认为公司三体系运行基本良好，运行达到一定的效果，基本符合</w:t>
            </w: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ISO9001:2015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标准要求，</w:t>
            </w: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但仍存在不足，各部门应举一反三，对类似问题予以整改。</w:t>
            </w:r>
          </w:p>
        </w:tc>
        <w:tc>
          <w:tcPr>
            <w:tcW w:w="1585" w:type="dxa"/>
            <w:vAlign w:val="center"/>
          </w:tcPr>
          <w:p w:rsidR="003C5356" w:rsidRDefault="003C5356" w:rsidP="00B12A6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C5356" w:rsidRPr="00DF525C" w:rsidTr="00904A41">
        <w:trPr>
          <w:trHeight w:val="1151"/>
        </w:trPr>
        <w:tc>
          <w:tcPr>
            <w:tcW w:w="1242" w:type="dxa"/>
            <w:vAlign w:val="center"/>
          </w:tcPr>
          <w:p w:rsidR="003C5356" w:rsidRPr="003C5356" w:rsidRDefault="003C5356" w:rsidP="003C5356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不合格和纠正措施</w:t>
            </w:r>
          </w:p>
        </w:tc>
        <w:tc>
          <w:tcPr>
            <w:tcW w:w="1276" w:type="dxa"/>
          </w:tcPr>
          <w:p w:rsidR="003C5356" w:rsidRPr="003C5356" w:rsidRDefault="003C5356" w:rsidP="00B12A6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3C5356">
              <w:rPr>
                <w:rFonts w:eastAsiaTheme="minorEastAsia" w:hint="eastAsia"/>
                <w:sz w:val="24"/>
                <w:szCs w:val="24"/>
              </w:rPr>
              <w:t>E</w:t>
            </w:r>
            <w:r w:rsidRPr="003C5356">
              <w:rPr>
                <w:rFonts w:eastAsiaTheme="minorEastAsia" w:hint="eastAsia"/>
                <w:sz w:val="24"/>
                <w:szCs w:val="24"/>
              </w:rPr>
              <w:t>10.2</w:t>
            </w:r>
          </w:p>
        </w:tc>
        <w:tc>
          <w:tcPr>
            <w:tcW w:w="10606" w:type="dxa"/>
          </w:tcPr>
          <w:p w:rsidR="003C5356" w:rsidRPr="003C5356" w:rsidRDefault="003C5356" w:rsidP="003C535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保持实施《不符合、纠正</w:t>
            </w: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措施控制程序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》，对纠正预防措施识别、评审、验证、</w:t>
            </w: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调查、处理等作了规定，其内容符合组织实际及标准要求。</w:t>
            </w: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</w:p>
          <w:p w:rsidR="003C5356" w:rsidRPr="003C5356" w:rsidRDefault="003C5356" w:rsidP="003C535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对内审中提出不合格项进行了原因分析</w:t>
            </w: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,</w:t>
            </w: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并制定、实施了纠正措施，并由内审员对所采取的纠正措施进行了验证，纠正措施有效，管理评审中发现的薄弱环节，分析了原因，采取了纠正措施（参见内审和管理评审审核记录）。</w:t>
            </w:r>
          </w:p>
          <w:p w:rsidR="003C5356" w:rsidRPr="003C5356" w:rsidRDefault="003C5356" w:rsidP="003C535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</w:t>
            </w: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不合格的发生，不符合得到了有效控制，人员质量、环保、安全意识有了明显提高，没有发现潜在的不符合，没有发生重大质量事故和投诉处罚，没有发生环境、职业健康安全事件和投诉处罚。</w:t>
            </w:r>
          </w:p>
          <w:p w:rsidR="003C5356" w:rsidRPr="003C5356" w:rsidRDefault="003C5356" w:rsidP="003C535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企业不合格和纠正措施的管理符合标准规定要求。</w:t>
            </w:r>
          </w:p>
        </w:tc>
        <w:tc>
          <w:tcPr>
            <w:tcW w:w="1585" w:type="dxa"/>
            <w:vAlign w:val="center"/>
          </w:tcPr>
          <w:p w:rsidR="003C5356" w:rsidRDefault="003C5356" w:rsidP="00B12A6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C2621F" w:rsidRPr="00DF525C" w:rsidRDefault="00CE5C79">
      <w:pPr>
        <w:rPr>
          <w:rFonts w:eastAsiaTheme="minorEastAsia"/>
        </w:rPr>
      </w:pPr>
      <w:r w:rsidRPr="00DF525C">
        <w:rPr>
          <w:rFonts w:eastAsiaTheme="minorEastAsia"/>
        </w:rPr>
        <w:ptab w:relativeTo="margin" w:alignment="center" w:leader="none"/>
      </w:r>
    </w:p>
    <w:p w:rsidR="00C2621F" w:rsidRPr="00DF525C" w:rsidRDefault="00C2621F">
      <w:pPr>
        <w:rPr>
          <w:rFonts w:eastAsiaTheme="minorEastAsia"/>
        </w:rPr>
      </w:pPr>
    </w:p>
    <w:p w:rsidR="00C2621F" w:rsidRPr="00DF525C" w:rsidRDefault="00C2621F">
      <w:pPr>
        <w:rPr>
          <w:rFonts w:eastAsiaTheme="minorEastAsia"/>
        </w:rPr>
      </w:pPr>
    </w:p>
    <w:p w:rsidR="00C2621F" w:rsidRPr="00DF525C" w:rsidRDefault="00CE5C79" w:rsidP="00C2621F">
      <w:pPr>
        <w:pStyle w:val="a4"/>
        <w:rPr>
          <w:rFonts w:eastAsiaTheme="minorEastAsia"/>
        </w:rPr>
      </w:pPr>
      <w:r w:rsidRPr="00DF525C">
        <w:rPr>
          <w:rFonts w:eastAsiaTheme="minorEastAsia" w:hAnsiTheme="minorEastAsia"/>
        </w:rPr>
        <w:t>说明：不符合标注</w:t>
      </w:r>
      <w:r w:rsidRPr="00DF525C">
        <w:rPr>
          <w:rFonts w:eastAsiaTheme="minorEastAsia"/>
        </w:rPr>
        <w:t>N</w:t>
      </w:r>
    </w:p>
    <w:sectPr w:rsidR="00C2621F" w:rsidRPr="00DF525C" w:rsidSect="00C2621F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63F" w:rsidRDefault="001A263F" w:rsidP="004749F5">
      <w:r>
        <w:separator/>
      </w:r>
    </w:p>
  </w:endnote>
  <w:endnote w:type="continuationSeparator" w:id="1">
    <w:p w:rsidR="001A263F" w:rsidRDefault="001A263F" w:rsidP="004749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C2621F" w:rsidRDefault="006C00D7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2621F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717F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C2621F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2621F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717F3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2621F" w:rsidRDefault="00C2621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63F" w:rsidRDefault="001A263F" w:rsidP="004749F5">
      <w:r>
        <w:separator/>
      </w:r>
    </w:p>
  </w:footnote>
  <w:footnote w:type="continuationSeparator" w:id="1">
    <w:p w:rsidR="001A263F" w:rsidRDefault="001A263F" w:rsidP="004749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21F" w:rsidRPr="00390345" w:rsidRDefault="00C2621F" w:rsidP="00DF525C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2621F" w:rsidRDefault="006C00D7" w:rsidP="00C2621F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554.75pt;margin-top:2.2pt;width:172pt;height:20.2pt;z-index:251658240" stroked="f">
          <v:textbox>
            <w:txbxContent>
              <w:p w:rsidR="00C2621F" w:rsidRPr="000B51BD" w:rsidRDefault="00C2621F" w:rsidP="00C2621F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bookmarkStart w:id="0" w:name="_GoBack"/>
                <w:bookmarkEnd w:id="0"/>
                <w:r>
                  <w:rPr>
                    <w:sz w:val="18"/>
                    <w:szCs w:val="18"/>
                  </w:rPr>
                  <w:t>I</w:t>
                </w:r>
                <w:r w:rsidR="00B01C24">
                  <w:rPr>
                    <w:sz w:val="18"/>
                    <w:szCs w:val="18"/>
                  </w:rPr>
                  <w:t>I</w:t>
                </w:r>
                <w:r w:rsidR="00B01C24">
                  <w:rPr>
                    <w:rFonts w:hint="eastAsia"/>
                    <w:sz w:val="18"/>
                    <w:szCs w:val="18"/>
                  </w:rPr>
                  <w:t>-12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2621F" w:rsidRPr="00390345">
      <w:rPr>
        <w:rStyle w:val="CharChar1"/>
        <w:rFonts w:hint="default"/>
        <w:w w:val="90"/>
      </w:rPr>
      <w:t>Beijing International Standard united Certification Co.,Ltd.</w:t>
    </w:r>
  </w:p>
  <w:p w:rsidR="00C2621F" w:rsidRDefault="00C2621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2C508F"/>
    <w:multiLevelType w:val="singleLevel"/>
    <w:tmpl w:val="882C508F"/>
    <w:lvl w:ilvl="0">
      <w:start w:val="3"/>
      <w:numFmt w:val="decimal"/>
      <w:suff w:val="nothing"/>
      <w:lvlText w:val="%1、"/>
      <w:lvlJc w:val="left"/>
    </w:lvl>
  </w:abstractNum>
  <w:abstractNum w:abstractNumId="1">
    <w:nsid w:val="D40F911C"/>
    <w:multiLevelType w:val="singleLevel"/>
    <w:tmpl w:val="D40F911C"/>
    <w:lvl w:ilvl="0">
      <w:start w:val="1"/>
      <w:numFmt w:val="decimal"/>
      <w:suff w:val="nothing"/>
      <w:lvlText w:val="%1、"/>
      <w:lvlJc w:val="left"/>
    </w:lvl>
  </w:abstractNum>
  <w:abstractNum w:abstractNumId="2">
    <w:nsid w:val="012211AD"/>
    <w:multiLevelType w:val="multilevel"/>
    <w:tmpl w:val="012211A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8EF279D"/>
    <w:multiLevelType w:val="singleLevel"/>
    <w:tmpl w:val="58EF279D"/>
    <w:lvl w:ilvl="0">
      <w:start w:val="1"/>
      <w:numFmt w:val="decimal"/>
      <w:suff w:val="nothing"/>
      <w:lvlText w:val="%1."/>
      <w:lvlJc w:val="left"/>
    </w:lvl>
  </w:abstractNum>
  <w:abstractNum w:abstractNumId="4">
    <w:nsid w:val="59375C33"/>
    <w:multiLevelType w:val="singleLevel"/>
    <w:tmpl w:val="59375C33"/>
    <w:lvl w:ilvl="0">
      <w:start w:val="1"/>
      <w:numFmt w:val="decimal"/>
      <w:suff w:val="nothing"/>
      <w:lvlText w:val="%1."/>
      <w:lvlJc w:val="left"/>
    </w:lvl>
  </w:abstractNum>
  <w:abstractNum w:abstractNumId="5">
    <w:nsid w:val="59375D41"/>
    <w:multiLevelType w:val="singleLevel"/>
    <w:tmpl w:val="59375D41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49F5"/>
    <w:rsid w:val="000118A3"/>
    <w:rsid w:val="0003628E"/>
    <w:rsid w:val="000417AF"/>
    <w:rsid w:val="0004695D"/>
    <w:rsid w:val="00047B7D"/>
    <w:rsid w:val="000C3CF0"/>
    <w:rsid w:val="000C63B7"/>
    <w:rsid w:val="00104529"/>
    <w:rsid w:val="00124B0C"/>
    <w:rsid w:val="001A263F"/>
    <w:rsid w:val="001C5171"/>
    <w:rsid w:val="002D2568"/>
    <w:rsid w:val="00307AF4"/>
    <w:rsid w:val="003658B7"/>
    <w:rsid w:val="003851F8"/>
    <w:rsid w:val="003C5356"/>
    <w:rsid w:val="00434681"/>
    <w:rsid w:val="00442DF0"/>
    <w:rsid w:val="00450041"/>
    <w:rsid w:val="004611E0"/>
    <w:rsid w:val="0046783C"/>
    <w:rsid w:val="004749F5"/>
    <w:rsid w:val="004C3F2B"/>
    <w:rsid w:val="004F035C"/>
    <w:rsid w:val="004F7207"/>
    <w:rsid w:val="005025A6"/>
    <w:rsid w:val="00510FC7"/>
    <w:rsid w:val="005443B8"/>
    <w:rsid w:val="005B1827"/>
    <w:rsid w:val="005B43C6"/>
    <w:rsid w:val="005F5909"/>
    <w:rsid w:val="00604D47"/>
    <w:rsid w:val="00613B25"/>
    <w:rsid w:val="00613D91"/>
    <w:rsid w:val="006C00D7"/>
    <w:rsid w:val="006D1842"/>
    <w:rsid w:val="006D2E1D"/>
    <w:rsid w:val="006E2A1E"/>
    <w:rsid w:val="007C588A"/>
    <w:rsid w:val="008228DA"/>
    <w:rsid w:val="008306E2"/>
    <w:rsid w:val="008351A8"/>
    <w:rsid w:val="008647D3"/>
    <w:rsid w:val="008E6F9C"/>
    <w:rsid w:val="008F5A57"/>
    <w:rsid w:val="00912B74"/>
    <w:rsid w:val="0099711F"/>
    <w:rsid w:val="009C6152"/>
    <w:rsid w:val="00A67B16"/>
    <w:rsid w:val="00A717F3"/>
    <w:rsid w:val="00A826F7"/>
    <w:rsid w:val="00A85F5C"/>
    <w:rsid w:val="00A86046"/>
    <w:rsid w:val="00AD165B"/>
    <w:rsid w:val="00AE3014"/>
    <w:rsid w:val="00B01C24"/>
    <w:rsid w:val="00B22A56"/>
    <w:rsid w:val="00B239B7"/>
    <w:rsid w:val="00BA61D5"/>
    <w:rsid w:val="00BB1867"/>
    <w:rsid w:val="00C2621F"/>
    <w:rsid w:val="00C60904"/>
    <w:rsid w:val="00C94399"/>
    <w:rsid w:val="00CE3B8F"/>
    <w:rsid w:val="00CE428E"/>
    <w:rsid w:val="00CE5C79"/>
    <w:rsid w:val="00D6144E"/>
    <w:rsid w:val="00D63F73"/>
    <w:rsid w:val="00D671DC"/>
    <w:rsid w:val="00DB45F4"/>
    <w:rsid w:val="00DC1AE7"/>
    <w:rsid w:val="00DD4990"/>
    <w:rsid w:val="00DF525C"/>
    <w:rsid w:val="00E55A36"/>
    <w:rsid w:val="00EB3558"/>
    <w:rsid w:val="00ED089E"/>
    <w:rsid w:val="00F8329B"/>
    <w:rsid w:val="00FB51A0"/>
    <w:rsid w:val="00FC33BD"/>
    <w:rsid w:val="00FD7107"/>
    <w:rsid w:val="00FF4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1074</TotalTime>
  <Pages>8</Pages>
  <Words>656</Words>
  <Characters>3744</Characters>
  <Application>Microsoft Office Word</Application>
  <DocSecurity>0</DocSecurity>
  <Lines>31</Lines>
  <Paragraphs>8</Paragraphs>
  <ScaleCrop>false</ScaleCrop>
  <Company/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45</cp:revision>
  <dcterms:created xsi:type="dcterms:W3CDTF">2015-06-17T12:51:00Z</dcterms:created>
  <dcterms:modified xsi:type="dcterms:W3CDTF">2020-07-16T06:31:00Z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