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20304-2023-QEO-2025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安徽亿和石化发展有限公司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张磊，马佳</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张锐</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EC:审核员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HSE:审核员</w:t>
            </w:r>
          </w:p>
        </w:tc>
        <w:tc>
          <w:tcPr>
            <w:tcW w:w="2268" w:type="dxa"/>
            <w:vAlign w:val="center"/>
          </w:tcPr>
          <w:p w:rsidR="00F9189D">
            <w:pPr>
              <w:spacing w:line="360" w:lineRule="auto"/>
              <w:jc w:val="center"/>
              <w:rPr>
                <w:b/>
                <w:szCs w:val="21"/>
              </w:rPr>
            </w:pPr>
            <w:r>
              <w:rPr>
                <w:b/>
                <w:szCs w:val="21"/>
              </w:rPr>
              <w:t>2023-N1QMS-2251646</w:t>
            </w:r>
          </w:p>
          <w:p w:rsidR="00F9189D">
            <w:pPr>
              <w:spacing w:line="360" w:lineRule="auto"/>
              <w:jc w:val="center"/>
              <w:rPr>
                <w:b/>
                <w:szCs w:val="21"/>
              </w:rPr>
            </w:pPr>
            <w:r>
              <w:rPr>
                <w:b/>
                <w:szCs w:val="21"/>
              </w:rPr>
              <w:t>2023-N1QMS-2251646</w:t>
            </w:r>
          </w:p>
          <w:p w:rsidR="00F9189D">
            <w:pPr>
              <w:spacing w:line="360" w:lineRule="auto"/>
              <w:jc w:val="center"/>
              <w:rPr>
                <w:b/>
                <w:szCs w:val="21"/>
              </w:rPr>
            </w:pPr>
            <w:r>
              <w:rPr>
                <w:b/>
                <w:szCs w:val="21"/>
              </w:rPr>
              <w:t>2023-N1EMS-1251646</w:t>
            </w:r>
          </w:p>
          <w:p w:rsidR="00F9189D">
            <w:pPr>
              <w:spacing w:line="360" w:lineRule="auto"/>
              <w:jc w:val="center"/>
              <w:rPr>
                <w:b/>
                <w:szCs w:val="21"/>
              </w:rPr>
            </w:pPr>
            <w:r>
              <w:rPr>
                <w:b/>
                <w:szCs w:val="21"/>
              </w:rPr>
              <w:t>2023-N1OHSMS-1251646</w:t>
            </w:r>
          </w:p>
          <w:p w:rsidR="00F9189D">
            <w:pPr>
              <w:spacing w:line="360" w:lineRule="auto"/>
              <w:jc w:val="center"/>
              <w:rPr>
                <w:b/>
                <w:szCs w:val="21"/>
              </w:rPr>
            </w:pPr>
            <w:r>
              <w:rPr>
                <w:b/>
                <w:szCs w:val="21"/>
              </w:rPr>
              <w:t>ISC-251646</w:t>
            </w:r>
          </w:p>
        </w:tc>
        <w:tc>
          <w:tcPr>
            <w:tcW w:w="3145" w:type="dxa"/>
            <w:vAlign w:val="center"/>
          </w:tcPr>
          <w:p w:rsidR="00F9189D">
            <w:pPr>
              <w:spacing w:line="360" w:lineRule="auto"/>
              <w:jc w:val="center"/>
              <w:rPr>
                <w:b/>
                <w:szCs w:val="21"/>
              </w:rPr>
            </w:pPr>
            <w:r>
              <w:rPr>
                <w:b/>
                <w:szCs w:val="21"/>
              </w:rPr>
              <w:t>Q:28.09.02</w:t>
            </w:r>
          </w:p>
          <w:p w:rsidR="00F9189D">
            <w:pPr>
              <w:spacing w:line="360" w:lineRule="auto"/>
              <w:jc w:val="center"/>
              <w:rPr>
                <w:b/>
                <w:szCs w:val="21"/>
              </w:rPr>
            </w:pPr>
            <w:r>
              <w:rPr>
                <w:b/>
                <w:szCs w:val="21"/>
              </w:rPr>
              <w:t>EC:28.02.00,28.09.02</w:t>
            </w:r>
          </w:p>
          <w:p w:rsidR="00F9189D">
            <w:pPr>
              <w:spacing w:line="360" w:lineRule="auto"/>
              <w:jc w:val="center"/>
              <w:rPr>
                <w:b/>
                <w:szCs w:val="21"/>
              </w:rPr>
            </w:pPr>
            <w:r>
              <w:rPr>
                <w:b/>
                <w:szCs w:val="21"/>
              </w:rPr>
              <w:t>E:28.02.00,28.09.02,35.12.00,35.15.00,35.17.00</w:t>
            </w:r>
          </w:p>
          <w:p w:rsidR="00F9189D">
            <w:pPr>
              <w:spacing w:line="360" w:lineRule="auto"/>
              <w:jc w:val="center"/>
              <w:rPr>
                <w:b/>
                <w:szCs w:val="21"/>
              </w:rPr>
            </w:pPr>
            <w:r>
              <w:rPr>
                <w:b/>
                <w:szCs w:val="21"/>
              </w:rPr>
              <w:t>O:28.02.00,28.09.02,35.12.00,35.15.00,35.17.00</w:t>
            </w:r>
          </w:p>
          <w:p w:rsidR="00F9189D">
            <w:pPr>
              <w:spacing w:line="360" w:lineRule="auto"/>
              <w:jc w:val="center"/>
              <w:rPr>
                <w:b/>
                <w:szCs w:val="21"/>
              </w:rPr>
            </w:pPr>
            <w:r>
              <w:rPr>
                <w:b/>
                <w:szCs w:val="21"/>
              </w:rPr>
              <w:t>HSE:28</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张磊</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HSE:审核员</w:t>
            </w:r>
          </w:p>
        </w:tc>
        <w:tc>
          <w:tcPr>
            <w:tcW w:w="2268" w:type="dxa"/>
            <w:vAlign w:val="center"/>
          </w:tcPr>
          <w:p w:rsidR="00F9189D">
            <w:pPr>
              <w:spacing w:line="360" w:lineRule="auto"/>
              <w:jc w:val="center"/>
              <w:rPr>
                <w:b/>
                <w:szCs w:val="21"/>
              </w:rPr>
            </w:pPr>
            <w:r>
              <w:rPr>
                <w:b/>
                <w:szCs w:val="21"/>
              </w:rPr>
              <w:t>2022-N1QMS-2258213</w:t>
            </w:r>
          </w:p>
          <w:p w:rsidR="00F9189D">
            <w:pPr>
              <w:spacing w:line="360" w:lineRule="auto"/>
              <w:jc w:val="center"/>
              <w:rPr>
                <w:b/>
                <w:szCs w:val="21"/>
              </w:rPr>
            </w:pPr>
            <w:r>
              <w:rPr>
                <w:b/>
                <w:szCs w:val="21"/>
              </w:rPr>
              <w:t>2022-N1EMS-2258213</w:t>
            </w:r>
          </w:p>
          <w:p w:rsidR="00F9189D">
            <w:pPr>
              <w:spacing w:line="360" w:lineRule="auto"/>
              <w:jc w:val="center"/>
              <w:rPr>
                <w:b/>
                <w:szCs w:val="21"/>
              </w:rPr>
            </w:pPr>
            <w:r>
              <w:rPr>
                <w:b/>
                <w:szCs w:val="21"/>
              </w:rPr>
              <w:t>2023-N1OHSMS-2258213</w:t>
            </w:r>
          </w:p>
          <w:p w:rsidR="00F9189D">
            <w:pPr>
              <w:spacing w:line="360" w:lineRule="auto"/>
              <w:jc w:val="center"/>
              <w:rPr>
                <w:b/>
                <w:szCs w:val="21"/>
              </w:rPr>
            </w:pPr>
            <w:r>
              <w:rPr>
                <w:b/>
                <w:szCs w:val="21"/>
              </w:rPr>
              <w:t>ISC-258213</w:t>
            </w:r>
          </w:p>
        </w:tc>
        <w:tc>
          <w:tcPr>
            <w:tcW w:w="3145" w:type="dxa"/>
            <w:vAlign w:val="center"/>
          </w:tcPr>
          <w:p w:rsidR="00F9189D">
            <w:pPr>
              <w:spacing w:line="360" w:lineRule="auto"/>
              <w:jc w:val="center"/>
              <w:rPr>
                <w:b/>
                <w:szCs w:val="21"/>
              </w:rPr>
            </w:pPr>
            <w:r>
              <w:rPr>
                <w:b/>
                <w:szCs w:val="21"/>
              </w:rPr>
              <w:t>Q:28.09.02,35.12.00,35.15.00,35.17.00</w:t>
            </w:r>
          </w:p>
          <w:p w:rsidR="00F9189D">
            <w:pPr>
              <w:spacing w:line="360" w:lineRule="auto"/>
              <w:jc w:val="center"/>
              <w:rPr>
                <w:b/>
                <w:szCs w:val="21"/>
              </w:rPr>
            </w:pPr>
            <w:r>
              <w:rPr>
                <w:b/>
                <w:szCs w:val="21"/>
              </w:rPr>
              <w:t>E:28.09.02,35.12.00,35.15.00,35.17.00</w:t>
            </w:r>
          </w:p>
          <w:p w:rsidR="00F9189D">
            <w:pPr>
              <w:spacing w:line="360" w:lineRule="auto"/>
              <w:jc w:val="center"/>
              <w:rPr>
                <w:b/>
                <w:szCs w:val="21"/>
              </w:rPr>
            </w:pPr>
            <w:r>
              <w:rPr>
                <w:b/>
                <w:szCs w:val="21"/>
              </w:rPr>
              <w:t>O:28.09.02,35.12.00,35.15.00,35.17.00</w:t>
            </w:r>
          </w:p>
          <w:p w:rsidR="00F9189D">
            <w:pPr>
              <w:spacing w:line="360" w:lineRule="auto"/>
              <w:jc w:val="center"/>
              <w:rPr>
                <w:b/>
                <w:szCs w:val="21"/>
              </w:rPr>
            </w:pPr>
            <w:r>
              <w:rPr>
                <w:b/>
                <w:szCs w:val="21"/>
              </w:rPr>
              <w:t>HSE:35A</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马佳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HSE:审核员</w:t>
            </w:r>
          </w:p>
        </w:tc>
        <w:tc>
          <w:tcPr>
            <w:tcW w:w="2268" w:type="dxa"/>
            <w:vAlign w:val="center"/>
          </w:tcPr>
          <w:p w:rsidR="00F9189D">
            <w:pPr>
              <w:spacing w:line="360" w:lineRule="auto"/>
              <w:jc w:val="center"/>
              <w:rPr>
                <w:b/>
                <w:szCs w:val="21"/>
              </w:rPr>
            </w:pPr>
            <w:r>
              <w:rPr>
                <w:b/>
                <w:szCs w:val="21"/>
              </w:rPr>
              <w:t>2022-N1QMS-3061499</w:t>
            </w:r>
          </w:p>
          <w:p w:rsidR="00F9189D">
            <w:pPr>
              <w:spacing w:line="360" w:lineRule="auto"/>
              <w:jc w:val="center"/>
              <w:rPr>
                <w:b/>
                <w:szCs w:val="21"/>
              </w:rPr>
            </w:pPr>
            <w:r>
              <w:rPr>
                <w:b/>
                <w:szCs w:val="21"/>
              </w:rPr>
              <w:t>2024-N1EMS-5061499</w:t>
            </w:r>
          </w:p>
          <w:p w:rsidR="00F9189D">
            <w:pPr>
              <w:spacing w:line="360" w:lineRule="auto"/>
              <w:jc w:val="center"/>
              <w:rPr>
                <w:b/>
                <w:szCs w:val="21"/>
              </w:rPr>
            </w:pPr>
            <w:r>
              <w:rPr>
                <w:b/>
                <w:szCs w:val="21"/>
              </w:rPr>
              <w:t>2024-N1OHSMS-5061499</w:t>
            </w:r>
          </w:p>
          <w:p w:rsidR="00F9189D">
            <w:pPr>
              <w:spacing w:line="360" w:lineRule="auto"/>
              <w:jc w:val="center"/>
              <w:rPr>
                <w:b/>
                <w:szCs w:val="21"/>
              </w:rPr>
            </w:pPr>
            <w:r>
              <w:rPr>
                <w:b/>
                <w:szCs w:val="21"/>
              </w:rPr>
              <w:t>ISC-61499-HSE</w:t>
            </w:r>
          </w:p>
        </w:tc>
        <w:tc>
          <w:tcPr>
            <w:tcW w:w="3145" w:type="dxa"/>
            <w:vAlign w:val="center"/>
          </w:tcPr>
          <w:p w:rsidR="00F9189D">
            <w:pPr>
              <w:spacing w:line="360" w:lineRule="auto"/>
              <w:jc w:val="center"/>
              <w:rPr>
                <w:b/>
                <w:szCs w:val="21"/>
              </w:rPr>
            </w:pPr>
            <w:r>
              <w:rPr>
                <w:b/>
                <w:szCs w:val="21"/>
              </w:rPr>
              <w:t>Q:26.01.03,35.15.00</w:t>
            </w:r>
          </w:p>
          <w:p w:rsidR="00F9189D">
            <w:pPr>
              <w:spacing w:line="360" w:lineRule="auto"/>
              <w:jc w:val="center"/>
              <w:rPr>
                <w:b/>
                <w:szCs w:val="21"/>
              </w:rPr>
            </w:pPr>
            <w:r>
              <w:rPr>
                <w:b/>
                <w:szCs w:val="21"/>
              </w:rPr>
              <w:t>E:26.01.03,35.12.00,35.15.00,35.17.00</w:t>
            </w:r>
          </w:p>
          <w:p w:rsidR="00F9189D">
            <w:pPr>
              <w:spacing w:line="360" w:lineRule="auto"/>
              <w:jc w:val="center"/>
              <w:rPr>
                <w:b/>
                <w:szCs w:val="21"/>
              </w:rPr>
            </w:pPr>
            <w:r>
              <w:rPr>
                <w:b/>
                <w:szCs w:val="21"/>
              </w:rPr>
              <w:t>O:26.01.03,35.15.00</w:t>
            </w:r>
          </w:p>
          <w:p w:rsidR="00F9189D">
            <w:pPr>
              <w:spacing w:line="360" w:lineRule="auto"/>
              <w:jc w:val="center"/>
              <w:rPr>
                <w:b/>
                <w:szCs w:val="21"/>
              </w:rPr>
            </w:pPr>
            <w:r>
              <w:rPr>
                <w:b/>
                <w:szCs w:val="21"/>
              </w:rPr>
              <w:t>HSE:26,35A</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质量管理体系,50430建筑行业,环境管理体系,职业健康安全管理体系,HSE健康安全环境管理体系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Q：GB/T19001-2016/ISO9001:2015,EC：GB/T19001-2016/ISO9001:2015和GB/T50430-2017,E：GB/T 24001-2016/ISO14001:2015,O：GB/T45001-2020 / ISO45001：2018,HSE：中国石油化工集团有限公司HSE管理体系手册（2021年6月）</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2025年04月08日 上午至2025年04月11日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安徽省安庆市经一路5号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安徽省安庆市经一路5号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