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20289-2025-QEO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上海公高文教设备有限公司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913101143014570470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上海公高文教设备有限公司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上海市闵行区元江路5500号第1幢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上海市嘉定区春浓路733号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Q：办公家具、白绿板、课桌椅的生产和销售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E：办公家具、白绿板、课桌椅的生产和销售所涉及场所的相关环境管理活动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O：办公家具、白绿板、课桌椅的生产和销售所涉及场所的相关职业健康安全管理活动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上海公高文教设备有限公司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上海市闵行区元江路5500号第1幢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上海市嘉定区春浓路733号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Q：办公家具、白绿板、课桌椅的生产和销售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E：办公家具、白绿板、课桌椅的生产和销售所涉及场所的相关环境管理活动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O：办公家具、白绿板、课桌椅的生产和销售所涉及场所的相关职业健康安全管理活动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