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10594-2025-QEO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安平县烨驰丝网制品有限公司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91131125MA07QME39L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安平县烨驰丝网制品有限公司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河北省衡水市安平县西两洼乡小辛庄村村西50米处</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河北省衡水市安平县西两洼乡小辛庄村村西50米处</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E:护栏网（隔离栅）、钢格板的生产所涉及场所的相关环境管理活动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Q:护栏网（隔离栅）、钢格板的生产</w:t>
            </w:r>
          </w:p>
          <w:p>
            <w:pPr>
              <w:snapToGrid w:val="0"/>
              <w:spacing w:line="0" w:lineRule="atLeast"/>
              <w:jc w:val="left"/>
              <w:rPr>
                <w:rFonts w:hint="eastAsia"/>
                <w:sz w:val="21"/>
                <w:szCs w:val="21"/>
                <w:lang w:val="en-GB"/>
              </w:rPr>
            </w:pPr>
            <w:r>
              <w:rPr>
                <w:rFonts w:hint="eastAsia"/>
                <w:sz w:val="21"/>
                <w:szCs w:val="21"/>
                <w:lang w:val="en-GB"/>
              </w:rPr>
              <w:t>O:护栏网（隔离栅）、钢格板的生产所涉及场所的相关职业健康安全管理活动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安平县烨驰丝网制品有限公司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河北省衡水市安平县西两洼乡小辛庄村村西50米处</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河北省衡水市安平县西两洼乡小辛庄村村西50米处</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E:护栏网（隔离栅）、钢格板的生产所涉及场所的相关环境管理活动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Q:护栏网（隔离栅）、钢格板的生产</w:t>
            </w:r>
          </w:p>
          <w:p>
            <w:pPr>
              <w:snapToGrid w:val="0"/>
              <w:spacing w:line="0" w:lineRule="atLeast"/>
              <w:jc w:val="left"/>
              <w:rPr>
                <w:rFonts w:hint="eastAsia"/>
                <w:sz w:val="21"/>
                <w:szCs w:val="21"/>
                <w:lang w:val="en-GB"/>
              </w:rPr>
            </w:pPr>
            <w:r>
              <w:rPr>
                <w:rFonts w:hint="eastAsia"/>
                <w:sz w:val="21"/>
                <w:szCs w:val="21"/>
                <w:lang w:val="en-GB"/>
              </w:rPr>
              <w:t>O:护栏网（隔离栅）、钢格板的生产所涉及场所的相关职业健康安全管理活动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80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