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11265-2024-QEO</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山东昱铭环保工程有限公司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姜永彬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姜永彬</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2024-N1QMS-3238310</w:t>
            </w:r>
          </w:p>
          <w:p w:rsidR="00F9189D">
            <w:pPr>
              <w:spacing w:line="360" w:lineRule="auto"/>
              <w:jc w:val="center"/>
              <w:rPr>
                <w:b/>
                <w:szCs w:val="21"/>
              </w:rPr>
            </w:pPr>
            <w:r>
              <w:rPr>
                <w:b/>
                <w:szCs w:val="21"/>
              </w:rPr>
              <w:t>2025-N1EMS-3238310</w:t>
            </w:r>
          </w:p>
          <w:p w:rsidR="00F9189D">
            <w:pPr>
              <w:spacing w:line="360" w:lineRule="auto"/>
              <w:jc w:val="center"/>
              <w:rPr>
                <w:b/>
                <w:szCs w:val="21"/>
              </w:rPr>
            </w:pPr>
            <w:r>
              <w:rPr>
                <w:b/>
                <w:szCs w:val="21"/>
              </w:rPr>
              <w:t>2023-N1OHSMS-2238310</w:t>
            </w:r>
          </w:p>
        </w:tc>
        <w:tc>
          <w:tcPr>
            <w:tcW w:w="3145" w:type="dxa"/>
            <w:vAlign w:val="center"/>
          </w:tcPr>
          <w:p w:rsidR="00F9189D">
            <w:pPr>
              <w:spacing w:line="360" w:lineRule="auto"/>
              <w:jc w:val="center"/>
              <w:rPr>
                <w:b/>
                <w:szCs w:val="21"/>
              </w:rPr>
            </w:pPr>
            <w:r>
              <w:rPr>
                <w:b/>
                <w:szCs w:val="21"/>
              </w:rPr>
              <w:t>Q:18.08.00,34.06.00</w:t>
            </w:r>
          </w:p>
          <w:p w:rsidR="00F9189D">
            <w:pPr>
              <w:spacing w:line="360" w:lineRule="auto"/>
              <w:jc w:val="center"/>
              <w:rPr>
                <w:b/>
                <w:szCs w:val="21"/>
              </w:rPr>
            </w:pPr>
            <w:r>
              <w:rPr>
                <w:b/>
                <w:szCs w:val="21"/>
              </w:rPr>
              <w:t>E:18.08.00,34.06.00</w:t>
            </w:r>
          </w:p>
          <w:p w:rsidR="00F9189D">
            <w:pPr>
              <w:spacing w:line="360" w:lineRule="auto"/>
              <w:jc w:val="center"/>
              <w:rPr>
                <w:b/>
                <w:szCs w:val="21"/>
              </w:rPr>
            </w:pPr>
            <w:r>
              <w:rPr>
                <w:b/>
                <w:szCs w:val="21"/>
              </w:rPr>
              <w:t>O:18.08.00,34.06.00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王莹</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2024-N1QMS-1434234</w:t>
            </w:r>
          </w:p>
          <w:p w:rsidR="00F9189D">
            <w:pPr>
              <w:spacing w:line="360" w:lineRule="auto"/>
              <w:jc w:val="center"/>
              <w:rPr>
                <w:b/>
                <w:szCs w:val="21"/>
              </w:rPr>
            </w:pPr>
            <w:r>
              <w:rPr>
                <w:b/>
                <w:szCs w:val="21"/>
              </w:rPr>
              <w:t>2024-N1EMS-1434234</w:t>
            </w:r>
          </w:p>
          <w:p w:rsidR="00F9189D">
            <w:pPr>
              <w:spacing w:line="360" w:lineRule="auto"/>
              <w:jc w:val="center"/>
              <w:rPr>
                <w:b/>
                <w:szCs w:val="21"/>
              </w:rPr>
            </w:pPr>
            <w:r>
              <w:rPr>
                <w:b/>
                <w:szCs w:val="21"/>
              </w:rPr>
              <w:t>2024-N1OHSMS-1434234</w:t>
            </w:r>
          </w:p>
        </w:tc>
        <w:tc>
          <w:tcPr>
            <w:tcW w:w="3145" w:type="dxa"/>
            <w:vAlign w:val="center"/>
          </w:tcPr>
          <w:p w:rsidR="00F9189D">
            <w:pPr>
              <w:spacing w:line="360" w:lineRule="auto"/>
              <w:jc w:val="center"/>
              <w:rPr>
                <w:b/>
                <w:szCs w:val="21"/>
              </w:rPr>
            </w:pPr>
            <w:r>
              <w:rPr>
                <w:b/>
                <w:szCs w:val="21"/>
              </w:rPr>
              <w:t>Q:34.06.00</w:t>
            </w:r>
          </w:p>
          <w:p w:rsidR="00F9189D">
            <w:pPr>
              <w:spacing w:line="360" w:lineRule="auto"/>
              <w:jc w:val="center"/>
              <w:rPr>
                <w:b/>
                <w:szCs w:val="21"/>
              </w:rPr>
            </w:pPr>
            <w:r>
              <w:rPr>
                <w:b/>
                <w:szCs w:val="21"/>
              </w:rPr>
              <w:t>E:34.06.00</w:t>
            </w:r>
          </w:p>
          <w:p w:rsidR="00F9189D">
            <w:pPr>
              <w:spacing w:line="360" w:lineRule="auto"/>
              <w:jc w:val="center"/>
              <w:rPr>
                <w:b/>
                <w:szCs w:val="21"/>
              </w:rPr>
            </w:pPr>
            <w:r>
              <w:rPr>
                <w:b/>
                <w:szCs w:val="21"/>
              </w:rPr>
              <w:t>O:34.06.00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2025年03月16日 上午至2025年03月16日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山东省东营市东营区（东营高新技术产业开发区）祁连山路69号6幢</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山东省东营市东营区（东营高新技术产业开发区）祁连山路69号6幢；山东省东营市东营区胜园街道现河路36号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