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5EB20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20280-2025-Q</w:t>
      </w:r>
      <w:bookmarkEnd w:id="0"/>
    </w:p>
    <w:p w14:paraId="77A2AE66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认证证书信息确认书</w:t>
      </w:r>
    </w:p>
    <w:p w14:paraId="764B4DEA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014774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324AD962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5665DDE0">
            <w:pPr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徐州永伦机械制造有限公司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14:paraId="442790E8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2C16650E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杜万成</w:t>
            </w:r>
            <w:bookmarkEnd w:id="2"/>
          </w:p>
        </w:tc>
      </w:tr>
      <w:tr w14:paraId="11002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11EA16A8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45D64F35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91320305MA1X10864K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14:paraId="4C139523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511C37D6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 w14:paraId="00F85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C580DA9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764EDF6C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 w14:paraId="6D86CE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6480700A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621025AC">
            <w:pPr>
              <w:pStyle w:val="2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14:paraId="6C071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B49285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20FAEBD4">
            <w:pPr>
              <w:pStyle w:val="2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3DE6C8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9962" w:type="dxa"/>
            <w:gridSpan w:val="10"/>
            <w:shd w:val="clear" w:color="auto" w:fill="F1F1F1" w:themeFill="background1" w:themeFillShade="F2"/>
          </w:tcPr>
          <w:p w14:paraId="39EA0CC5">
            <w:pPr>
              <w:pStyle w:val="13"/>
              <w:spacing w:line="276" w:lineRule="auto"/>
              <w:ind w:left="0" w:firstLine="3584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7060D785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593CC7E6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4F0ABF70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6C986CC5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4EB234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62" w:type="dxa"/>
            <w:gridSpan w:val="10"/>
          </w:tcPr>
          <w:p w14:paraId="21E919D3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04F893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3B4CE80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1F322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徐州永伦机械制造有限公司</w:t>
            </w:r>
            <w:bookmarkEnd w:id="10"/>
          </w:p>
          <w:p w14:paraId="1AD303B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2C39ED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269EB37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7D54BD3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江苏徐州工业园区中经五路西侧</w:t>
            </w:r>
            <w:bookmarkEnd w:id="11"/>
          </w:p>
          <w:p w14:paraId="4B675BA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0EFC8F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6FFEB0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2F380091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江苏省徐州工业园区鹏程大道南侧</w:t>
            </w:r>
            <w:bookmarkEnd w:id="12"/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7588B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161F72C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69EA459C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建筑工程用机械零部件加工</w:t>
            </w:r>
            <w:bookmarkEnd w:id="13"/>
            <w:bookmarkStart w:id="18" w:name="_GoBack"/>
            <w:bookmarkEnd w:id="18"/>
          </w:p>
          <w:p w14:paraId="04F5C589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3E7F3F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24018008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2D1B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5878D75E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166F5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728BB80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7FCEA84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徐州永伦机械制造有限公司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112AC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73284C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31773199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江苏徐州工业园区中经五路西侧</w:t>
            </w:r>
            <w:bookmarkEnd w:id="15"/>
          </w:p>
          <w:p w14:paraId="09131880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30CC8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0CDD67A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519A3EB3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江苏省徐州工业园区鹏程大道南侧</w:t>
            </w:r>
            <w:bookmarkEnd w:id="16"/>
          </w:p>
          <w:p w14:paraId="2D1FC5C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5496F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0563EB6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1854EBD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建筑工程用机械零部件加工</w:t>
            </w:r>
            <w:bookmarkEnd w:id="17"/>
          </w:p>
          <w:p w14:paraId="045349E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602AC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4CBAEB6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6B79C2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</w:tcPr>
          <w:p w14:paraId="444548E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2ADA714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A61C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640DE5E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CEB3B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54A5D4CC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1C43E5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04187C5D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7623599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051F155E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48AA1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6F716D4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789E1B2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CE511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0CF9E5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61BBE27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7EF2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4A34C9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6897A9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46476C3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45D6346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072B70A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1C7A6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76" w:type="dxa"/>
            <w:vAlign w:val="center"/>
          </w:tcPr>
          <w:p w14:paraId="40CB9DB1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FD0DFE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62C3E0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B3A2F03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1CA62AB0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14:paraId="14F918A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6BEFBC4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7F8609E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55AF7E7A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121B9325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</w:tr>
    </w:tbl>
    <w:p w14:paraId="444295A9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r:id="rId3" w:type="default"/>
      <w:pgSz w:w="11906" w:h="16838"/>
      <w:pgMar w:top="873" w:right="1077" w:bottom="567" w:left="1077" w:header="510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F3B2E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5.65pt;margin-top:14.7pt;height:18.2pt;width:161.6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29CBE8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14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20D5906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CD3D54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94667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600</Words>
  <Characters>802</Characters>
  <Lines>8</Lines>
  <Paragraphs>2</Paragraphs>
  <TotalTime>68</TotalTime>
  <ScaleCrop>false</ScaleCrop>
  <LinksUpToDate>false</LinksUpToDate>
  <CharactersWithSpaces>817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lee</cp:lastModifiedBy>
  <cp:lastPrinted>2019-05-13T03:13:00Z</cp:lastPrinted>
  <dcterms:modified xsi:type="dcterms:W3CDTF">2025-03-18T14:02:43Z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