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西安银石科技发展有限责任公司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8:30:00上午至2025-03-20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西安银石科技发展有限责任公司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