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10045-2025-QEO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益尚国际贸易（山东）有限公司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郑娟娟，王莹，赵治鑫</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Q:23.07.02</w:t>
            </w:r>
          </w:p>
          <w:p w:rsidR="00A824E9">
            <w:pPr>
              <w:spacing w:line="360" w:lineRule="exact"/>
              <w:jc w:val="center"/>
              <w:rPr>
                <w:b/>
                <w:szCs w:val="21"/>
              </w:rPr>
            </w:pPr>
            <w:r>
              <w:rPr>
                <w:b/>
                <w:szCs w:val="21"/>
              </w:rPr>
              <w:t>E:23.07.02</w:t>
            </w:r>
          </w:p>
          <w:p w:rsidR="00A824E9">
            <w:pPr>
              <w:spacing w:line="360" w:lineRule="exact"/>
              <w:jc w:val="center"/>
              <w:rPr>
                <w:b/>
                <w:szCs w:val="21"/>
              </w:rPr>
            </w:pPr>
            <w:r>
              <w:rPr>
                <w:b/>
                <w:szCs w:val="21"/>
              </w:rPr>
              <w:t>O:23.07.02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2025-N1QMS-1238331</w:t>
            </w:r>
          </w:p>
          <w:p w:rsidR="00A824E9">
            <w:pPr>
              <w:spacing w:line="360" w:lineRule="exact"/>
              <w:jc w:val="center"/>
              <w:rPr>
                <w:b/>
                <w:szCs w:val="21"/>
              </w:rPr>
            </w:pPr>
            <w:r>
              <w:rPr>
                <w:b/>
                <w:szCs w:val="21"/>
              </w:rPr>
              <w:t>2025-N0EMS-1238331</w:t>
            </w:r>
          </w:p>
          <w:p w:rsidR="00A824E9">
            <w:pPr>
              <w:spacing w:line="360" w:lineRule="exact"/>
              <w:jc w:val="center"/>
              <w:rPr>
                <w:b/>
                <w:szCs w:val="21"/>
              </w:rPr>
            </w:pPr>
            <w:r>
              <w:rPr>
                <w:b/>
                <w:szCs w:val="21"/>
              </w:rPr>
              <w:t>2025-N1OHSMS-1238331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赵治鑫</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2024-N1QMS-1325103</w:t>
            </w:r>
          </w:p>
          <w:p w:rsidR="00A824E9">
            <w:pPr>
              <w:spacing w:line="360" w:lineRule="exact"/>
              <w:jc w:val="center"/>
              <w:rPr>
                <w:b/>
                <w:szCs w:val="21"/>
              </w:rPr>
            </w:pPr>
            <w:r>
              <w:rPr>
                <w:b/>
                <w:szCs w:val="21"/>
              </w:rPr>
              <w:t>2024-N1EMS-1325103</w:t>
            </w:r>
          </w:p>
          <w:p w:rsidR="00A824E9">
            <w:pPr>
              <w:spacing w:line="360" w:lineRule="exact"/>
              <w:jc w:val="center"/>
              <w:rPr>
                <w:b/>
                <w:szCs w:val="21"/>
              </w:rPr>
            </w:pPr>
            <w:r>
              <w:rPr>
                <w:b/>
                <w:szCs w:val="21"/>
              </w:rPr>
              <w:t>2024-N1OHSMS-1325103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2025年03月27日 上午至2025年03月28日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山东省滨州市滨城区渤海十七路黄河五-1路阳光大厦六楼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山东省滨州市滨城区长江一路366号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