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18"/>
          <w:szCs w:val="18"/>
        </w:rPr>
      </w:pPr>
    </w:p>
    <w:p>
      <w:pPr>
        <w:spacing w:line="480" w:lineRule="exact"/>
        <w:jc w:val="center"/>
        <w:rPr>
          <w:rFonts w:asciiTheme="minorEastAsia" w:hAnsiTheme="minorEastAsia" w:eastAsiaTheme="minorEastAsia"/>
          <w:bCs/>
          <w:sz w:val="36"/>
          <w:szCs w:val="36"/>
        </w:rPr>
      </w:pPr>
      <w:r>
        <w:rPr>
          <w:rFonts w:hint="eastAsia" w:asciiTheme="minorEastAsia" w:hAnsiTheme="minorEastAsia" w:eastAsiaTheme="minorEastAsia"/>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szCs w:val="21"/>
              </w:rPr>
            </w:pPr>
            <w:r>
              <w:rPr>
                <w:rFonts w:hAnsiTheme="minorEastAsia" w:eastAsiaTheme="minorEastAsia"/>
                <w:szCs w:val="21"/>
              </w:rPr>
              <w:t>过程与活动、</w:t>
            </w:r>
          </w:p>
          <w:p>
            <w:pPr>
              <w:spacing w:line="360" w:lineRule="auto"/>
              <w:jc w:val="center"/>
              <w:rPr>
                <w:rFonts w:eastAsiaTheme="minorEastAsia"/>
                <w:szCs w:val="21"/>
              </w:rPr>
            </w:pPr>
            <w:r>
              <w:rPr>
                <w:rFonts w:hAnsiTheme="minorEastAsia" w:eastAsiaTheme="minorEastAsia"/>
                <w:szCs w:val="21"/>
              </w:rPr>
              <w:t>抽样计划</w:t>
            </w:r>
          </w:p>
        </w:tc>
        <w:tc>
          <w:tcPr>
            <w:tcW w:w="1311" w:type="dxa"/>
            <w:vMerge w:val="restart"/>
            <w:vAlign w:val="center"/>
          </w:tcPr>
          <w:p>
            <w:pPr>
              <w:rPr>
                <w:rFonts w:eastAsiaTheme="minorEastAsia"/>
                <w:szCs w:val="21"/>
              </w:rPr>
            </w:pPr>
            <w:r>
              <w:rPr>
                <w:rFonts w:hAnsiTheme="minorEastAsia" w:eastAsiaTheme="minorEastAsia"/>
                <w:szCs w:val="21"/>
              </w:rPr>
              <w:t>涉及条款</w:t>
            </w:r>
          </w:p>
        </w:tc>
        <w:tc>
          <w:tcPr>
            <w:tcW w:w="10004" w:type="dxa"/>
            <w:vAlign w:val="center"/>
          </w:tcPr>
          <w:p>
            <w:pPr>
              <w:rPr>
                <w:rFonts w:eastAsiaTheme="minorEastAsia"/>
                <w:szCs w:val="21"/>
              </w:rPr>
            </w:pPr>
            <w:r>
              <w:rPr>
                <w:rFonts w:hAnsiTheme="minorEastAsia" w:eastAsiaTheme="minorEastAsia"/>
                <w:szCs w:val="21"/>
              </w:rPr>
              <w:t>受审核部门：生产部</w:t>
            </w:r>
            <w:r>
              <w:rPr>
                <w:rFonts w:hint="eastAsia" w:hAnsiTheme="minorEastAsia" w:eastAsiaTheme="minorEastAsia"/>
                <w:szCs w:val="21"/>
              </w:rPr>
              <w:t xml:space="preserve">      </w:t>
            </w:r>
            <w:r>
              <w:rPr>
                <w:rFonts w:hAnsiTheme="minorEastAsia" w:eastAsiaTheme="minorEastAsia"/>
                <w:szCs w:val="21"/>
              </w:rPr>
              <w:t>主管领导：</w:t>
            </w:r>
            <w:r>
              <w:rPr>
                <w:rFonts w:hint="eastAsia" w:hAnsiTheme="minorEastAsia" w:eastAsiaTheme="minorEastAsia"/>
                <w:szCs w:val="21"/>
              </w:rPr>
              <w:t xml:space="preserve">   袁乐明    </w:t>
            </w:r>
            <w:r>
              <w:rPr>
                <w:rFonts w:hAnsiTheme="minorEastAsia" w:eastAsiaTheme="minorEastAsia"/>
                <w:szCs w:val="21"/>
              </w:rPr>
              <w:t>陪同人员：</w:t>
            </w:r>
            <w:r>
              <w:rPr>
                <w:rFonts w:hint="eastAsia" w:hAnsiTheme="minorEastAsia" w:eastAsiaTheme="minorEastAsia"/>
                <w:szCs w:val="21"/>
              </w:rPr>
              <w:t>吴海兵</w:t>
            </w:r>
          </w:p>
        </w:tc>
        <w:tc>
          <w:tcPr>
            <w:tcW w:w="1585" w:type="dxa"/>
            <w:vMerge w:val="restart"/>
            <w:vAlign w:val="center"/>
          </w:tcPr>
          <w:p>
            <w:pPr>
              <w:spacing w:line="360" w:lineRule="auto"/>
              <w:rPr>
                <w:rFonts w:eastAsiaTheme="minorEastAsia"/>
                <w:szCs w:val="21"/>
              </w:rPr>
            </w:pPr>
            <w:r>
              <w:rPr>
                <w:rFonts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szCs w:val="21"/>
              </w:rPr>
            </w:pPr>
          </w:p>
        </w:tc>
        <w:tc>
          <w:tcPr>
            <w:tcW w:w="1311" w:type="dxa"/>
            <w:vMerge w:val="continue"/>
            <w:vAlign w:val="center"/>
          </w:tcPr>
          <w:p>
            <w:pPr>
              <w:rPr>
                <w:rFonts w:eastAsiaTheme="minorEastAsia"/>
                <w:szCs w:val="21"/>
              </w:rPr>
            </w:pPr>
          </w:p>
        </w:tc>
        <w:tc>
          <w:tcPr>
            <w:tcW w:w="10004" w:type="dxa"/>
            <w:vAlign w:val="center"/>
          </w:tcPr>
          <w:p>
            <w:pPr>
              <w:spacing w:before="120"/>
              <w:rPr>
                <w:rFonts w:hint="default" w:eastAsiaTheme="minorEastAsia"/>
                <w:szCs w:val="21"/>
                <w:lang w:val="en-US" w:eastAsia="zh-CN"/>
              </w:rPr>
            </w:pPr>
            <w:r>
              <w:rPr>
                <w:rFonts w:hAnsiTheme="minorEastAsia" w:eastAsiaTheme="minorEastAsia"/>
                <w:szCs w:val="21"/>
              </w:rPr>
              <w:t>审核员：文波</w:t>
            </w:r>
            <w:r>
              <w:rPr>
                <w:rFonts w:hint="eastAsia" w:hAnsiTheme="minorEastAsia" w:eastAsiaTheme="minorEastAsia"/>
                <w:szCs w:val="21"/>
              </w:rPr>
              <w:t xml:space="preserve">      </w:t>
            </w:r>
            <w:r>
              <w:rPr>
                <w:rFonts w:hAnsiTheme="minorEastAsia" w:eastAsiaTheme="minorEastAsia"/>
                <w:szCs w:val="21"/>
              </w:rPr>
              <w:t>审核时间：</w:t>
            </w:r>
            <w:r>
              <w:rPr>
                <w:rFonts w:eastAsiaTheme="minorEastAsia"/>
                <w:szCs w:val="21"/>
              </w:rPr>
              <w:t>2020.</w:t>
            </w:r>
            <w:r>
              <w:rPr>
                <w:rFonts w:hint="eastAsia" w:eastAsiaTheme="minorEastAsia"/>
                <w:szCs w:val="21"/>
                <w:lang w:val="en-US" w:eastAsia="zh-CN"/>
              </w:rPr>
              <w:t>7.14</w:t>
            </w:r>
          </w:p>
        </w:tc>
        <w:tc>
          <w:tcPr>
            <w:tcW w:w="1585" w:type="dxa"/>
            <w:vMerge w:val="continue"/>
          </w:tcPr>
          <w:p>
            <w:pPr>
              <w:spacing w:line="360" w:lineRule="auto"/>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eastAsiaTheme="minorEastAsia"/>
                <w:szCs w:val="21"/>
              </w:rPr>
            </w:pPr>
          </w:p>
        </w:tc>
        <w:tc>
          <w:tcPr>
            <w:tcW w:w="1311" w:type="dxa"/>
            <w:vMerge w:val="continue"/>
            <w:vAlign w:val="center"/>
          </w:tcPr>
          <w:p>
            <w:pPr>
              <w:rPr>
                <w:rFonts w:eastAsiaTheme="minorEastAsia"/>
                <w:szCs w:val="21"/>
              </w:rPr>
            </w:pPr>
          </w:p>
        </w:tc>
        <w:tc>
          <w:tcPr>
            <w:tcW w:w="10004" w:type="dxa"/>
            <w:vAlign w:val="center"/>
          </w:tcPr>
          <w:p>
            <w:pPr>
              <w:adjustRightInd w:val="0"/>
              <w:snapToGrid w:val="0"/>
              <w:spacing w:beforeLines="30" w:afterLines="30"/>
              <w:ind w:right="105" w:rightChars="50"/>
              <w:textAlignment w:val="baseline"/>
              <w:rPr>
                <w:rFonts w:eastAsiaTheme="minorEastAsia"/>
                <w:szCs w:val="21"/>
              </w:rPr>
            </w:pPr>
            <w:r>
              <w:rPr>
                <w:rFonts w:hAnsiTheme="minorEastAsia" w:eastAsiaTheme="minorEastAsia"/>
                <w:szCs w:val="21"/>
              </w:rPr>
              <w:t>审核条款：</w:t>
            </w:r>
            <w:r>
              <w:rPr>
                <w:rFonts w:hint="eastAsia" w:eastAsiaTheme="minorEastAsia"/>
                <w:szCs w:val="21"/>
              </w:rPr>
              <w:t>QMS: 5.3组织的岗位、职责和权限、6.2质量目标、7.1.3基础设施、7.1.4过程运行环境、7.1.5监视和测量资源、8.1运行策划和控制、8.3产品和服务的设计和开发、8.5.1生产和服务提供的控制、8.5.2产品标识和可追朔性、8.5.4产品防护、8.5.6生产和服务提供的更改控制，8.6产品和服务的放行、8.7不合格输出的控制，</w:t>
            </w:r>
          </w:p>
          <w:p>
            <w:pPr>
              <w:spacing w:beforeLines="30" w:afterLines="30"/>
              <w:rPr>
                <w:rFonts w:eastAsiaTheme="minorEastAsia"/>
                <w:szCs w:val="21"/>
              </w:rPr>
            </w:pPr>
            <w:r>
              <w:rPr>
                <w:rFonts w:hint="eastAsia" w:eastAsiaTheme="minorEastAsia"/>
                <w:szCs w:val="21"/>
              </w:rPr>
              <w:t>OHSAS：5.3组织的岗位、职责和权限、6.2职业健康安全目标、6.1.2</w:t>
            </w:r>
            <w:r>
              <w:rPr>
                <w:rFonts w:hAnsiTheme="minorEastAsia" w:eastAsiaTheme="minorEastAsia"/>
                <w:szCs w:val="21"/>
              </w:rPr>
              <w:t>危险源辨识与评价</w:t>
            </w:r>
            <w:r>
              <w:rPr>
                <w:rFonts w:hint="eastAsia" w:eastAsiaTheme="minorEastAsia"/>
                <w:szCs w:val="21"/>
              </w:rPr>
              <w:t>、8.1运行策划和控制、8.2应急准备和响应，</w:t>
            </w:r>
          </w:p>
        </w:tc>
        <w:tc>
          <w:tcPr>
            <w:tcW w:w="1585" w:type="dxa"/>
            <w:vMerge w:val="continue"/>
          </w:tcPr>
          <w:p>
            <w:pPr>
              <w:spacing w:line="360" w:lineRule="auto"/>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jc w:val="center"/>
              <w:rPr>
                <w:rFonts w:eastAsiaTheme="minorEastAsia"/>
                <w:b/>
                <w:szCs w:val="21"/>
              </w:rPr>
            </w:pPr>
            <w:r>
              <w:rPr>
                <w:rFonts w:hAnsiTheme="minorEastAsia" w:eastAsiaTheme="minorEastAsia"/>
                <w:szCs w:val="21"/>
              </w:rPr>
              <w:t>组织的岗位、职责和权限</w:t>
            </w:r>
          </w:p>
        </w:tc>
        <w:tc>
          <w:tcPr>
            <w:tcW w:w="1311" w:type="dxa"/>
            <w:vAlign w:val="center"/>
          </w:tcPr>
          <w:p>
            <w:pPr>
              <w:spacing w:line="360" w:lineRule="auto"/>
              <w:jc w:val="center"/>
              <w:rPr>
                <w:rFonts w:eastAsiaTheme="minorEastAsia"/>
                <w:szCs w:val="21"/>
              </w:rPr>
            </w:pPr>
            <w:r>
              <w:rPr>
                <w:rFonts w:eastAsiaTheme="minorEastAsia"/>
                <w:szCs w:val="21"/>
              </w:rPr>
              <w:t>QO 5.3</w:t>
            </w:r>
          </w:p>
          <w:p>
            <w:pPr>
              <w:spacing w:line="360" w:lineRule="auto"/>
              <w:jc w:val="center"/>
              <w:rPr>
                <w:rFonts w:eastAsiaTheme="minorEastAsia"/>
                <w:szCs w:val="21"/>
              </w:rPr>
            </w:pPr>
          </w:p>
        </w:tc>
        <w:tc>
          <w:tcPr>
            <w:tcW w:w="10004" w:type="dxa"/>
          </w:tcPr>
          <w:p>
            <w:pPr>
              <w:spacing w:beforeLines="30" w:afterLines="30"/>
              <w:ind w:firstLine="420" w:firstLineChars="200"/>
              <w:rPr>
                <w:rFonts w:eastAsiaTheme="minorEastAsia"/>
                <w:szCs w:val="21"/>
              </w:rPr>
            </w:pPr>
            <w:r>
              <w:rPr>
                <w:rFonts w:hAnsiTheme="minorEastAsia" w:eastAsiaTheme="minorEastAsia"/>
                <w:szCs w:val="21"/>
              </w:rPr>
              <w:t>生产部主要作用、职责和权限包括</w:t>
            </w:r>
            <w:r>
              <w:rPr>
                <w:rFonts w:eastAsiaTheme="minorEastAsia"/>
                <w:szCs w:val="21"/>
              </w:rPr>
              <w:t>:</w:t>
            </w:r>
            <w:r>
              <w:rPr>
                <w:rFonts w:hAnsiTheme="minorEastAsia" w:eastAsiaTheme="minorEastAsia"/>
                <w:szCs w:val="21"/>
              </w:rPr>
              <w:t>负责基础设施管理控制，负责生产和服务提供的控制，包括制定生产计划，科学合理调度，确保生产计划及时按期完成，负责产品标识，并确保在必要时实现可追溯性，负责产品检验、不合格品控制、负责环境因素、危险源辨识和控制，负责生产过程运行的环境和安全控制，应急预案并实施预案的紧急演练，负责产品生产作业活动、过程中环境安全的监视和测量，负责生产进度、现场工作环境和安全生产管理。</w:t>
            </w:r>
          </w:p>
          <w:p>
            <w:pPr>
              <w:spacing w:beforeLines="30" w:afterLines="30"/>
              <w:ind w:firstLine="420" w:firstLineChars="200"/>
              <w:rPr>
                <w:rFonts w:hAnsiTheme="minorEastAsia" w:eastAsiaTheme="minorEastAsia"/>
                <w:szCs w:val="21"/>
              </w:rPr>
            </w:pPr>
            <w:r>
              <w:rPr>
                <w:rFonts w:hAnsiTheme="minorEastAsia" w:eastAsiaTheme="minorEastAsia"/>
                <w:szCs w:val="21"/>
              </w:rPr>
              <w:t>生产部上述作用和职责、权限基本得到有效沟通和实施。</w:t>
            </w:r>
          </w:p>
          <w:p>
            <w:pPr>
              <w:spacing w:beforeLines="30" w:afterLines="30"/>
              <w:ind w:firstLine="420" w:firstLineChars="200"/>
              <w:rPr>
                <w:rFonts w:hint="default" w:hAnsiTheme="minorEastAsia" w:eastAsiaTheme="minorEastAsia"/>
                <w:szCs w:val="21"/>
                <w:lang w:val="en-US" w:eastAsia="zh-CN"/>
              </w:rPr>
            </w:pPr>
            <w:r>
              <w:rPr>
                <w:rFonts w:hint="eastAsia" w:hAnsiTheme="minorEastAsia" w:eastAsiaTheme="minorEastAsia"/>
                <w:szCs w:val="21"/>
                <w:lang w:val="en-US" w:eastAsia="zh-CN"/>
              </w:rPr>
              <w:t>与二阶段远程审核内容一致，确认符合要求。</w:t>
            </w:r>
          </w:p>
        </w:tc>
        <w:tc>
          <w:tcPr>
            <w:tcW w:w="1585" w:type="dxa"/>
          </w:tcPr>
          <w:p>
            <w:pPr>
              <w:spacing w:line="360" w:lineRule="auto"/>
              <w:rPr>
                <w:rFonts w:hint="eastAsia" w:eastAsiaTheme="minorEastAsia"/>
                <w:szCs w:val="21"/>
                <w:lang w:val="en-US" w:eastAsia="zh-CN"/>
              </w:rPr>
            </w:pPr>
            <w:r>
              <w:rPr>
                <w:rFonts w:hint="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jc w:val="center"/>
              <w:rPr>
                <w:rFonts w:eastAsiaTheme="minorEastAsia"/>
                <w:szCs w:val="21"/>
              </w:rPr>
            </w:pPr>
            <w:r>
              <w:rPr>
                <w:rFonts w:hAnsiTheme="minorEastAsia" w:eastAsiaTheme="minorEastAsia"/>
                <w:szCs w:val="21"/>
              </w:rPr>
              <w:t>目标</w:t>
            </w:r>
          </w:p>
        </w:tc>
        <w:tc>
          <w:tcPr>
            <w:tcW w:w="1311" w:type="dxa"/>
            <w:vAlign w:val="center"/>
          </w:tcPr>
          <w:p>
            <w:pPr>
              <w:spacing w:line="360" w:lineRule="auto"/>
              <w:jc w:val="center"/>
              <w:rPr>
                <w:rFonts w:eastAsiaTheme="minorEastAsia"/>
                <w:szCs w:val="21"/>
              </w:rPr>
            </w:pPr>
            <w:r>
              <w:rPr>
                <w:rFonts w:eastAsiaTheme="minorEastAsia"/>
                <w:szCs w:val="21"/>
              </w:rPr>
              <w:t>QO:6.2</w:t>
            </w:r>
          </w:p>
          <w:p>
            <w:pPr>
              <w:spacing w:line="360" w:lineRule="auto"/>
              <w:jc w:val="center"/>
              <w:rPr>
                <w:rFonts w:eastAsiaTheme="minorEastAsia"/>
                <w:szCs w:val="21"/>
              </w:rPr>
            </w:pPr>
          </w:p>
        </w:tc>
        <w:tc>
          <w:tcPr>
            <w:tcW w:w="10004" w:type="dxa"/>
            <w:vAlign w:val="center"/>
          </w:tcPr>
          <w:p>
            <w:pPr>
              <w:spacing w:beforeLines="30" w:afterLines="30"/>
              <w:ind w:firstLine="420" w:firstLineChars="200"/>
              <w:rPr>
                <w:rFonts w:eastAsiaTheme="minorEastAsia"/>
                <w:szCs w:val="21"/>
              </w:rPr>
            </w:pPr>
            <w:r>
              <w:rPr>
                <w:rFonts w:hAnsiTheme="minorEastAsia" w:eastAsiaTheme="minorEastAsia"/>
                <w:szCs w:val="21"/>
              </w:rPr>
              <w:t>部门目标：</w:t>
            </w:r>
            <w:r>
              <w:rPr>
                <w:rFonts w:hint="eastAsia" w:eastAsiaTheme="minorEastAsia"/>
                <w:szCs w:val="21"/>
              </w:rPr>
              <w:t xml:space="preserve">                                                2020.4.1考核情况</w:t>
            </w:r>
          </w:p>
          <w:p>
            <w:pPr>
              <w:spacing w:beforeLines="30" w:afterLines="30"/>
              <w:ind w:firstLine="420" w:firstLineChars="200"/>
              <w:rPr>
                <w:rFonts w:eastAsiaTheme="minorEastAsia"/>
                <w:szCs w:val="21"/>
              </w:rPr>
            </w:pPr>
            <w:r>
              <w:rPr>
                <w:rFonts w:hint="eastAsia" w:eastAsiaTheme="minorEastAsia"/>
                <w:szCs w:val="21"/>
              </w:rPr>
              <w:t>1、生产工艺执行率100%                                           100%</w:t>
            </w:r>
          </w:p>
          <w:p>
            <w:pPr>
              <w:spacing w:beforeLines="30" w:afterLines="30"/>
              <w:ind w:firstLine="420" w:firstLineChars="200"/>
              <w:rPr>
                <w:rFonts w:eastAsiaTheme="minorEastAsia"/>
                <w:szCs w:val="21"/>
              </w:rPr>
            </w:pPr>
            <w:r>
              <w:rPr>
                <w:rFonts w:hint="eastAsia" w:eastAsiaTheme="minorEastAsia"/>
                <w:szCs w:val="21"/>
              </w:rPr>
              <w:t>2、生产设备完好率≥90%                                           100%</w:t>
            </w:r>
          </w:p>
          <w:p>
            <w:pPr>
              <w:spacing w:beforeLines="30" w:afterLines="30"/>
              <w:ind w:firstLine="420" w:firstLineChars="200"/>
              <w:rPr>
                <w:rFonts w:eastAsiaTheme="minorEastAsia"/>
                <w:szCs w:val="21"/>
              </w:rPr>
            </w:pPr>
            <w:r>
              <w:rPr>
                <w:rFonts w:hint="eastAsia" w:eastAsiaTheme="minorEastAsia"/>
                <w:szCs w:val="21"/>
              </w:rPr>
              <w:t>3、因公责任重大伤亡率为0;                                         0次</w:t>
            </w:r>
          </w:p>
          <w:p>
            <w:pPr>
              <w:spacing w:beforeLines="30" w:afterLines="30"/>
              <w:ind w:firstLine="420" w:firstLineChars="200"/>
              <w:rPr>
                <w:rFonts w:eastAsiaTheme="minorEastAsia"/>
                <w:szCs w:val="21"/>
              </w:rPr>
            </w:pPr>
            <w:r>
              <w:rPr>
                <w:rFonts w:hint="eastAsia" w:eastAsiaTheme="minorEastAsia"/>
                <w:szCs w:val="21"/>
              </w:rPr>
              <w:t>4、职业病发病为0                                                 0次</w:t>
            </w:r>
          </w:p>
          <w:p>
            <w:pPr>
              <w:spacing w:beforeLines="30" w:afterLines="30"/>
              <w:ind w:firstLine="420" w:firstLineChars="200"/>
              <w:rPr>
                <w:rFonts w:eastAsiaTheme="minorEastAsia"/>
                <w:szCs w:val="21"/>
              </w:rPr>
            </w:pPr>
            <w:r>
              <w:rPr>
                <w:rFonts w:hint="eastAsia" w:eastAsiaTheme="minorEastAsia"/>
                <w:szCs w:val="21"/>
              </w:rPr>
              <w:t>5、火灾事故为0                                                    0次</w:t>
            </w:r>
          </w:p>
          <w:p>
            <w:pPr>
              <w:spacing w:beforeLines="30" w:afterLines="30"/>
              <w:ind w:firstLine="420" w:firstLineChars="200"/>
              <w:rPr>
                <w:rFonts w:eastAsiaTheme="minorEastAsia"/>
                <w:szCs w:val="21"/>
              </w:rPr>
            </w:pPr>
            <w:r>
              <w:rPr>
                <w:rFonts w:hint="eastAsia" w:eastAsiaTheme="minorEastAsia"/>
                <w:szCs w:val="21"/>
              </w:rPr>
              <w:t>6、固体废气物分类处置率100%；                                    100%</w:t>
            </w:r>
          </w:p>
          <w:p>
            <w:pPr>
              <w:spacing w:beforeLines="30" w:afterLines="30"/>
              <w:ind w:firstLine="420" w:firstLineChars="200"/>
              <w:rPr>
                <w:rFonts w:eastAsiaTheme="minorEastAsia"/>
                <w:szCs w:val="21"/>
              </w:rPr>
            </w:pPr>
            <w:r>
              <w:rPr>
                <w:rFonts w:hint="eastAsia" w:eastAsiaTheme="minorEastAsia"/>
                <w:szCs w:val="21"/>
              </w:rPr>
              <w:t>7、产品出厂合格率100%                                               100%</w:t>
            </w:r>
          </w:p>
          <w:p>
            <w:pPr>
              <w:spacing w:beforeLines="30" w:afterLines="30"/>
              <w:ind w:firstLine="420" w:firstLineChars="200"/>
              <w:rPr>
                <w:rFonts w:eastAsiaTheme="minorEastAsia"/>
                <w:szCs w:val="21"/>
              </w:rPr>
            </w:pPr>
            <w:r>
              <w:rPr>
                <w:rFonts w:hint="eastAsia" w:eastAsiaTheme="minorEastAsia"/>
                <w:szCs w:val="21"/>
              </w:rPr>
              <w:t>8、检测仪器100%经过检定、校准                                       100%</w:t>
            </w:r>
          </w:p>
          <w:p>
            <w:pPr>
              <w:spacing w:beforeLines="30" w:afterLines="30"/>
              <w:ind w:firstLine="420" w:firstLineChars="200"/>
              <w:rPr>
                <w:rFonts w:eastAsiaTheme="minorEastAsia"/>
                <w:szCs w:val="21"/>
              </w:rPr>
            </w:pPr>
            <w:r>
              <w:rPr>
                <w:rFonts w:hint="eastAsia" w:eastAsiaTheme="minorEastAsia"/>
                <w:szCs w:val="21"/>
              </w:rPr>
              <w:t>9、进厂原材料合格率100%                                             100%</w:t>
            </w:r>
          </w:p>
          <w:p>
            <w:pPr>
              <w:spacing w:beforeLines="30" w:afterLines="30"/>
              <w:ind w:firstLine="420" w:firstLineChars="200"/>
              <w:rPr>
                <w:rFonts w:eastAsiaTheme="minorEastAsia"/>
                <w:szCs w:val="21"/>
              </w:rPr>
            </w:pPr>
            <w:r>
              <w:rPr>
                <w:rFonts w:hAnsiTheme="minorEastAsia" w:eastAsiaTheme="minorEastAsia"/>
                <w:szCs w:val="21"/>
              </w:rPr>
              <w:t>经</w:t>
            </w:r>
            <w:r>
              <w:rPr>
                <w:rFonts w:eastAsiaTheme="minorEastAsia"/>
                <w:szCs w:val="21"/>
              </w:rPr>
              <w:t>2020</w:t>
            </w:r>
            <w:r>
              <w:rPr>
                <w:rFonts w:hAnsiTheme="minorEastAsia" w:eastAsiaTheme="minorEastAsia"/>
                <w:szCs w:val="21"/>
              </w:rPr>
              <w:t>年</w:t>
            </w:r>
            <w:r>
              <w:rPr>
                <w:rFonts w:eastAsiaTheme="minorEastAsia"/>
                <w:szCs w:val="21"/>
              </w:rPr>
              <w:t>4</w:t>
            </w:r>
            <w:r>
              <w:rPr>
                <w:rFonts w:hAnsiTheme="minorEastAsia" w:eastAsiaTheme="minorEastAsia"/>
                <w:szCs w:val="21"/>
              </w:rPr>
              <w:t>月</w:t>
            </w:r>
            <w:r>
              <w:rPr>
                <w:rFonts w:hint="eastAsia" w:eastAsiaTheme="minorEastAsia"/>
                <w:szCs w:val="21"/>
              </w:rPr>
              <w:t>1</w:t>
            </w:r>
            <w:r>
              <w:rPr>
                <w:rFonts w:hAnsiTheme="minorEastAsia" w:eastAsiaTheme="minorEastAsia"/>
                <w:szCs w:val="21"/>
              </w:rPr>
              <w:t>日考核，全部完成。</w:t>
            </w:r>
          </w:p>
          <w:p>
            <w:pPr>
              <w:spacing w:beforeLines="30" w:afterLines="30"/>
              <w:ind w:firstLine="420" w:firstLineChars="200"/>
              <w:rPr>
                <w:rFonts w:eastAsiaTheme="minorEastAsia"/>
                <w:szCs w:val="21"/>
              </w:rPr>
            </w:pPr>
            <w:r>
              <w:rPr>
                <w:rFonts w:hAnsiTheme="minorEastAsia" w:eastAsiaTheme="minorEastAsia"/>
                <w:szCs w:val="21"/>
              </w:rPr>
              <w:t>抽安全管理方案，明确了措施、责任人、时间、资金投入要求：</w:t>
            </w:r>
          </w:p>
          <w:tbl>
            <w:tblPr>
              <w:tblStyle w:val="8"/>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346"/>
              <w:gridCol w:w="4458"/>
              <w:gridCol w:w="838"/>
              <w:gridCol w:w="830"/>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6" w:type="dxa"/>
                  <w:vAlign w:val="center"/>
                </w:tcPr>
                <w:p>
                  <w:pPr>
                    <w:spacing w:line="280" w:lineRule="exact"/>
                    <w:jc w:val="center"/>
                    <w:rPr>
                      <w:sz w:val="18"/>
                      <w:szCs w:val="18"/>
                    </w:rPr>
                  </w:pPr>
                  <w:r>
                    <w:rPr>
                      <w:rFonts w:hint="eastAsia"/>
                      <w:sz w:val="18"/>
                      <w:szCs w:val="18"/>
                    </w:rPr>
                    <w:t>环安目标</w:t>
                  </w:r>
                </w:p>
              </w:tc>
              <w:tc>
                <w:tcPr>
                  <w:tcW w:w="1346" w:type="dxa"/>
                  <w:vAlign w:val="center"/>
                </w:tcPr>
                <w:p>
                  <w:pPr>
                    <w:spacing w:line="280" w:lineRule="exact"/>
                    <w:jc w:val="center"/>
                    <w:rPr>
                      <w:sz w:val="18"/>
                      <w:szCs w:val="18"/>
                    </w:rPr>
                  </w:pPr>
                  <w:r>
                    <w:rPr>
                      <w:rFonts w:hint="eastAsia"/>
                      <w:sz w:val="18"/>
                      <w:szCs w:val="18"/>
                    </w:rPr>
                    <w:t>指标</w:t>
                  </w:r>
                </w:p>
              </w:tc>
              <w:tc>
                <w:tcPr>
                  <w:tcW w:w="4458" w:type="dxa"/>
                  <w:vAlign w:val="center"/>
                </w:tcPr>
                <w:p>
                  <w:pPr>
                    <w:spacing w:line="280" w:lineRule="exact"/>
                    <w:jc w:val="center"/>
                    <w:rPr>
                      <w:sz w:val="18"/>
                      <w:szCs w:val="18"/>
                    </w:rPr>
                  </w:pPr>
                  <w:r>
                    <w:rPr>
                      <w:rFonts w:hint="eastAsia"/>
                      <w:sz w:val="18"/>
                      <w:szCs w:val="18"/>
                    </w:rPr>
                    <w:t>措施</w:t>
                  </w:r>
                </w:p>
              </w:tc>
              <w:tc>
                <w:tcPr>
                  <w:tcW w:w="838" w:type="dxa"/>
                  <w:vAlign w:val="center"/>
                </w:tcPr>
                <w:p>
                  <w:pPr>
                    <w:spacing w:line="280" w:lineRule="exact"/>
                    <w:jc w:val="center"/>
                    <w:rPr>
                      <w:sz w:val="18"/>
                      <w:szCs w:val="18"/>
                    </w:rPr>
                  </w:pPr>
                  <w:r>
                    <w:rPr>
                      <w:rFonts w:hint="eastAsia"/>
                      <w:sz w:val="18"/>
                      <w:szCs w:val="18"/>
                    </w:rPr>
                    <w:t>时间要求</w:t>
                  </w:r>
                </w:p>
              </w:tc>
              <w:tc>
                <w:tcPr>
                  <w:tcW w:w="830" w:type="dxa"/>
                  <w:vAlign w:val="center"/>
                </w:tcPr>
                <w:p>
                  <w:pPr>
                    <w:spacing w:line="280" w:lineRule="exact"/>
                    <w:jc w:val="center"/>
                    <w:rPr>
                      <w:sz w:val="18"/>
                      <w:szCs w:val="18"/>
                    </w:rPr>
                  </w:pPr>
                  <w:r>
                    <w:rPr>
                      <w:rFonts w:hint="eastAsia"/>
                      <w:sz w:val="18"/>
                      <w:szCs w:val="18"/>
                    </w:rPr>
                    <w:t>责任部门</w:t>
                  </w:r>
                </w:p>
              </w:tc>
              <w:tc>
                <w:tcPr>
                  <w:tcW w:w="821" w:type="dxa"/>
                  <w:vAlign w:val="center"/>
                </w:tcPr>
                <w:p>
                  <w:pPr>
                    <w:spacing w:line="280" w:lineRule="exact"/>
                    <w:jc w:val="center"/>
                    <w:rPr>
                      <w:sz w:val="18"/>
                      <w:szCs w:val="18"/>
                    </w:rPr>
                  </w:pPr>
                  <w:r>
                    <w:rPr>
                      <w:rFonts w:hint="eastAsia"/>
                      <w:sz w:val="18"/>
                      <w:szCs w:val="1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056" w:type="dxa"/>
                </w:tcPr>
                <w:p>
                  <w:pPr>
                    <w:spacing w:line="280" w:lineRule="exact"/>
                    <w:rPr>
                      <w:sz w:val="18"/>
                      <w:szCs w:val="18"/>
                    </w:rPr>
                  </w:pPr>
                  <w:r>
                    <w:rPr>
                      <w:rFonts w:hint="eastAsia"/>
                      <w:sz w:val="18"/>
                      <w:szCs w:val="18"/>
                    </w:rPr>
                    <w:t>1、噪声达标排放</w:t>
                  </w:r>
                </w:p>
              </w:tc>
              <w:tc>
                <w:tcPr>
                  <w:tcW w:w="1346" w:type="dxa"/>
                </w:tcPr>
                <w:p>
                  <w:pPr>
                    <w:spacing w:line="280" w:lineRule="exact"/>
                    <w:rPr>
                      <w:sz w:val="18"/>
                      <w:szCs w:val="18"/>
                    </w:rPr>
                  </w:pPr>
                  <w:r>
                    <w:rPr>
                      <w:rFonts w:hint="eastAsia"/>
                      <w:sz w:val="18"/>
                      <w:szCs w:val="18"/>
                    </w:rPr>
                    <w:t>依据最新的国家标准达标排放</w:t>
                  </w:r>
                </w:p>
              </w:tc>
              <w:tc>
                <w:tcPr>
                  <w:tcW w:w="4458" w:type="dxa"/>
                </w:tcPr>
                <w:p>
                  <w:pPr>
                    <w:spacing w:line="280" w:lineRule="exact"/>
                    <w:rPr>
                      <w:sz w:val="18"/>
                      <w:szCs w:val="18"/>
                    </w:rPr>
                  </w:pPr>
                  <w:r>
                    <w:rPr>
                      <w:rFonts w:hint="eastAsia"/>
                      <w:sz w:val="18"/>
                      <w:szCs w:val="18"/>
                    </w:rPr>
                    <w:t>1、对生产设备、设施进行定期保养；生产设备运行中尽量关闭门窗。</w:t>
                  </w:r>
                </w:p>
                <w:p>
                  <w:pPr>
                    <w:spacing w:line="280" w:lineRule="exact"/>
                    <w:rPr>
                      <w:sz w:val="18"/>
                      <w:szCs w:val="18"/>
                    </w:rPr>
                  </w:pPr>
                  <w:r>
                    <w:rPr>
                      <w:rFonts w:hint="eastAsia"/>
                      <w:sz w:val="18"/>
                      <w:szCs w:val="18"/>
                    </w:rPr>
                    <w:t>2、 采用吸声罩、减震垫、隔声门窗等消声、降噪措施，定期加强对设备操作的检查合格。</w:t>
                  </w:r>
                </w:p>
                <w:p>
                  <w:pPr>
                    <w:spacing w:line="280" w:lineRule="exact"/>
                    <w:rPr>
                      <w:sz w:val="18"/>
                      <w:szCs w:val="18"/>
                    </w:rPr>
                  </w:pPr>
                  <w:r>
                    <w:rPr>
                      <w:rFonts w:hint="eastAsia"/>
                      <w:sz w:val="18"/>
                      <w:szCs w:val="18"/>
                    </w:rPr>
                    <w:t>3、 每年定期委托环保局检测达噪音检测达标。</w:t>
                  </w:r>
                </w:p>
                <w:p>
                  <w:pPr>
                    <w:spacing w:line="280" w:lineRule="exact"/>
                    <w:rPr>
                      <w:sz w:val="18"/>
                      <w:szCs w:val="18"/>
                    </w:rPr>
                  </w:pPr>
                  <w:r>
                    <w:rPr>
                      <w:rFonts w:hint="eastAsia"/>
                      <w:sz w:val="18"/>
                      <w:szCs w:val="18"/>
                    </w:rPr>
                    <w:t xml:space="preserve"> 4）预计费用5千元。</w:t>
                  </w:r>
                </w:p>
              </w:tc>
              <w:tc>
                <w:tcPr>
                  <w:tcW w:w="838" w:type="dxa"/>
                </w:tcPr>
                <w:p>
                  <w:pPr>
                    <w:spacing w:line="280" w:lineRule="exact"/>
                    <w:rPr>
                      <w:sz w:val="18"/>
                      <w:szCs w:val="18"/>
                    </w:rPr>
                  </w:pPr>
                  <w:r>
                    <w:rPr>
                      <w:rFonts w:hint="eastAsia"/>
                      <w:sz w:val="18"/>
                      <w:szCs w:val="18"/>
                    </w:rPr>
                    <w:t>2020.1-</w:t>
                  </w:r>
                </w:p>
                <w:p>
                  <w:pPr>
                    <w:spacing w:line="280" w:lineRule="exact"/>
                    <w:rPr>
                      <w:sz w:val="18"/>
                      <w:szCs w:val="18"/>
                    </w:rPr>
                  </w:pPr>
                  <w:r>
                    <w:rPr>
                      <w:rFonts w:hint="eastAsia"/>
                      <w:sz w:val="18"/>
                      <w:szCs w:val="18"/>
                    </w:rPr>
                    <w:t>2020.12</w:t>
                  </w:r>
                </w:p>
              </w:tc>
              <w:tc>
                <w:tcPr>
                  <w:tcW w:w="830" w:type="dxa"/>
                </w:tcPr>
                <w:p>
                  <w:pPr>
                    <w:spacing w:line="280" w:lineRule="exact"/>
                    <w:rPr>
                      <w:sz w:val="18"/>
                      <w:szCs w:val="18"/>
                    </w:rPr>
                  </w:pPr>
                  <w:r>
                    <w:rPr>
                      <w:rFonts w:hint="eastAsia"/>
                      <w:sz w:val="18"/>
                      <w:szCs w:val="18"/>
                    </w:rPr>
                    <w:t>生产部</w:t>
                  </w:r>
                </w:p>
                <w:p>
                  <w:pPr>
                    <w:spacing w:line="280" w:lineRule="exact"/>
                    <w:rPr>
                      <w:sz w:val="18"/>
                      <w:szCs w:val="18"/>
                    </w:rPr>
                  </w:pPr>
                </w:p>
                <w:p>
                  <w:pPr>
                    <w:spacing w:line="280" w:lineRule="exact"/>
                    <w:rPr>
                      <w:sz w:val="18"/>
                      <w:szCs w:val="18"/>
                    </w:rPr>
                  </w:pPr>
                </w:p>
                <w:p>
                  <w:pPr>
                    <w:spacing w:line="280" w:lineRule="exact"/>
                    <w:rPr>
                      <w:sz w:val="18"/>
                      <w:szCs w:val="18"/>
                    </w:rPr>
                  </w:pPr>
                </w:p>
                <w:p>
                  <w:pPr>
                    <w:spacing w:line="280" w:lineRule="exact"/>
                    <w:rPr>
                      <w:sz w:val="18"/>
                      <w:szCs w:val="18"/>
                    </w:rPr>
                  </w:pPr>
                </w:p>
              </w:tc>
              <w:tc>
                <w:tcPr>
                  <w:tcW w:w="821" w:type="dxa"/>
                </w:tcPr>
                <w:p>
                  <w:pPr>
                    <w:spacing w:line="280" w:lineRule="exact"/>
                    <w:rPr>
                      <w:sz w:val="18"/>
                      <w:szCs w:val="18"/>
                    </w:rPr>
                  </w:pPr>
                  <w:r>
                    <w:rPr>
                      <w:rFonts w:hint="eastAsia"/>
                      <w:sz w:val="18"/>
                      <w:szCs w:val="18"/>
                    </w:rPr>
                    <w:t>袁乐明</w:t>
                  </w:r>
                </w:p>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56" w:type="dxa"/>
                </w:tcPr>
                <w:p>
                  <w:pPr>
                    <w:spacing w:line="280" w:lineRule="exact"/>
                    <w:rPr>
                      <w:sz w:val="18"/>
                      <w:szCs w:val="18"/>
                    </w:rPr>
                  </w:pPr>
                  <w:r>
                    <w:rPr>
                      <w:rFonts w:hint="eastAsia"/>
                      <w:sz w:val="18"/>
                      <w:szCs w:val="18"/>
                    </w:rPr>
                    <w:t>2、废气（粉尘）达标排放</w:t>
                  </w:r>
                </w:p>
              </w:tc>
              <w:tc>
                <w:tcPr>
                  <w:tcW w:w="1346" w:type="dxa"/>
                </w:tcPr>
                <w:p>
                  <w:pPr>
                    <w:spacing w:line="280" w:lineRule="exact"/>
                    <w:rPr>
                      <w:sz w:val="18"/>
                      <w:szCs w:val="18"/>
                    </w:rPr>
                  </w:pPr>
                  <w:r>
                    <w:rPr>
                      <w:rFonts w:hint="eastAsia"/>
                      <w:sz w:val="18"/>
                      <w:szCs w:val="18"/>
                    </w:rPr>
                    <w:t>依据最新的国家标准达标排放</w:t>
                  </w:r>
                </w:p>
              </w:tc>
              <w:tc>
                <w:tcPr>
                  <w:tcW w:w="4458" w:type="dxa"/>
                </w:tcPr>
                <w:p>
                  <w:pPr>
                    <w:spacing w:line="280" w:lineRule="exact"/>
                    <w:rPr>
                      <w:sz w:val="18"/>
                      <w:szCs w:val="18"/>
                    </w:rPr>
                  </w:pPr>
                  <w:r>
                    <w:rPr>
                      <w:rFonts w:hint="eastAsia"/>
                      <w:sz w:val="18"/>
                      <w:szCs w:val="18"/>
                    </w:rPr>
                    <w:t>1、对生产设备、设施进行定期保养；检修，确保设备在正常情况下操作运行。</w:t>
                  </w:r>
                </w:p>
                <w:p>
                  <w:pPr>
                    <w:spacing w:line="280" w:lineRule="exact"/>
                    <w:rPr>
                      <w:sz w:val="18"/>
                      <w:szCs w:val="18"/>
                    </w:rPr>
                  </w:pPr>
                  <w:r>
                    <w:rPr>
                      <w:rFonts w:hint="eastAsia"/>
                      <w:sz w:val="18"/>
                      <w:szCs w:val="18"/>
                    </w:rPr>
                    <w:t>2、 工作人员佩戴口罩；定期针对操作人员体检合格</w:t>
                  </w:r>
                </w:p>
                <w:p>
                  <w:pPr>
                    <w:spacing w:line="280" w:lineRule="exact"/>
                    <w:rPr>
                      <w:sz w:val="18"/>
                      <w:szCs w:val="18"/>
                    </w:rPr>
                  </w:pPr>
                  <w:r>
                    <w:rPr>
                      <w:rFonts w:hint="eastAsia"/>
                      <w:sz w:val="18"/>
                      <w:szCs w:val="18"/>
                    </w:rPr>
                    <w:t>3、不断更新生产工艺，尽量减少废气（粉尘）排放，每年定期委托环保局检测废气（粉尘）结果符合国家标准达标排放。</w:t>
                  </w:r>
                </w:p>
                <w:p>
                  <w:pPr>
                    <w:spacing w:line="280" w:lineRule="exact"/>
                    <w:rPr>
                      <w:sz w:val="18"/>
                      <w:szCs w:val="18"/>
                    </w:rPr>
                  </w:pPr>
                  <w:r>
                    <w:rPr>
                      <w:rFonts w:hint="eastAsia"/>
                      <w:sz w:val="18"/>
                      <w:szCs w:val="18"/>
                    </w:rPr>
                    <w:t>4、预计费用3万元。</w:t>
                  </w:r>
                </w:p>
              </w:tc>
              <w:tc>
                <w:tcPr>
                  <w:tcW w:w="838" w:type="dxa"/>
                </w:tcPr>
                <w:p>
                  <w:pPr>
                    <w:spacing w:line="280" w:lineRule="exact"/>
                    <w:rPr>
                      <w:sz w:val="18"/>
                      <w:szCs w:val="18"/>
                    </w:rPr>
                  </w:pPr>
                  <w:r>
                    <w:rPr>
                      <w:rFonts w:hint="eastAsia"/>
                      <w:sz w:val="18"/>
                      <w:szCs w:val="18"/>
                    </w:rPr>
                    <w:t>2020.1-</w:t>
                  </w:r>
                </w:p>
                <w:p>
                  <w:pPr>
                    <w:spacing w:line="280" w:lineRule="exact"/>
                    <w:rPr>
                      <w:sz w:val="18"/>
                      <w:szCs w:val="18"/>
                    </w:rPr>
                  </w:pPr>
                  <w:r>
                    <w:rPr>
                      <w:rFonts w:hint="eastAsia"/>
                      <w:sz w:val="18"/>
                      <w:szCs w:val="18"/>
                    </w:rPr>
                    <w:t>2020.12</w:t>
                  </w:r>
                </w:p>
              </w:tc>
              <w:tc>
                <w:tcPr>
                  <w:tcW w:w="830" w:type="dxa"/>
                </w:tcPr>
                <w:p>
                  <w:pPr>
                    <w:spacing w:line="280" w:lineRule="exact"/>
                    <w:rPr>
                      <w:sz w:val="18"/>
                      <w:szCs w:val="18"/>
                    </w:rPr>
                  </w:pPr>
                  <w:r>
                    <w:rPr>
                      <w:rFonts w:hint="eastAsia"/>
                      <w:sz w:val="18"/>
                      <w:szCs w:val="18"/>
                    </w:rPr>
                    <w:t>生产部</w:t>
                  </w:r>
                </w:p>
                <w:p>
                  <w:pPr>
                    <w:spacing w:line="280" w:lineRule="exact"/>
                    <w:rPr>
                      <w:sz w:val="18"/>
                      <w:szCs w:val="18"/>
                    </w:rPr>
                  </w:pPr>
                </w:p>
                <w:p>
                  <w:pPr>
                    <w:spacing w:line="280" w:lineRule="exact"/>
                    <w:rPr>
                      <w:sz w:val="18"/>
                      <w:szCs w:val="18"/>
                    </w:rPr>
                  </w:pPr>
                </w:p>
                <w:p>
                  <w:pPr>
                    <w:spacing w:line="280" w:lineRule="exact"/>
                    <w:rPr>
                      <w:sz w:val="18"/>
                      <w:szCs w:val="18"/>
                    </w:rPr>
                  </w:pPr>
                </w:p>
                <w:p>
                  <w:pPr>
                    <w:spacing w:line="280" w:lineRule="exact"/>
                    <w:rPr>
                      <w:sz w:val="18"/>
                      <w:szCs w:val="18"/>
                    </w:rPr>
                  </w:pPr>
                </w:p>
              </w:tc>
              <w:tc>
                <w:tcPr>
                  <w:tcW w:w="821" w:type="dxa"/>
                </w:tcPr>
                <w:p>
                  <w:pPr>
                    <w:spacing w:line="280" w:lineRule="exact"/>
                    <w:rPr>
                      <w:sz w:val="18"/>
                      <w:szCs w:val="18"/>
                    </w:rPr>
                  </w:pPr>
                  <w:r>
                    <w:rPr>
                      <w:rFonts w:hint="eastAsia"/>
                      <w:sz w:val="18"/>
                      <w:szCs w:val="18"/>
                    </w:rPr>
                    <w:t>袁乐明</w:t>
                  </w:r>
                </w:p>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1056" w:type="dxa"/>
                </w:tcPr>
                <w:p>
                  <w:pPr>
                    <w:spacing w:line="280" w:lineRule="exact"/>
                    <w:rPr>
                      <w:sz w:val="18"/>
                      <w:szCs w:val="18"/>
                    </w:rPr>
                  </w:pPr>
                  <w:r>
                    <w:rPr>
                      <w:rFonts w:hint="eastAsia"/>
                      <w:sz w:val="18"/>
                      <w:szCs w:val="18"/>
                    </w:rPr>
                    <w:t>3、火灾</w:t>
                  </w:r>
                </w:p>
              </w:tc>
              <w:tc>
                <w:tcPr>
                  <w:tcW w:w="1346" w:type="dxa"/>
                </w:tcPr>
                <w:p>
                  <w:pPr>
                    <w:spacing w:line="280" w:lineRule="exact"/>
                    <w:rPr>
                      <w:sz w:val="18"/>
                      <w:szCs w:val="18"/>
                    </w:rPr>
                  </w:pPr>
                  <w:r>
                    <w:rPr>
                      <w:rFonts w:hint="eastAsia"/>
                      <w:sz w:val="18"/>
                      <w:szCs w:val="18"/>
                    </w:rPr>
                    <w:t>火灾事故为0</w:t>
                  </w:r>
                </w:p>
              </w:tc>
              <w:tc>
                <w:tcPr>
                  <w:tcW w:w="4458" w:type="dxa"/>
                </w:tcPr>
                <w:p>
                  <w:pPr>
                    <w:spacing w:line="280" w:lineRule="exact"/>
                    <w:rPr>
                      <w:sz w:val="18"/>
                      <w:szCs w:val="18"/>
                    </w:rPr>
                  </w:pPr>
                  <w:r>
                    <w:rPr>
                      <w:rFonts w:hint="eastAsia"/>
                      <w:sz w:val="18"/>
                      <w:szCs w:val="18"/>
                    </w:rPr>
                    <w:t>1、制定火灾应急预案，并进行演练；</w:t>
                  </w:r>
                </w:p>
                <w:p>
                  <w:pPr>
                    <w:spacing w:line="280" w:lineRule="exact"/>
                    <w:rPr>
                      <w:sz w:val="18"/>
                      <w:szCs w:val="18"/>
                    </w:rPr>
                  </w:pPr>
                  <w:r>
                    <w:rPr>
                      <w:rFonts w:hint="eastAsia"/>
                      <w:sz w:val="18"/>
                      <w:szCs w:val="18"/>
                    </w:rPr>
                    <w:t>2、按照年度培训计划对管理人员和操作人员进行火灾消防应急演习培训，提高人员安全防火应急措施知识；</w:t>
                  </w:r>
                </w:p>
                <w:p>
                  <w:pPr>
                    <w:spacing w:line="280" w:lineRule="exact"/>
                    <w:rPr>
                      <w:sz w:val="18"/>
                      <w:szCs w:val="18"/>
                    </w:rPr>
                  </w:pPr>
                  <w:r>
                    <w:rPr>
                      <w:rFonts w:hint="eastAsia"/>
                      <w:sz w:val="18"/>
                      <w:szCs w:val="18"/>
                    </w:rPr>
                    <w:t>3、公司各部门配备灭火器并悬挂履历卡；每一个月检查一次配备的灭火器，对不合格的及时更换确保发生火灾事故时能有效控制；</w:t>
                  </w:r>
                </w:p>
                <w:p>
                  <w:pPr>
                    <w:spacing w:line="280" w:lineRule="exact"/>
                    <w:rPr>
                      <w:sz w:val="18"/>
                      <w:szCs w:val="18"/>
                    </w:rPr>
                  </w:pPr>
                  <w:r>
                    <w:rPr>
                      <w:rFonts w:hint="eastAsia"/>
                      <w:sz w:val="18"/>
                      <w:szCs w:val="18"/>
                    </w:rPr>
                    <w:t>4、预计费用1万元</w:t>
                  </w:r>
                </w:p>
              </w:tc>
              <w:tc>
                <w:tcPr>
                  <w:tcW w:w="838" w:type="dxa"/>
                </w:tcPr>
                <w:p>
                  <w:pPr>
                    <w:spacing w:line="280" w:lineRule="exact"/>
                    <w:rPr>
                      <w:sz w:val="18"/>
                      <w:szCs w:val="18"/>
                    </w:rPr>
                  </w:pPr>
                  <w:r>
                    <w:rPr>
                      <w:rFonts w:hint="eastAsia"/>
                      <w:sz w:val="18"/>
                      <w:szCs w:val="18"/>
                    </w:rPr>
                    <w:t>2020.1-</w:t>
                  </w:r>
                </w:p>
                <w:p>
                  <w:pPr>
                    <w:spacing w:line="280" w:lineRule="exact"/>
                    <w:rPr>
                      <w:sz w:val="18"/>
                      <w:szCs w:val="18"/>
                    </w:rPr>
                  </w:pPr>
                  <w:r>
                    <w:rPr>
                      <w:rFonts w:hint="eastAsia"/>
                      <w:sz w:val="18"/>
                      <w:szCs w:val="18"/>
                    </w:rPr>
                    <w:t>2020.12</w:t>
                  </w:r>
                </w:p>
              </w:tc>
              <w:tc>
                <w:tcPr>
                  <w:tcW w:w="830" w:type="dxa"/>
                </w:tcPr>
                <w:p>
                  <w:pPr>
                    <w:spacing w:line="280" w:lineRule="exact"/>
                    <w:rPr>
                      <w:sz w:val="18"/>
                      <w:szCs w:val="18"/>
                    </w:rPr>
                  </w:pPr>
                  <w:r>
                    <w:rPr>
                      <w:rFonts w:hint="eastAsia"/>
                      <w:sz w:val="18"/>
                      <w:szCs w:val="18"/>
                    </w:rPr>
                    <w:t>生产部</w:t>
                  </w:r>
                </w:p>
                <w:p>
                  <w:pPr>
                    <w:spacing w:line="280" w:lineRule="exact"/>
                    <w:rPr>
                      <w:sz w:val="18"/>
                      <w:szCs w:val="18"/>
                    </w:rPr>
                  </w:pPr>
                  <w:r>
                    <w:rPr>
                      <w:rFonts w:hint="eastAsia"/>
                      <w:sz w:val="18"/>
                      <w:szCs w:val="18"/>
                    </w:rPr>
                    <w:t>各部门</w:t>
                  </w:r>
                </w:p>
                <w:p>
                  <w:pPr>
                    <w:spacing w:line="280" w:lineRule="exact"/>
                    <w:rPr>
                      <w:sz w:val="18"/>
                      <w:szCs w:val="18"/>
                    </w:rPr>
                  </w:pPr>
                </w:p>
              </w:tc>
              <w:tc>
                <w:tcPr>
                  <w:tcW w:w="821" w:type="dxa"/>
                </w:tcPr>
                <w:p>
                  <w:pPr>
                    <w:spacing w:line="280" w:lineRule="exact"/>
                    <w:rPr>
                      <w:sz w:val="18"/>
                      <w:szCs w:val="18"/>
                    </w:rPr>
                  </w:pPr>
                  <w:r>
                    <w:rPr>
                      <w:rFonts w:hint="eastAsia"/>
                      <w:sz w:val="18"/>
                      <w:szCs w:val="18"/>
                    </w:rPr>
                    <w:t>袁乐明</w:t>
                  </w:r>
                </w:p>
                <w:p>
                  <w:pPr>
                    <w:spacing w:line="280" w:lineRule="exact"/>
                    <w:rPr>
                      <w:sz w:val="18"/>
                      <w:szCs w:val="18"/>
                    </w:rPr>
                  </w:pPr>
                  <w:r>
                    <w:rPr>
                      <w:rFonts w:hint="eastAsia"/>
                      <w:sz w:val="18"/>
                      <w:szCs w:val="18"/>
                    </w:rPr>
                    <w:t>潘巩胜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56" w:type="dxa"/>
                </w:tcPr>
                <w:p>
                  <w:pPr>
                    <w:spacing w:line="280" w:lineRule="exact"/>
                    <w:rPr>
                      <w:sz w:val="18"/>
                      <w:szCs w:val="18"/>
                    </w:rPr>
                  </w:pPr>
                  <w:r>
                    <w:rPr>
                      <w:rFonts w:hint="eastAsia"/>
                      <w:sz w:val="18"/>
                      <w:szCs w:val="18"/>
                    </w:rPr>
                    <w:t>4、触电</w:t>
                  </w:r>
                </w:p>
              </w:tc>
              <w:tc>
                <w:tcPr>
                  <w:tcW w:w="1346" w:type="dxa"/>
                </w:tcPr>
                <w:p>
                  <w:pPr>
                    <w:spacing w:line="280" w:lineRule="exact"/>
                    <w:rPr>
                      <w:sz w:val="18"/>
                      <w:szCs w:val="18"/>
                    </w:rPr>
                  </w:pPr>
                  <w:r>
                    <w:rPr>
                      <w:rFonts w:hint="eastAsia"/>
                      <w:sz w:val="18"/>
                      <w:szCs w:val="18"/>
                    </w:rPr>
                    <w:t>触电事故为0</w:t>
                  </w:r>
                </w:p>
              </w:tc>
              <w:tc>
                <w:tcPr>
                  <w:tcW w:w="4458" w:type="dxa"/>
                </w:tcPr>
                <w:p>
                  <w:pPr>
                    <w:spacing w:line="280" w:lineRule="exact"/>
                    <w:rPr>
                      <w:sz w:val="18"/>
                      <w:szCs w:val="18"/>
                    </w:rPr>
                  </w:pPr>
                  <w:r>
                    <w:rPr>
                      <w:rFonts w:hint="eastAsia"/>
                      <w:sz w:val="18"/>
                      <w:szCs w:val="18"/>
                    </w:rPr>
                    <w:t>1、认真贯彻执行《施工现场临时用电安全技术规范》（JGJ46-05）</w:t>
                  </w:r>
                </w:p>
                <w:p>
                  <w:pPr>
                    <w:spacing w:line="280" w:lineRule="exact"/>
                    <w:rPr>
                      <w:sz w:val="18"/>
                      <w:szCs w:val="18"/>
                    </w:rPr>
                  </w:pPr>
                  <w:r>
                    <w:rPr>
                      <w:rFonts w:hint="eastAsia"/>
                      <w:sz w:val="18"/>
                      <w:szCs w:val="18"/>
                    </w:rPr>
                    <w:t>2、电工属特种作业人员，应遵守《特种人员安全技术考核管理规则》（GB5306-85）中的各项规定。经培训合格、持证上岗。</w:t>
                  </w:r>
                </w:p>
                <w:p>
                  <w:pPr>
                    <w:spacing w:line="280" w:lineRule="exact"/>
                    <w:rPr>
                      <w:sz w:val="18"/>
                      <w:szCs w:val="18"/>
                    </w:rPr>
                  </w:pPr>
                  <w:r>
                    <w:rPr>
                      <w:rFonts w:hint="eastAsia"/>
                      <w:sz w:val="18"/>
                      <w:szCs w:val="18"/>
                    </w:rPr>
                    <w:t>3、加强带电设备的防护和检查，采用保护接地和保护接零并安装漏电保护器等。</w:t>
                  </w:r>
                </w:p>
                <w:p>
                  <w:pPr>
                    <w:spacing w:line="280" w:lineRule="exact"/>
                    <w:rPr>
                      <w:sz w:val="18"/>
                      <w:szCs w:val="18"/>
                    </w:rPr>
                  </w:pPr>
                  <w:r>
                    <w:rPr>
                      <w:rFonts w:hint="eastAsia"/>
                      <w:sz w:val="18"/>
                      <w:szCs w:val="18"/>
                    </w:rPr>
                    <w:t>4、检修作业保护应采用（文字、数字、符号、色彩）的警告牌警告其它人员正在检修，并穿戴好自已的绝缘鞋、手套等防护用品。</w:t>
                  </w:r>
                </w:p>
                <w:p>
                  <w:pPr>
                    <w:spacing w:line="280" w:lineRule="exact"/>
                    <w:rPr>
                      <w:sz w:val="18"/>
                      <w:szCs w:val="18"/>
                    </w:rPr>
                  </w:pPr>
                  <w:r>
                    <w:rPr>
                      <w:rFonts w:hint="eastAsia"/>
                      <w:sz w:val="18"/>
                      <w:szCs w:val="18"/>
                    </w:rPr>
                    <w:t>5、临时用电应有可靠的接地或防零措施。</w:t>
                  </w:r>
                </w:p>
                <w:p>
                  <w:pPr>
                    <w:spacing w:line="280" w:lineRule="exact"/>
                    <w:rPr>
                      <w:sz w:val="18"/>
                      <w:szCs w:val="18"/>
                    </w:rPr>
                  </w:pPr>
                  <w:r>
                    <w:rPr>
                      <w:rFonts w:hint="eastAsia"/>
                      <w:sz w:val="18"/>
                      <w:szCs w:val="18"/>
                    </w:rPr>
                    <w:t>6、预计费用1万元</w:t>
                  </w:r>
                </w:p>
              </w:tc>
              <w:tc>
                <w:tcPr>
                  <w:tcW w:w="838" w:type="dxa"/>
                </w:tcPr>
                <w:p>
                  <w:pPr>
                    <w:spacing w:line="280" w:lineRule="exact"/>
                    <w:rPr>
                      <w:sz w:val="18"/>
                      <w:szCs w:val="18"/>
                    </w:rPr>
                  </w:pPr>
                  <w:r>
                    <w:rPr>
                      <w:rFonts w:hint="eastAsia"/>
                      <w:sz w:val="18"/>
                      <w:szCs w:val="18"/>
                    </w:rPr>
                    <w:t>2020.1-</w:t>
                  </w:r>
                </w:p>
                <w:p>
                  <w:pPr>
                    <w:spacing w:line="280" w:lineRule="exact"/>
                    <w:rPr>
                      <w:sz w:val="18"/>
                      <w:szCs w:val="18"/>
                    </w:rPr>
                  </w:pPr>
                  <w:r>
                    <w:rPr>
                      <w:rFonts w:hint="eastAsia"/>
                      <w:sz w:val="18"/>
                      <w:szCs w:val="18"/>
                    </w:rPr>
                    <w:t>2020.12</w:t>
                  </w:r>
                </w:p>
              </w:tc>
              <w:tc>
                <w:tcPr>
                  <w:tcW w:w="830" w:type="dxa"/>
                </w:tcPr>
                <w:p>
                  <w:pPr>
                    <w:spacing w:line="280" w:lineRule="exact"/>
                    <w:rPr>
                      <w:sz w:val="18"/>
                      <w:szCs w:val="18"/>
                    </w:rPr>
                  </w:pPr>
                  <w:r>
                    <w:rPr>
                      <w:rFonts w:hint="eastAsia"/>
                      <w:sz w:val="18"/>
                      <w:szCs w:val="18"/>
                    </w:rPr>
                    <w:t>生产部</w:t>
                  </w:r>
                </w:p>
                <w:p>
                  <w:pPr>
                    <w:spacing w:line="280" w:lineRule="exact"/>
                    <w:rPr>
                      <w:sz w:val="18"/>
                      <w:szCs w:val="18"/>
                    </w:rPr>
                  </w:pPr>
                  <w:r>
                    <w:rPr>
                      <w:rFonts w:hint="eastAsia"/>
                      <w:sz w:val="18"/>
                      <w:szCs w:val="18"/>
                    </w:rPr>
                    <w:t>各部门</w:t>
                  </w:r>
                </w:p>
                <w:p>
                  <w:pPr>
                    <w:spacing w:line="280" w:lineRule="exact"/>
                    <w:rPr>
                      <w:sz w:val="18"/>
                      <w:szCs w:val="18"/>
                    </w:rPr>
                  </w:pPr>
                </w:p>
              </w:tc>
              <w:tc>
                <w:tcPr>
                  <w:tcW w:w="821" w:type="dxa"/>
                </w:tcPr>
                <w:p>
                  <w:pPr>
                    <w:spacing w:line="280" w:lineRule="exact"/>
                    <w:rPr>
                      <w:sz w:val="18"/>
                      <w:szCs w:val="18"/>
                    </w:rPr>
                  </w:pPr>
                  <w:r>
                    <w:rPr>
                      <w:rFonts w:hint="eastAsia"/>
                      <w:sz w:val="18"/>
                      <w:szCs w:val="18"/>
                    </w:rPr>
                    <w:t>袁乐明</w:t>
                  </w:r>
                </w:p>
                <w:p>
                  <w:pPr>
                    <w:spacing w:line="280" w:lineRule="exact"/>
                    <w:rPr>
                      <w:sz w:val="18"/>
                      <w:szCs w:val="18"/>
                    </w:rPr>
                  </w:pPr>
                  <w:r>
                    <w:rPr>
                      <w:rFonts w:hint="eastAsia"/>
                      <w:sz w:val="18"/>
                      <w:szCs w:val="18"/>
                    </w:rPr>
                    <w:t>潘巩胜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7" w:hRule="atLeast"/>
              </w:trPr>
              <w:tc>
                <w:tcPr>
                  <w:tcW w:w="1056" w:type="dxa"/>
                </w:tcPr>
                <w:p>
                  <w:pPr>
                    <w:spacing w:line="280" w:lineRule="exact"/>
                    <w:rPr>
                      <w:sz w:val="18"/>
                      <w:szCs w:val="18"/>
                    </w:rPr>
                  </w:pPr>
                  <w:r>
                    <w:rPr>
                      <w:rFonts w:hint="eastAsia"/>
                      <w:sz w:val="18"/>
                      <w:szCs w:val="18"/>
                    </w:rPr>
                    <w:t>5、机械伤害</w:t>
                  </w:r>
                </w:p>
                <w:p>
                  <w:pPr>
                    <w:spacing w:line="280" w:lineRule="exact"/>
                    <w:rPr>
                      <w:sz w:val="18"/>
                      <w:szCs w:val="18"/>
                    </w:rPr>
                  </w:pPr>
                </w:p>
              </w:tc>
              <w:tc>
                <w:tcPr>
                  <w:tcW w:w="1346" w:type="dxa"/>
                </w:tcPr>
                <w:p>
                  <w:pPr>
                    <w:spacing w:line="280" w:lineRule="exact"/>
                    <w:rPr>
                      <w:sz w:val="18"/>
                      <w:szCs w:val="18"/>
                    </w:rPr>
                  </w:pPr>
                  <w:r>
                    <w:rPr>
                      <w:rFonts w:hint="eastAsia"/>
                      <w:sz w:val="18"/>
                      <w:szCs w:val="18"/>
                    </w:rPr>
                    <w:t>机械伤害</w:t>
                  </w:r>
                </w:p>
              </w:tc>
              <w:tc>
                <w:tcPr>
                  <w:tcW w:w="4458" w:type="dxa"/>
                </w:tcPr>
                <w:p>
                  <w:pPr>
                    <w:spacing w:line="280" w:lineRule="exact"/>
                    <w:rPr>
                      <w:sz w:val="18"/>
                      <w:szCs w:val="18"/>
                    </w:rPr>
                  </w:pPr>
                  <w:r>
                    <w:rPr>
                      <w:rFonts w:hint="eastAsia"/>
                      <w:sz w:val="18"/>
                      <w:szCs w:val="18"/>
                    </w:rPr>
                    <w:t>1、机械设备应按技术性能的要求正确使用，缺少安全装置已失效的机械设备不得使用，定期检查设备日常运行保持安全正常状态运行。</w:t>
                  </w:r>
                </w:p>
                <w:p>
                  <w:pPr>
                    <w:spacing w:line="280" w:lineRule="exact"/>
                    <w:rPr>
                      <w:sz w:val="18"/>
                      <w:szCs w:val="18"/>
                    </w:rPr>
                  </w:pPr>
                  <w:r>
                    <w:rPr>
                      <w:rFonts w:hint="eastAsia"/>
                      <w:sz w:val="18"/>
                      <w:szCs w:val="18"/>
                    </w:rPr>
                    <w:t>2、操作时，操作、维护人员必须按规定穿戴好劳动保护用品，同时应严格按照机械设备特种设备的安全操作规程作业，严禁酒后操作；</w:t>
                  </w:r>
                </w:p>
                <w:p>
                  <w:pPr>
                    <w:spacing w:line="280" w:lineRule="exact"/>
                    <w:rPr>
                      <w:sz w:val="18"/>
                      <w:szCs w:val="18"/>
                    </w:rPr>
                  </w:pPr>
                  <w:r>
                    <w:rPr>
                      <w:rFonts w:hint="eastAsia"/>
                      <w:sz w:val="18"/>
                      <w:szCs w:val="18"/>
                    </w:rPr>
                    <w:t>3、机械设备定期进行保养，当发现有漏保、失修或带病运转等情况时，立即停止使用。严禁在运转和运行中对机械设备进行维护、保养或调整作业。</w:t>
                  </w:r>
                </w:p>
                <w:p>
                  <w:pPr>
                    <w:spacing w:line="280" w:lineRule="exact"/>
                    <w:rPr>
                      <w:sz w:val="18"/>
                      <w:szCs w:val="18"/>
                    </w:rPr>
                  </w:pPr>
                  <w:r>
                    <w:rPr>
                      <w:rFonts w:hint="eastAsia"/>
                      <w:sz w:val="18"/>
                      <w:szCs w:val="18"/>
                    </w:rPr>
                    <w:t>4、预计费用3万元。</w:t>
                  </w:r>
                </w:p>
              </w:tc>
              <w:tc>
                <w:tcPr>
                  <w:tcW w:w="838" w:type="dxa"/>
                </w:tcPr>
                <w:p>
                  <w:pPr>
                    <w:spacing w:line="280" w:lineRule="exact"/>
                    <w:rPr>
                      <w:sz w:val="18"/>
                      <w:szCs w:val="18"/>
                    </w:rPr>
                  </w:pPr>
                  <w:r>
                    <w:rPr>
                      <w:rFonts w:hint="eastAsia"/>
                      <w:sz w:val="18"/>
                      <w:szCs w:val="18"/>
                    </w:rPr>
                    <w:t>2020.1-</w:t>
                  </w:r>
                </w:p>
                <w:p>
                  <w:pPr>
                    <w:spacing w:line="280" w:lineRule="exact"/>
                    <w:rPr>
                      <w:sz w:val="18"/>
                      <w:szCs w:val="18"/>
                    </w:rPr>
                  </w:pPr>
                  <w:r>
                    <w:rPr>
                      <w:rFonts w:hint="eastAsia"/>
                      <w:sz w:val="18"/>
                      <w:szCs w:val="18"/>
                    </w:rPr>
                    <w:t>2020.12</w:t>
                  </w:r>
                </w:p>
              </w:tc>
              <w:tc>
                <w:tcPr>
                  <w:tcW w:w="830" w:type="dxa"/>
                </w:tcPr>
                <w:p>
                  <w:pPr>
                    <w:spacing w:line="280" w:lineRule="exact"/>
                    <w:rPr>
                      <w:sz w:val="18"/>
                      <w:szCs w:val="18"/>
                    </w:rPr>
                  </w:pPr>
                  <w:r>
                    <w:rPr>
                      <w:rFonts w:hint="eastAsia"/>
                      <w:sz w:val="18"/>
                      <w:szCs w:val="18"/>
                    </w:rPr>
                    <w:t>生产部</w:t>
                  </w:r>
                </w:p>
                <w:p>
                  <w:pPr>
                    <w:spacing w:line="280" w:lineRule="exact"/>
                    <w:rPr>
                      <w:sz w:val="18"/>
                      <w:szCs w:val="18"/>
                    </w:rPr>
                  </w:pPr>
                </w:p>
              </w:tc>
              <w:tc>
                <w:tcPr>
                  <w:tcW w:w="821" w:type="dxa"/>
                </w:tcPr>
                <w:p>
                  <w:pPr>
                    <w:spacing w:line="280" w:lineRule="exact"/>
                    <w:rPr>
                      <w:sz w:val="18"/>
                      <w:szCs w:val="18"/>
                    </w:rPr>
                  </w:pPr>
                  <w:r>
                    <w:rPr>
                      <w:rFonts w:hint="eastAsia"/>
                      <w:sz w:val="18"/>
                      <w:szCs w:val="18"/>
                    </w:rPr>
                    <w:t>袁乐明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56" w:type="dxa"/>
                </w:tcPr>
                <w:p>
                  <w:pPr>
                    <w:spacing w:line="280" w:lineRule="exact"/>
                    <w:rPr>
                      <w:sz w:val="18"/>
                      <w:szCs w:val="18"/>
                    </w:rPr>
                  </w:pPr>
                  <w:r>
                    <w:rPr>
                      <w:rFonts w:hint="eastAsia"/>
                      <w:sz w:val="18"/>
                      <w:szCs w:val="18"/>
                    </w:rPr>
                    <w:t>6、职业病（粉尘引发尘肺病、噪声引起耳聋）的控制</w:t>
                  </w:r>
                </w:p>
              </w:tc>
              <w:tc>
                <w:tcPr>
                  <w:tcW w:w="1346" w:type="dxa"/>
                </w:tcPr>
                <w:p>
                  <w:pPr>
                    <w:spacing w:line="280" w:lineRule="exact"/>
                    <w:rPr>
                      <w:sz w:val="18"/>
                      <w:szCs w:val="18"/>
                    </w:rPr>
                  </w:pPr>
                  <w:r>
                    <w:rPr>
                      <w:rFonts w:hint="eastAsia"/>
                      <w:sz w:val="18"/>
                      <w:szCs w:val="18"/>
                    </w:rPr>
                    <w:t>职业病发生率为0</w:t>
                  </w:r>
                </w:p>
              </w:tc>
              <w:tc>
                <w:tcPr>
                  <w:tcW w:w="4458" w:type="dxa"/>
                </w:tcPr>
                <w:p>
                  <w:pPr>
                    <w:spacing w:line="280" w:lineRule="exact"/>
                    <w:rPr>
                      <w:sz w:val="18"/>
                      <w:szCs w:val="18"/>
                    </w:rPr>
                  </w:pPr>
                  <w:r>
                    <w:rPr>
                      <w:rFonts w:hint="eastAsia"/>
                      <w:sz w:val="18"/>
                      <w:szCs w:val="18"/>
                    </w:rPr>
                    <w:t>1、对公司相关人员开展职业病知识培训，提高对职业病防治意识和能力</w:t>
                  </w:r>
                </w:p>
                <w:p>
                  <w:pPr>
                    <w:spacing w:line="280" w:lineRule="exact"/>
                    <w:rPr>
                      <w:sz w:val="18"/>
                      <w:szCs w:val="18"/>
                    </w:rPr>
                  </w:pPr>
                  <w:r>
                    <w:rPr>
                      <w:rFonts w:hint="eastAsia"/>
                      <w:sz w:val="18"/>
                      <w:szCs w:val="18"/>
                    </w:rPr>
                    <w:t>2、车间相关工作人员要求佩戴口罩、佩戴耳塞、在操作完毕后进行操作室，避免长时间逗留在高分贝场所。</w:t>
                  </w:r>
                </w:p>
                <w:p>
                  <w:pPr>
                    <w:spacing w:line="280" w:lineRule="exact"/>
                    <w:rPr>
                      <w:sz w:val="18"/>
                      <w:szCs w:val="18"/>
                    </w:rPr>
                  </w:pPr>
                  <w:r>
                    <w:rPr>
                      <w:rFonts w:hint="eastAsia"/>
                      <w:sz w:val="18"/>
                      <w:szCs w:val="18"/>
                    </w:rPr>
                    <w:t>3、在生产过程中采用袋式除尘器进行收集。</w:t>
                  </w:r>
                </w:p>
                <w:p>
                  <w:pPr>
                    <w:spacing w:line="280" w:lineRule="exact"/>
                    <w:rPr>
                      <w:sz w:val="18"/>
                      <w:szCs w:val="18"/>
                    </w:rPr>
                  </w:pPr>
                  <w:r>
                    <w:rPr>
                      <w:rFonts w:hint="eastAsia"/>
                      <w:sz w:val="18"/>
                      <w:szCs w:val="18"/>
                    </w:rPr>
                    <w:t>4、对生产场所实施每天清扫卫生，及时清理生活垃圾，保持生产场所清洁卫生。</w:t>
                  </w:r>
                </w:p>
                <w:p>
                  <w:pPr>
                    <w:spacing w:line="280" w:lineRule="exact"/>
                    <w:rPr>
                      <w:sz w:val="18"/>
                      <w:szCs w:val="18"/>
                    </w:rPr>
                  </w:pPr>
                  <w:r>
                    <w:rPr>
                      <w:rFonts w:hint="eastAsia"/>
                      <w:sz w:val="18"/>
                      <w:szCs w:val="18"/>
                    </w:rPr>
                    <w:t>5、及时发放劳保用品（口罩、耳塞），做好人身防护，防止职业病；积极锻炼身体，提高免疫能力。</w:t>
                  </w:r>
                </w:p>
                <w:p>
                  <w:pPr>
                    <w:spacing w:line="280" w:lineRule="exact"/>
                    <w:rPr>
                      <w:sz w:val="18"/>
                      <w:szCs w:val="18"/>
                    </w:rPr>
                  </w:pPr>
                  <w:r>
                    <w:rPr>
                      <w:rFonts w:hint="eastAsia"/>
                      <w:sz w:val="18"/>
                      <w:szCs w:val="18"/>
                    </w:rPr>
                    <w:t>7、组织对员工进行职业健康体检。</w:t>
                  </w:r>
                </w:p>
                <w:p>
                  <w:pPr>
                    <w:spacing w:line="280" w:lineRule="exact"/>
                    <w:rPr>
                      <w:sz w:val="18"/>
                      <w:szCs w:val="18"/>
                    </w:rPr>
                  </w:pPr>
                  <w:r>
                    <w:rPr>
                      <w:rFonts w:hint="eastAsia"/>
                      <w:sz w:val="18"/>
                      <w:szCs w:val="18"/>
                    </w:rPr>
                    <w:t>8、预计费用2万元</w:t>
                  </w:r>
                </w:p>
              </w:tc>
              <w:tc>
                <w:tcPr>
                  <w:tcW w:w="838" w:type="dxa"/>
                </w:tcPr>
                <w:p>
                  <w:pPr>
                    <w:spacing w:line="280" w:lineRule="exact"/>
                    <w:rPr>
                      <w:sz w:val="18"/>
                      <w:szCs w:val="18"/>
                    </w:rPr>
                  </w:pPr>
                  <w:r>
                    <w:rPr>
                      <w:rFonts w:hint="eastAsia"/>
                      <w:sz w:val="18"/>
                      <w:szCs w:val="18"/>
                    </w:rPr>
                    <w:t>2020.1-</w:t>
                  </w:r>
                </w:p>
                <w:p>
                  <w:pPr>
                    <w:spacing w:line="280" w:lineRule="exact"/>
                    <w:rPr>
                      <w:sz w:val="18"/>
                      <w:szCs w:val="18"/>
                    </w:rPr>
                  </w:pPr>
                  <w:r>
                    <w:rPr>
                      <w:rFonts w:hint="eastAsia"/>
                      <w:sz w:val="18"/>
                      <w:szCs w:val="18"/>
                    </w:rPr>
                    <w:t>2020.12</w:t>
                  </w:r>
                </w:p>
              </w:tc>
              <w:tc>
                <w:tcPr>
                  <w:tcW w:w="830" w:type="dxa"/>
                </w:tcPr>
                <w:p>
                  <w:pPr>
                    <w:spacing w:line="280" w:lineRule="exact"/>
                    <w:rPr>
                      <w:sz w:val="18"/>
                      <w:szCs w:val="18"/>
                    </w:rPr>
                  </w:pPr>
                  <w:r>
                    <w:rPr>
                      <w:rFonts w:hint="eastAsia"/>
                      <w:sz w:val="18"/>
                      <w:szCs w:val="18"/>
                    </w:rPr>
                    <w:t>生产部</w:t>
                  </w:r>
                </w:p>
                <w:p>
                  <w:pPr>
                    <w:spacing w:line="280" w:lineRule="exact"/>
                    <w:rPr>
                      <w:sz w:val="18"/>
                      <w:szCs w:val="18"/>
                    </w:rPr>
                  </w:pPr>
                </w:p>
              </w:tc>
              <w:tc>
                <w:tcPr>
                  <w:tcW w:w="821" w:type="dxa"/>
                </w:tcPr>
                <w:p>
                  <w:pPr>
                    <w:spacing w:line="280" w:lineRule="exact"/>
                    <w:rPr>
                      <w:sz w:val="18"/>
                      <w:szCs w:val="18"/>
                    </w:rPr>
                  </w:pPr>
                  <w:r>
                    <w:rPr>
                      <w:rFonts w:hint="eastAsia"/>
                      <w:sz w:val="18"/>
                      <w:szCs w:val="18"/>
                    </w:rPr>
                    <w:t>袁乐明</w:t>
                  </w:r>
                </w:p>
              </w:tc>
            </w:tr>
          </w:tbl>
          <w:p>
            <w:pPr>
              <w:spacing w:beforeLines="30" w:afterLines="30"/>
              <w:ind w:firstLine="420" w:firstLineChars="200"/>
              <w:rPr>
                <w:rFonts w:hAnsiTheme="minorEastAsia" w:eastAsiaTheme="minorEastAsia"/>
                <w:szCs w:val="21"/>
              </w:rPr>
            </w:pPr>
            <w:r>
              <w:rPr>
                <w:rFonts w:hAnsiTheme="minorEastAsia" w:eastAsiaTheme="minorEastAsia"/>
                <w:szCs w:val="21"/>
              </w:rPr>
              <w:t>措施在实施中，有效。</w:t>
            </w:r>
          </w:p>
          <w:p>
            <w:pPr>
              <w:spacing w:beforeLines="30" w:afterLines="30"/>
              <w:ind w:firstLine="420" w:firstLineChars="200"/>
              <w:rPr>
                <w:rFonts w:hAnsiTheme="minorEastAsia" w:eastAsiaTheme="minorEastAsia"/>
                <w:szCs w:val="21"/>
              </w:rPr>
            </w:pPr>
            <w:r>
              <w:rPr>
                <w:rFonts w:hint="eastAsia" w:hAnsiTheme="minorEastAsia" w:eastAsiaTheme="minorEastAsia"/>
                <w:szCs w:val="21"/>
                <w:lang w:val="en-US" w:eastAsia="zh-CN"/>
              </w:rPr>
              <w:t>与二阶段远程审核内容一致，确认符合要求。</w:t>
            </w:r>
          </w:p>
        </w:tc>
        <w:tc>
          <w:tcPr>
            <w:tcW w:w="1585" w:type="dxa"/>
          </w:tcPr>
          <w:p>
            <w:pPr>
              <w:spacing w:line="360" w:lineRule="auto"/>
              <w:rPr>
                <w:rFonts w:eastAsiaTheme="minorEastAsia"/>
                <w:szCs w:val="21"/>
              </w:rPr>
            </w:pPr>
            <w:r>
              <w:rPr>
                <w:rFonts w:hint="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jc w:val="center"/>
              <w:rPr>
                <w:rFonts w:eastAsiaTheme="minorEastAsia"/>
                <w:szCs w:val="21"/>
              </w:rPr>
            </w:pPr>
            <w:r>
              <w:rPr>
                <w:rFonts w:hAnsiTheme="minorEastAsia" w:eastAsiaTheme="minorEastAsia"/>
                <w:szCs w:val="21"/>
              </w:rPr>
              <w:t>基础设施</w:t>
            </w:r>
          </w:p>
        </w:tc>
        <w:tc>
          <w:tcPr>
            <w:tcW w:w="1311" w:type="dxa"/>
            <w:vAlign w:val="center"/>
          </w:tcPr>
          <w:p>
            <w:pPr>
              <w:spacing w:line="360" w:lineRule="auto"/>
              <w:jc w:val="center"/>
              <w:rPr>
                <w:rFonts w:eastAsiaTheme="minorEastAsia"/>
                <w:szCs w:val="21"/>
              </w:rPr>
            </w:pPr>
            <w:r>
              <w:rPr>
                <w:rFonts w:eastAsiaTheme="minorEastAsia"/>
                <w:szCs w:val="21"/>
              </w:rPr>
              <w:t>Q7.1.3</w:t>
            </w:r>
          </w:p>
        </w:tc>
        <w:tc>
          <w:tcPr>
            <w:tcW w:w="10004" w:type="dxa"/>
            <w:vAlign w:val="center"/>
          </w:tcPr>
          <w:p>
            <w:pPr>
              <w:spacing w:beforeLines="30" w:afterLines="30"/>
              <w:ind w:firstLine="420" w:firstLineChars="200"/>
              <w:rPr>
                <w:rFonts w:eastAsiaTheme="minorEastAsia"/>
                <w:szCs w:val="21"/>
              </w:rPr>
            </w:pPr>
            <w:r>
              <w:rPr>
                <w:rFonts w:hAnsiTheme="minorEastAsia" w:eastAsiaTheme="minorEastAsia"/>
                <w:szCs w:val="21"/>
              </w:rPr>
              <w:t>公司为确保质量、环境、职业健康安全管理体系的建立、实施和改进需要，提供并配备主要生产设备包括推台锯、电锯、</w:t>
            </w:r>
            <w:r>
              <w:rPr>
                <w:rFonts w:hint="eastAsia"/>
                <w:szCs w:val="24"/>
              </w:rPr>
              <w:t>气动截料锯、</w:t>
            </w:r>
            <w:r>
              <w:rPr>
                <w:rFonts w:hAnsiTheme="minorEastAsia" w:eastAsiaTheme="minorEastAsia"/>
                <w:szCs w:val="21"/>
              </w:rPr>
              <w:t>压板冷压机、封边机、铣床、台锣、排钻、砂带机、吊锣、喷漆房等生产设备；游标卡尺、卷尺等监视测量设备；以及灭火器、消防栓、除尘器等环保和安全辅助设备</w:t>
            </w:r>
            <w:r>
              <w:rPr>
                <w:rFonts w:eastAsiaTheme="minorEastAsia"/>
                <w:szCs w:val="21"/>
              </w:rPr>
              <w:t>/</w:t>
            </w:r>
            <w:r>
              <w:rPr>
                <w:rFonts w:hAnsiTheme="minorEastAsia" w:eastAsiaTheme="minorEastAsia"/>
                <w:szCs w:val="21"/>
              </w:rPr>
              <w:t>设施。现有基础设施配备较充分、齐全，满足日常经营和管理体系的实施和改进需要。</w:t>
            </w:r>
          </w:p>
          <w:p>
            <w:pPr>
              <w:spacing w:beforeLines="30" w:afterLines="30"/>
              <w:ind w:firstLine="420" w:firstLineChars="200"/>
              <w:rPr>
                <w:rFonts w:eastAsiaTheme="minorEastAsia"/>
                <w:color w:val="FF0000"/>
                <w:szCs w:val="21"/>
              </w:rPr>
            </w:pPr>
            <w:r>
              <w:rPr>
                <w:rFonts w:hAnsiTheme="minorEastAsia" w:eastAsiaTheme="minorEastAsia"/>
                <w:szCs w:val="21"/>
              </w:rPr>
              <w:t>查见</w:t>
            </w:r>
            <w:r>
              <w:rPr>
                <w:rFonts w:eastAsiaTheme="minorEastAsia"/>
                <w:szCs w:val="21"/>
              </w:rPr>
              <w:t>“</w:t>
            </w:r>
            <w:r>
              <w:rPr>
                <w:rFonts w:hAnsiTheme="minorEastAsia" w:eastAsiaTheme="minorEastAsia"/>
                <w:szCs w:val="21"/>
              </w:rPr>
              <w:t>设备清单</w:t>
            </w:r>
            <w:r>
              <w:rPr>
                <w:rFonts w:eastAsiaTheme="minorEastAsia"/>
                <w:szCs w:val="21"/>
              </w:rPr>
              <w:t>”</w:t>
            </w:r>
            <w:r>
              <w:rPr>
                <w:rFonts w:hAnsiTheme="minorEastAsia" w:eastAsiaTheme="minorEastAsia"/>
                <w:szCs w:val="21"/>
              </w:rPr>
              <w:t>，明确了设备名称、型号、数量等。</w:t>
            </w:r>
          </w:p>
          <w:p>
            <w:pPr>
              <w:spacing w:beforeLines="30" w:afterLines="30"/>
              <w:ind w:firstLine="420" w:firstLineChars="200"/>
              <w:rPr>
                <w:rFonts w:eastAsiaTheme="minorEastAsia"/>
                <w:szCs w:val="21"/>
              </w:rPr>
            </w:pPr>
            <w:r>
              <w:rPr>
                <w:rFonts w:hAnsiTheme="minorEastAsia" w:eastAsiaTheme="minorEastAsia"/>
                <w:szCs w:val="21"/>
              </w:rPr>
              <w:t>企业提供的《设备维修管理规定》、《设备保养管理规定》规定了设备申请、购置、验收、维护保养、检修、标识和报废等控制要求，生产设备维护保养有进行分类控制</w:t>
            </w:r>
          </w:p>
          <w:p>
            <w:pPr>
              <w:spacing w:beforeLines="30" w:afterLines="30"/>
              <w:ind w:firstLine="420" w:firstLineChars="200"/>
              <w:rPr>
                <w:rFonts w:eastAsiaTheme="minorEastAsia"/>
                <w:szCs w:val="21"/>
              </w:rPr>
            </w:pPr>
            <w:r>
              <w:rPr>
                <w:rFonts w:hAnsiTheme="minorEastAsia" w:eastAsiaTheme="minorEastAsia"/>
                <w:szCs w:val="21"/>
              </w:rPr>
              <w:t>查见</w:t>
            </w:r>
            <w:r>
              <w:rPr>
                <w:rFonts w:eastAsiaTheme="minorEastAsia"/>
                <w:szCs w:val="21"/>
              </w:rPr>
              <w:t>“</w:t>
            </w:r>
            <w:r>
              <w:rPr>
                <w:rFonts w:hAnsiTheme="minorEastAsia" w:eastAsiaTheme="minorEastAsia"/>
                <w:szCs w:val="21"/>
              </w:rPr>
              <w:t>设备维修计划</w:t>
            </w:r>
            <w:r>
              <w:rPr>
                <w:rFonts w:eastAsiaTheme="minorEastAsia"/>
                <w:szCs w:val="21"/>
              </w:rPr>
              <w:t>”</w:t>
            </w:r>
            <w:r>
              <w:rPr>
                <w:rFonts w:hAnsiTheme="minorEastAsia" w:eastAsiaTheme="minorEastAsia"/>
                <w:szCs w:val="21"/>
              </w:rPr>
              <w:t>，每月进行一次设备维修，维修项目：清理、加油、更换易损件、检查设备线路。</w:t>
            </w:r>
          </w:p>
          <w:p>
            <w:pPr>
              <w:spacing w:beforeLines="30" w:afterLines="30"/>
              <w:ind w:firstLine="420" w:firstLineChars="200"/>
              <w:rPr>
                <w:rFonts w:eastAsiaTheme="minorEastAsia"/>
                <w:szCs w:val="21"/>
              </w:rPr>
            </w:pPr>
            <w:r>
              <w:rPr>
                <w:rFonts w:hAnsiTheme="minorEastAsia" w:eastAsiaTheme="minorEastAsia"/>
                <w:szCs w:val="21"/>
              </w:rPr>
              <w:t>查见</w:t>
            </w:r>
            <w:r>
              <w:rPr>
                <w:rFonts w:eastAsiaTheme="minorEastAsia"/>
                <w:szCs w:val="21"/>
              </w:rPr>
              <w:t>2020</w:t>
            </w:r>
            <w:r>
              <w:rPr>
                <w:rFonts w:hAnsiTheme="minorEastAsia" w:eastAsiaTheme="minorEastAsia"/>
                <w:szCs w:val="21"/>
              </w:rPr>
              <w:t>年</w:t>
            </w:r>
            <w:r>
              <w:rPr>
                <w:rFonts w:eastAsiaTheme="minorEastAsia"/>
                <w:szCs w:val="21"/>
              </w:rPr>
              <w:t>1-</w:t>
            </w:r>
            <w:r>
              <w:rPr>
                <w:rFonts w:hint="eastAsia" w:eastAsiaTheme="minorEastAsia"/>
                <w:szCs w:val="21"/>
              </w:rPr>
              <w:t>6</w:t>
            </w:r>
            <w:r>
              <w:rPr>
                <w:rFonts w:hAnsiTheme="minorEastAsia" w:eastAsiaTheme="minorEastAsia"/>
                <w:szCs w:val="21"/>
              </w:rPr>
              <w:t>月</w:t>
            </w:r>
            <w:r>
              <w:rPr>
                <w:rFonts w:eastAsiaTheme="minorEastAsia"/>
                <w:szCs w:val="21"/>
              </w:rPr>
              <w:t>“</w:t>
            </w:r>
            <w:r>
              <w:rPr>
                <w:rFonts w:hAnsiTheme="minorEastAsia" w:eastAsiaTheme="minorEastAsia"/>
                <w:szCs w:val="21"/>
              </w:rPr>
              <w:t>设备保养记录表</w:t>
            </w:r>
            <w:r>
              <w:rPr>
                <w:rFonts w:eastAsiaTheme="minorEastAsia"/>
                <w:szCs w:val="21"/>
              </w:rPr>
              <w:t>”</w:t>
            </w:r>
            <w:r>
              <w:rPr>
                <w:rFonts w:hAnsiTheme="minorEastAsia" w:eastAsiaTheme="minorEastAsia"/>
                <w:szCs w:val="21"/>
              </w:rPr>
              <w:t>。</w:t>
            </w:r>
          </w:p>
          <w:p>
            <w:pPr>
              <w:spacing w:beforeLines="30" w:afterLines="30"/>
              <w:ind w:firstLine="420" w:firstLineChars="200"/>
              <w:rPr>
                <w:rFonts w:eastAsiaTheme="minorEastAsia"/>
                <w:szCs w:val="21"/>
              </w:rPr>
            </w:pPr>
            <w:r>
              <w:rPr>
                <w:rFonts w:hAnsiTheme="minorEastAsia" w:eastAsiaTheme="minorEastAsia"/>
                <w:szCs w:val="21"/>
              </w:rPr>
              <w:t>抽查</w:t>
            </w:r>
            <w:r>
              <w:rPr>
                <w:rFonts w:eastAsiaTheme="minorEastAsia"/>
                <w:szCs w:val="21"/>
              </w:rPr>
              <w:t>2020.1.16</w:t>
            </w:r>
            <w:r>
              <w:rPr>
                <w:rFonts w:hAnsiTheme="minorEastAsia" w:eastAsiaTheme="minorEastAsia"/>
                <w:szCs w:val="21"/>
              </w:rPr>
              <w:t>日设备名称</w:t>
            </w:r>
            <w:r>
              <w:rPr>
                <w:rFonts w:hint="eastAsia"/>
                <w:szCs w:val="24"/>
              </w:rPr>
              <w:t>气动截料锯</w:t>
            </w:r>
            <w:r>
              <w:rPr>
                <w:rFonts w:hAnsiTheme="minorEastAsia" w:eastAsiaTheme="minorEastAsia"/>
                <w:szCs w:val="21"/>
              </w:rPr>
              <w:t>，型号</w:t>
            </w:r>
            <w:r>
              <w:rPr>
                <w:rFonts w:eastAsiaTheme="minorEastAsia"/>
                <w:szCs w:val="21"/>
              </w:rPr>
              <w:t>MJ276</w:t>
            </w:r>
            <w:r>
              <w:rPr>
                <w:rFonts w:hAnsiTheme="minorEastAsia" w:eastAsiaTheme="minorEastAsia"/>
                <w:szCs w:val="21"/>
              </w:rPr>
              <w:t>，项目：打黄油、机油，管理人员</w:t>
            </w:r>
            <w:r>
              <w:rPr>
                <w:rFonts w:hint="eastAsia" w:ascii="宋体" w:hAnsi="宋体"/>
                <w:szCs w:val="21"/>
              </w:rPr>
              <w:t>吴海兵</w:t>
            </w:r>
            <w:r>
              <w:rPr>
                <w:rFonts w:hAnsiTheme="minorEastAsia" w:eastAsiaTheme="minorEastAsia"/>
                <w:szCs w:val="21"/>
              </w:rPr>
              <w:t>。</w:t>
            </w:r>
          </w:p>
          <w:p>
            <w:pPr>
              <w:spacing w:beforeLines="30" w:afterLines="30"/>
              <w:ind w:firstLine="420" w:firstLineChars="200"/>
              <w:rPr>
                <w:rFonts w:eastAsiaTheme="minorEastAsia"/>
                <w:szCs w:val="21"/>
              </w:rPr>
            </w:pPr>
            <w:r>
              <w:rPr>
                <w:rFonts w:hAnsiTheme="minorEastAsia" w:eastAsiaTheme="minorEastAsia"/>
                <w:szCs w:val="21"/>
              </w:rPr>
              <w:t>抽查</w:t>
            </w:r>
            <w:r>
              <w:rPr>
                <w:rFonts w:eastAsiaTheme="minorEastAsia"/>
                <w:szCs w:val="21"/>
              </w:rPr>
              <w:t>2020.</w:t>
            </w:r>
            <w:r>
              <w:rPr>
                <w:rFonts w:hint="eastAsia" w:eastAsiaTheme="minorEastAsia"/>
                <w:szCs w:val="21"/>
              </w:rPr>
              <w:t>4</w:t>
            </w:r>
            <w:r>
              <w:rPr>
                <w:rFonts w:eastAsiaTheme="minorEastAsia"/>
                <w:szCs w:val="21"/>
              </w:rPr>
              <w:t>.</w:t>
            </w:r>
            <w:r>
              <w:rPr>
                <w:rFonts w:hint="eastAsia" w:eastAsiaTheme="minorEastAsia"/>
                <w:szCs w:val="21"/>
              </w:rPr>
              <w:t>21</w:t>
            </w:r>
            <w:r>
              <w:rPr>
                <w:rFonts w:hAnsiTheme="minorEastAsia" w:eastAsiaTheme="minorEastAsia"/>
                <w:szCs w:val="21"/>
              </w:rPr>
              <w:t>日设备名称立式单轴木工铣床，型号</w:t>
            </w:r>
            <w:r>
              <w:rPr>
                <w:rFonts w:eastAsiaTheme="minorEastAsia"/>
                <w:szCs w:val="21"/>
              </w:rPr>
              <w:t>MX5117</w:t>
            </w:r>
            <w:r>
              <w:rPr>
                <w:rFonts w:hAnsiTheme="minorEastAsia" w:eastAsiaTheme="minorEastAsia"/>
                <w:szCs w:val="21"/>
              </w:rPr>
              <w:t>，项目：打黄油、机油，管理人员</w:t>
            </w:r>
            <w:r>
              <w:rPr>
                <w:rFonts w:hint="eastAsia" w:ascii="宋体" w:hAnsi="宋体"/>
                <w:szCs w:val="21"/>
              </w:rPr>
              <w:t>吴海兵</w:t>
            </w:r>
            <w:r>
              <w:rPr>
                <w:rFonts w:hAnsiTheme="minorEastAsia" w:eastAsiaTheme="minorEastAsia"/>
                <w:szCs w:val="21"/>
              </w:rPr>
              <w:t>。</w:t>
            </w:r>
          </w:p>
          <w:p>
            <w:pPr>
              <w:spacing w:beforeLines="30" w:afterLines="30"/>
              <w:ind w:firstLine="420" w:firstLineChars="200"/>
              <w:rPr>
                <w:rFonts w:eastAsiaTheme="minorEastAsia"/>
                <w:szCs w:val="21"/>
              </w:rPr>
            </w:pPr>
            <w:r>
              <w:rPr>
                <w:rFonts w:hAnsiTheme="minorEastAsia" w:eastAsiaTheme="minorEastAsia"/>
                <w:szCs w:val="21"/>
              </w:rPr>
              <w:t>抽查</w:t>
            </w:r>
            <w:r>
              <w:rPr>
                <w:rFonts w:eastAsiaTheme="minorEastAsia"/>
                <w:szCs w:val="21"/>
              </w:rPr>
              <w:t>2020.3.</w:t>
            </w:r>
            <w:r>
              <w:rPr>
                <w:rFonts w:hint="eastAsia" w:eastAsiaTheme="minorEastAsia"/>
                <w:szCs w:val="21"/>
              </w:rPr>
              <w:t>19</w:t>
            </w:r>
            <w:r>
              <w:rPr>
                <w:rFonts w:hAnsiTheme="minorEastAsia" w:eastAsiaTheme="minorEastAsia"/>
                <w:szCs w:val="21"/>
              </w:rPr>
              <w:t>日设备名称液压式压机，型号</w:t>
            </w:r>
            <w:r>
              <w:rPr>
                <w:rFonts w:eastAsiaTheme="minorEastAsia"/>
                <w:szCs w:val="21"/>
              </w:rPr>
              <w:t>MH3248</w:t>
            </w:r>
            <w:r>
              <w:rPr>
                <w:rFonts w:hAnsiTheme="minorEastAsia" w:eastAsiaTheme="minorEastAsia"/>
                <w:szCs w:val="21"/>
              </w:rPr>
              <w:t>，项目：打黄油、机油，管理人员</w:t>
            </w:r>
            <w:r>
              <w:rPr>
                <w:rFonts w:hint="eastAsia" w:ascii="宋体" w:hAnsi="宋体"/>
                <w:szCs w:val="21"/>
              </w:rPr>
              <w:t>吴海兵</w:t>
            </w:r>
            <w:r>
              <w:rPr>
                <w:rFonts w:hAnsiTheme="minorEastAsia" w:eastAsiaTheme="minorEastAsia"/>
                <w:szCs w:val="21"/>
              </w:rPr>
              <w:t>。</w:t>
            </w:r>
          </w:p>
          <w:p>
            <w:pPr>
              <w:spacing w:beforeLines="30" w:afterLines="30"/>
              <w:ind w:firstLine="420" w:firstLineChars="200"/>
              <w:rPr>
                <w:rFonts w:eastAsiaTheme="minorEastAsia"/>
                <w:szCs w:val="21"/>
              </w:rPr>
            </w:pPr>
            <w:r>
              <w:rPr>
                <w:rFonts w:hAnsiTheme="minorEastAsia" w:eastAsiaTheme="minorEastAsia"/>
                <w:szCs w:val="21"/>
              </w:rPr>
              <w:t>现场观察到上述生产设备辅助设备运行状态正常。</w:t>
            </w:r>
          </w:p>
          <w:p>
            <w:pPr>
              <w:spacing w:beforeLines="30" w:afterLines="30"/>
              <w:ind w:firstLine="420" w:firstLineChars="200"/>
              <w:rPr>
                <w:rFonts w:hAnsiTheme="minorEastAsia" w:eastAsiaTheme="minorEastAsia"/>
                <w:szCs w:val="21"/>
              </w:rPr>
            </w:pPr>
            <w:r>
              <w:rPr>
                <w:rFonts w:hAnsiTheme="minorEastAsia" w:eastAsiaTheme="minorEastAsia"/>
                <w:szCs w:val="21"/>
              </w:rPr>
              <w:t>特种设备：无特种设备。</w:t>
            </w:r>
          </w:p>
          <w:p>
            <w:pPr>
              <w:spacing w:beforeLines="30" w:afterLines="30"/>
              <w:ind w:firstLine="420" w:firstLineChars="200"/>
              <w:rPr>
                <w:rFonts w:hAnsiTheme="minorEastAsia" w:eastAsiaTheme="minorEastAsia"/>
                <w:szCs w:val="21"/>
              </w:rPr>
            </w:pPr>
            <w:r>
              <w:rPr>
                <w:rFonts w:hAnsiTheme="minorEastAsia" w:eastAsiaTheme="minorEastAsia"/>
                <w:szCs w:val="21"/>
              </w:rPr>
              <w:t>查</w:t>
            </w:r>
            <w:r>
              <w:rPr>
                <w:rFonts w:hint="eastAsia" w:hAnsiTheme="minorEastAsia" w:eastAsiaTheme="minorEastAsia"/>
                <w:szCs w:val="21"/>
                <w:lang w:val="en-US" w:eastAsia="zh-CN"/>
              </w:rPr>
              <w:t>与二阶段远程审核内容一致，确认符合要求。</w:t>
            </w:r>
          </w:p>
        </w:tc>
        <w:tc>
          <w:tcPr>
            <w:tcW w:w="1585" w:type="dxa"/>
          </w:tcPr>
          <w:p>
            <w:pPr>
              <w:spacing w:line="360" w:lineRule="auto"/>
              <w:rPr>
                <w:rFonts w:eastAsiaTheme="minorEastAsia"/>
                <w:szCs w:val="21"/>
              </w:rPr>
            </w:pPr>
            <w:r>
              <w:rPr>
                <w:rFonts w:hint="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jc w:val="center"/>
              <w:rPr>
                <w:rFonts w:eastAsiaTheme="minorEastAsia"/>
                <w:szCs w:val="21"/>
              </w:rPr>
            </w:pPr>
            <w:r>
              <w:rPr>
                <w:rFonts w:hAnsiTheme="minorEastAsia" w:eastAsiaTheme="minorEastAsia"/>
                <w:szCs w:val="21"/>
              </w:rPr>
              <w:t>过程运行环境</w:t>
            </w:r>
          </w:p>
        </w:tc>
        <w:tc>
          <w:tcPr>
            <w:tcW w:w="1311" w:type="dxa"/>
            <w:vAlign w:val="center"/>
          </w:tcPr>
          <w:p>
            <w:pPr>
              <w:spacing w:line="360" w:lineRule="auto"/>
              <w:jc w:val="center"/>
              <w:rPr>
                <w:rFonts w:eastAsiaTheme="minorEastAsia"/>
                <w:szCs w:val="21"/>
              </w:rPr>
            </w:pPr>
            <w:r>
              <w:rPr>
                <w:rFonts w:eastAsiaTheme="minorEastAsia"/>
                <w:szCs w:val="21"/>
              </w:rPr>
              <w:t>Q7.1.4</w:t>
            </w:r>
          </w:p>
        </w:tc>
        <w:tc>
          <w:tcPr>
            <w:tcW w:w="10004" w:type="dxa"/>
            <w:vAlign w:val="center"/>
          </w:tcPr>
          <w:p>
            <w:pPr>
              <w:spacing w:beforeLines="30" w:afterLines="30"/>
              <w:ind w:firstLine="420" w:firstLineChars="200"/>
              <w:rPr>
                <w:rFonts w:hAnsiTheme="minorEastAsia" w:eastAsiaTheme="minorEastAsia"/>
                <w:szCs w:val="21"/>
              </w:rPr>
            </w:pPr>
            <w:r>
              <w:rPr>
                <w:rFonts w:hAnsiTheme="minorEastAsia" w:eastAsiaTheme="minorEastAsia"/>
                <w:szCs w:val="21"/>
              </w:rPr>
              <w:t>查公司办公面积适宜；车间布局基本合理，空间较宽敞，但是地面有少量粉尘，车间主任介绍每周定期清扫打扫干净，查看车间环保、消防安全设施等运行状态良好。生产区域原料存放区、生产加工半成品、产品等放置整齐，标识明确，现场巡视发现车间现场、仓库等区域</w:t>
            </w:r>
            <w:r>
              <w:rPr>
                <w:rFonts w:eastAsiaTheme="minorEastAsia"/>
                <w:szCs w:val="21"/>
              </w:rPr>
              <w:t>/</w:t>
            </w:r>
            <w:r>
              <w:rPr>
                <w:rFonts w:hAnsiTheme="minorEastAsia" w:eastAsiaTheme="minorEastAsia"/>
                <w:szCs w:val="21"/>
              </w:rPr>
              <w:t>场所有按规定要求配备灭火器、安全通道畅通，现场观察到操作工按章作业，生产秩序良好。车间现场工作环境基本满足要求。过程运行环境基本满足要求。</w:t>
            </w:r>
          </w:p>
          <w:p>
            <w:pPr>
              <w:spacing w:beforeLines="30" w:afterLines="30"/>
              <w:ind w:firstLine="420" w:firstLineChars="200"/>
              <w:rPr>
                <w:rFonts w:hAnsiTheme="minorEastAsia" w:eastAsiaTheme="minorEastAsia"/>
                <w:szCs w:val="21"/>
              </w:rPr>
            </w:pPr>
            <w:r>
              <w:rPr>
                <w:rFonts w:hint="eastAsia" w:hAnsiTheme="minorEastAsia" w:eastAsiaTheme="minorEastAsia"/>
                <w:szCs w:val="21"/>
                <w:lang w:val="en-US" w:eastAsia="zh-CN"/>
              </w:rPr>
              <w:t>与二阶段远程审核内容一致，确认符合要求。</w:t>
            </w:r>
          </w:p>
        </w:tc>
        <w:tc>
          <w:tcPr>
            <w:tcW w:w="1585" w:type="dxa"/>
          </w:tcPr>
          <w:p>
            <w:pPr>
              <w:spacing w:line="360" w:lineRule="auto"/>
              <w:rPr>
                <w:rFonts w:eastAsiaTheme="minorEastAsia"/>
                <w:szCs w:val="21"/>
              </w:rPr>
            </w:pPr>
            <w:r>
              <w:rPr>
                <w:rFonts w:hint="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jc w:val="center"/>
              <w:rPr>
                <w:rFonts w:cs="楷体" w:asciiTheme="minorEastAsia" w:hAnsiTheme="minorEastAsia" w:eastAsiaTheme="minorEastAsia"/>
                <w:szCs w:val="21"/>
              </w:rPr>
            </w:pPr>
            <w:r>
              <w:rPr>
                <w:rFonts w:hint="eastAsia" w:cs="楷体" w:asciiTheme="minorEastAsia" w:hAnsiTheme="minorEastAsia" w:eastAsiaTheme="minorEastAsia"/>
                <w:szCs w:val="21"/>
              </w:rPr>
              <w:t>监视和测量资源的控制</w:t>
            </w:r>
          </w:p>
        </w:tc>
        <w:tc>
          <w:tcPr>
            <w:tcW w:w="1311" w:type="dxa"/>
            <w:vAlign w:val="center"/>
          </w:tcPr>
          <w:p>
            <w:pPr>
              <w:spacing w:line="360" w:lineRule="auto"/>
              <w:jc w:val="center"/>
              <w:rPr>
                <w:rFonts w:cs="楷体" w:asciiTheme="minorEastAsia" w:hAnsiTheme="minorEastAsia" w:eastAsiaTheme="minorEastAsia"/>
                <w:szCs w:val="21"/>
              </w:rPr>
            </w:pPr>
            <w:r>
              <w:rPr>
                <w:rFonts w:cs="楷体" w:asciiTheme="minorEastAsia" w:hAnsiTheme="minorEastAsia" w:eastAsiaTheme="minorEastAsia"/>
                <w:szCs w:val="21"/>
              </w:rPr>
              <w:t>Q7.1.5</w:t>
            </w:r>
          </w:p>
        </w:tc>
        <w:tc>
          <w:tcPr>
            <w:tcW w:w="10004" w:type="dxa"/>
            <w:vAlign w:val="center"/>
          </w:tcPr>
          <w:p>
            <w:pPr>
              <w:spacing w:line="360" w:lineRule="auto"/>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为确保产品监视和测量活动需要，提供并配备了钢卷尺、游标卡尺监视和测量设备，查见“设备清单”，共登记2类设备，为确保监视和测量设备的精确度和准确度，公司有按策划的时间间隔对上述监视和测量资源实施校准/检定。</w:t>
            </w:r>
          </w:p>
          <w:p>
            <w:pPr>
              <w:spacing w:line="360" w:lineRule="auto"/>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抽查游标卡尺检定证书   </w:t>
            </w:r>
            <w:r>
              <w:rPr>
                <w:rFonts w:cs="楷体" w:asciiTheme="minorEastAsia" w:hAnsiTheme="minorEastAsia" w:eastAsiaTheme="minorEastAsia"/>
                <w:szCs w:val="21"/>
              </w:rPr>
              <w:t>HK2006152130</w:t>
            </w:r>
            <w:r>
              <w:rPr>
                <w:rFonts w:hint="eastAsia" w:cs="楷体" w:asciiTheme="minorEastAsia" w:hAnsiTheme="minorEastAsia" w:eastAsiaTheme="minorEastAsia"/>
                <w:szCs w:val="21"/>
              </w:rPr>
              <w:t xml:space="preserve">   规格/型号：0-150mm    </w:t>
            </w:r>
          </w:p>
          <w:p>
            <w:pPr>
              <w:spacing w:line="360" w:lineRule="auto"/>
              <w:rPr>
                <w:rFonts w:cs="楷体" w:asciiTheme="minorEastAsia" w:hAnsiTheme="minorEastAsia" w:eastAsiaTheme="minorEastAsia"/>
                <w:szCs w:val="21"/>
              </w:rPr>
            </w:pPr>
            <w:r>
              <w:rPr>
                <w:rFonts w:hint="eastAsia" w:cs="楷体" w:asciiTheme="minorEastAsia" w:hAnsiTheme="minorEastAsia" w:eastAsiaTheme="minorEastAsia"/>
                <w:szCs w:val="21"/>
              </w:rPr>
              <w:t>检定日期：2020.6.15</w:t>
            </w:r>
          </w:p>
          <w:p>
            <w:pPr>
              <w:spacing w:line="360" w:lineRule="auto"/>
              <w:rPr>
                <w:rFonts w:cs="楷体" w:asciiTheme="minorEastAsia" w:hAnsiTheme="minorEastAsia" w:eastAsiaTheme="minorEastAsia"/>
                <w:szCs w:val="21"/>
              </w:rPr>
            </w:pPr>
            <w:r>
              <w:rPr>
                <w:rFonts w:hint="eastAsia" w:cs="楷体" w:asciiTheme="minorEastAsia" w:hAnsiTheme="minorEastAsia" w:eastAsiaTheme="minorEastAsia"/>
                <w:szCs w:val="21"/>
              </w:rPr>
              <w:t>检定单位：深圳市华科计量检测有限公司</w:t>
            </w:r>
          </w:p>
          <w:p>
            <w:pPr>
              <w:spacing w:line="360" w:lineRule="auto"/>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抽查钢卷尺检定证书 </w:t>
            </w:r>
            <w:r>
              <w:rPr>
                <w:rFonts w:cs="楷体" w:asciiTheme="minorEastAsia" w:hAnsiTheme="minorEastAsia" w:eastAsiaTheme="minorEastAsia"/>
                <w:szCs w:val="21"/>
              </w:rPr>
              <w:t>HK2006152131</w:t>
            </w:r>
            <w:r>
              <w:rPr>
                <w:rFonts w:hint="eastAsia" w:cs="楷体" w:asciiTheme="minorEastAsia" w:hAnsiTheme="minorEastAsia" w:eastAsiaTheme="minorEastAsia"/>
                <w:szCs w:val="21"/>
              </w:rPr>
              <w:t xml:space="preserve">  规格/型号：5m</w:t>
            </w:r>
          </w:p>
          <w:p>
            <w:pPr>
              <w:spacing w:line="360" w:lineRule="auto"/>
              <w:rPr>
                <w:rFonts w:cs="楷体" w:asciiTheme="minorEastAsia" w:hAnsiTheme="minorEastAsia" w:eastAsiaTheme="minorEastAsia"/>
                <w:szCs w:val="21"/>
              </w:rPr>
            </w:pPr>
            <w:r>
              <w:rPr>
                <w:rFonts w:hint="eastAsia" w:cs="楷体" w:asciiTheme="minorEastAsia" w:hAnsiTheme="minorEastAsia" w:eastAsiaTheme="minorEastAsia"/>
                <w:szCs w:val="21"/>
              </w:rPr>
              <w:t>检定日期：2020.6.15</w:t>
            </w:r>
          </w:p>
          <w:p>
            <w:pPr>
              <w:spacing w:line="360" w:lineRule="auto"/>
              <w:rPr>
                <w:rFonts w:cs="楷体" w:asciiTheme="minorEastAsia" w:hAnsiTheme="minorEastAsia" w:eastAsiaTheme="minorEastAsia"/>
                <w:szCs w:val="21"/>
              </w:rPr>
            </w:pPr>
            <w:r>
              <w:rPr>
                <w:rFonts w:hint="eastAsia" w:cs="楷体" w:asciiTheme="minorEastAsia" w:hAnsiTheme="minorEastAsia" w:eastAsiaTheme="minorEastAsia"/>
                <w:szCs w:val="21"/>
              </w:rPr>
              <w:t>检定单位：深圳市华科计量检测有限公司</w:t>
            </w:r>
          </w:p>
          <w:p>
            <w:pPr>
              <w:spacing w:line="360" w:lineRule="auto"/>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监视和测量设备由使用人负责保管维护，以防止损坏或失效, 目前尚未发现监视测量设备在检定有效期内失准的情况，监视和测量设备运行环境适宜。</w:t>
            </w:r>
          </w:p>
          <w:p>
            <w:pPr>
              <w:spacing w:line="360" w:lineRule="auto"/>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企业无需使用计算机软件用于产品的监视和测量。</w:t>
            </w:r>
          </w:p>
          <w:p>
            <w:pPr>
              <w:spacing w:line="360" w:lineRule="auto"/>
              <w:ind w:firstLine="420" w:firstLineChars="200"/>
              <w:rPr>
                <w:rFonts w:cs="楷体" w:asciiTheme="minorEastAsia" w:hAnsiTheme="minorEastAsia" w:eastAsiaTheme="minorEastAsia"/>
                <w:szCs w:val="21"/>
              </w:rPr>
            </w:pPr>
            <w:r>
              <w:rPr>
                <w:rFonts w:cs="楷体" w:asciiTheme="minorEastAsia" w:hAnsiTheme="minorEastAsia" w:eastAsiaTheme="minorEastAsia"/>
                <w:szCs w:val="21"/>
              </w:rPr>
              <w:drawing>
                <wp:inline distT="0" distB="0" distL="0" distR="0">
                  <wp:extent cx="2755900" cy="3914775"/>
                  <wp:effectExtent l="19050" t="0" r="6076"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6"/>
                          <a:srcRect/>
                          <a:stretch>
                            <a:fillRect/>
                          </a:stretch>
                        </pic:blipFill>
                        <pic:spPr>
                          <a:xfrm>
                            <a:off x="0" y="0"/>
                            <a:ext cx="2756174" cy="3914775"/>
                          </a:xfrm>
                          <a:prstGeom prst="rect">
                            <a:avLst/>
                          </a:prstGeom>
                          <a:noFill/>
                          <a:ln w="9525">
                            <a:noFill/>
                            <a:miter lim="800000"/>
                            <a:headEnd/>
                            <a:tailEnd/>
                          </a:ln>
                        </pic:spPr>
                      </pic:pic>
                    </a:graphicData>
                  </a:graphic>
                </wp:inline>
              </w:drawing>
            </w:r>
            <w:r>
              <w:rPr>
                <w:rFonts w:cs="楷体" w:asciiTheme="minorEastAsia" w:hAnsiTheme="minorEastAsia" w:eastAsiaTheme="minorEastAsia"/>
                <w:szCs w:val="21"/>
              </w:rPr>
              <w:drawing>
                <wp:inline distT="0" distB="0" distL="0" distR="0">
                  <wp:extent cx="2832100" cy="4029075"/>
                  <wp:effectExtent l="19050" t="0" r="598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7"/>
                          <a:srcRect/>
                          <a:stretch>
                            <a:fillRect/>
                          </a:stretch>
                        </pic:blipFill>
                        <pic:spPr>
                          <a:xfrm>
                            <a:off x="0" y="0"/>
                            <a:ext cx="2832470" cy="4029075"/>
                          </a:xfrm>
                          <a:prstGeom prst="rect">
                            <a:avLst/>
                          </a:prstGeom>
                          <a:noFill/>
                          <a:ln w="9525">
                            <a:noFill/>
                            <a:miter lim="800000"/>
                            <a:headEnd/>
                            <a:tailEnd/>
                          </a:ln>
                        </pic:spPr>
                      </pic:pic>
                    </a:graphicData>
                  </a:graphic>
                </wp:inline>
              </w:drawing>
            </w:r>
          </w:p>
          <w:p>
            <w:pPr>
              <w:spacing w:line="360" w:lineRule="auto"/>
              <w:ind w:firstLine="420" w:firstLineChars="200"/>
              <w:rPr>
                <w:rFonts w:cs="楷体" w:asciiTheme="minorEastAsia" w:hAnsiTheme="minorEastAsia" w:eastAsiaTheme="minorEastAsia"/>
                <w:szCs w:val="21"/>
              </w:rPr>
            </w:pPr>
            <w:r>
              <w:rPr>
                <w:rFonts w:hint="eastAsia" w:hAnsiTheme="minorEastAsia" w:eastAsiaTheme="minorEastAsia"/>
                <w:szCs w:val="21"/>
                <w:lang w:val="en-US" w:eastAsia="zh-CN"/>
              </w:rPr>
              <w:t>与二阶段远程审核内容一致，确认符合要求。</w:t>
            </w:r>
          </w:p>
        </w:tc>
        <w:tc>
          <w:tcPr>
            <w:tcW w:w="1585" w:type="dxa"/>
          </w:tcPr>
          <w:p>
            <w:pPr>
              <w:spacing w:line="360" w:lineRule="auto"/>
              <w:rPr>
                <w:rFonts w:asciiTheme="minorEastAsia" w:hAnsiTheme="minorEastAsia" w:eastAsiaTheme="minorEastAsia"/>
                <w:sz w:val="24"/>
                <w:szCs w:val="24"/>
              </w:rPr>
            </w:pPr>
            <w:r>
              <w:rPr>
                <w:rFonts w:hint="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jc w:val="center"/>
              <w:rPr>
                <w:rFonts w:eastAsiaTheme="minorEastAsia"/>
                <w:bCs/>
                <w:szCs w:val="21"/>
              </w:rPr>
            </w:pPr>
            <w:r>
              <w:rPr>
                <w:rFonts w:hAnsiTheme="minorEastAsia" w:eastAsiaTheme="minorEastAsia"/>
                <w:bCs/>
                <w:szCs w:val="21"/>
              </w:rPr>
              <w:t>运行的策划和控制</w:t>
            </w:r>
          </w:p>
          <w:p>
            <w:pPr>
              <w:spacing w:line="360" w:lineRule="auto"/>
              <w:jc w:val="center"/>
              <w:rPr>
                <w:rFonts w:eastAsiaTheme="minorEastAsia"/>
                <w:bCs/>
                <w:szCs w:val="21"/>
              </w:rPr>
            </w:pPr>
          </w:p>
        </w:tc>
        <w:tc>
          <w:tcPr>
            <w:tcW w:w="1311" w:type="dxa"/>
            <w:vAlign w:val="center"/>
          </w:tcPr>
          <w:p>
            <w:pPr>
              <w:spacing w:line="360" w:lineRule="auto"/>
              <w:jc w:val="center"/>
              <w:rPr>
                <w:rFonts w:eastAsiaTheme="minorEastAsia"/>
                <w:bCs/>
                <w:szCs w:val="21"/>
              </w:rPr>
            </w:pPr>
            <w:r>
              <w:rPr>
                <w:rFonts w:eastAsiaTheme="minorEastAsia"/>
                <w:bCs/>
                <w:szCs w:val="21"/>
              </w:rPr>
              <w:t>Q8.1</w:t>
            </w:r>
          </w:p>
        </w:tc>
        <w:tc>
          <w:tcPr>
            <w:tcW w:w="10004" w:type="dxa"/>
          </w:tcPr>
          <w:p>
            <w:pPr>
              <w:spacing w:beforeLines="30" w:afterLines="30"/>
              <w:ind w:firstLine="420" w:firstLineChars="200"/>
              <w:jc w:val="left"/>
              <w:rPr>
                <w:rFonts w:hAnsiTheme="minorEastAsia" w:eastAsiaTheme="minorEastAsia"/>
                <w:bCs/>
                <w:szCs w:val="21"/>
              </w:rPr>
            </w:pPr>
            <w:r>
              <w:rPr>
                <w:rFonts w:hAnsiTheme="minorEastAsia" w:eastAsiaTheme="minorEastAsia"/>
                <w:bCs/>
                <w:szCs w:val="21"/>
              </w:rPr>
              <w:t>公司主要从事办公家具的生产，生产工艺流程为：</w:t>
            </w:r>
          </w:p>
          <w:p>
            <w:pPr>
              <w:spacing w:beforeLines="30" w:afterLines="30"/>
              <w:ind w:firstLine="420" w:firstLineChars="200"/>
              <w:jc w:val="left"/>
              <w:rPr>
                <w:rFonts w:eastAsiaTheme="minorEastAsia"/>
                <w:bCs/>
                <w:szCs w:val="21"/>
              </w:rPr>
            </w:pPr>
            <w:r>
              <w:rPr>
                <w:rFonts w:hint="eastAsia" w:eastAsiaTheme="minorEastAsia"/>
                <w:bCs/>
                <w:szCs w:val="21"/>
              </w:rPr>
              <w:t>开料－排钻－钉压－锣机－封边－木磨－批灰－底油－油磨－面油－包装。</w:t>
            </w:r>
          </w:p>
          <w:p>
            <w:pPr>
              <w:adjustRightInd w:val="0"/>
              <w:spacing w:beforeLines="30" w:afterLines="30"/>
              <w:ind w:firstLine="420" w:firstLineChars="200"/>
              <w:jc w:val="left"/>
              <w:rPr>
                <w:rFonts w:eastAsiaTheme="minorEastAsia"/>
                <w:bCs/>
                <w:szCs w:val="21"/>
              </w:rPr>
            </w:pPr>
            <w:r>
              <w:rPr>
                <w:rFonts w:hint="eastAsia" w:hAnsiTheme="minorEastAsia" w:eastAsiaTheme="minorEastAsia"/>
                <w:szCs w:val="21"/>
              </w:rPr>
              <w:t>原木—开料—压刨—立铣—钻孔—砂光—刷底漆—喷面漆—组装—成品入库。</w:t>
            </w:r>
          </w:p>
          <w:p>
            <w:pPr>
              <w:spacing w:beforeLines="30" w:afterLines="30"/>
              <w:ind w:firstLine="420" w:firstLineChars="200"/>
              <w:rPr>
                <w:rFonts w:eastAsiaTheme="minorEastAsia"/>
                <w:bCs/>
                <w:szCs w:val="21"/>
              </w:rPr>
            </w:pPr>
            <w:r>
              <w:rPr>
                <w:rFonts w:hAnsiTheme="minorEastAsia" w:eastAsiaTheme="minorEastAsia"/>
                <w:bCs/>
                <w:szCs w:val="21"/>
              </w:rPr>
              <w:t>特殊过程是喷漆，提供特殊过程的《特殊过程确认单》，对喷漆过程进行了过程确认。</w:t>
            </w:r>
          </w:p>
          <w:p>
            <w:pPr>
              <w:tabs>
                <w:tab w:val="left" w:pos="840"/>
              </w:tabs>
              <w:spacing w:beforeLines="30" w:afterLines="30"/>
              <w:ind w:firstLine="420" w:firstLineChars="200"/>
              <w:rPr>
                <w:rFonts w:eastAsiaTheme="minorEastAsia"/>
                <w:bCs/>
                <w:szCs w:val="21"/>
              </w:rPr>
            </w:pPr>
            <w:r>
              <w:rPr>
                <w:rFonts w:hAnsiTheme="minorEastAsia" w:eastAsiaTheme="minorEastAsia"/>
                <w:bCs/>
                <w:szCs w:val="21"/>
              </w:rPr>
              <w:t>明确了质量目标和相关的产品特性要求：产品出厂合格率</w:t>
            </w:r>
            <w:r>
              <w:rPr>
                <w:rFonts w:eastAsiaTheme="minorEastAsia"/>
                <w:bCs/>
                <w:szCs w:val="21"/>
              </w:rPr>
              <w:t>100%</w:t>
            </w:r>
            <w:r>
              <w:rPr>
                <w:rFonts w:hAnsiTheme="minorEastAsia" w:eastAsiaTheme="minorEastAsia"/>
                <w:bCs/>
                <w:szCs w:val="21"/>
              </w:rPr>
              <w:t>；顾客满意度</w:t>
            </w:r>
            <w:r>
              <w:rPr>
                <w:rFonts w:eastAsiaTheme="minorEastAsia"/>
                <w:bCs/>
                <w:szCs w:val="21"/>
              </w:rPr>
              <w:t>95</w:t>
            </w:r>
            <w:r>
              <w:rPr>
                <w:rFonts w:hAnsiTheme="minorEastAsia" w:eastAsiaTheme="minorEastAsia"/>
                <w:bCs/>
                <w:szCs w:val="21"/>
              </w:rPr>
              <w:t>分以上，根据客户技术要求进行生产和服务的提供。</w:t>
            </w:r>
          </w:p>
          <w:p>
            <w:pPr>
              <w:spacing w:beforeLines="30" w:afterLines="30"/>
              <w:ind w:firstLine="420" w:firstLineChars="200"/>
              <w:rPr>
                <w:rFonts w:eastAsiaTheme="minorEastAsia"/>
                <w:bCs/>
                <w:szCs w:val="21"/>
              </w:rPr>
            </w:pPr>
            <w:r>
              <w:rPr>
                <w:rFonts w:hAnsiTheme="minorEastAsia" w:eastAsiaTheme="minorEastAsia"/>
                <w:bCs/>
                <w:szCs w:val="21"/>
              </w:rPr>
              <w:t>公司生产、检验相关标准：企业参考的国家行业主要是</w:t>
            </w:r>
            <w:r>
              <w:rPr>
                <w:rFonts w:eastAsiaTheme="minorEastAsia"/>
                <w:bCs/>
                <w:szCs w:val="21"/>
              </w:rPr>
              <w:t>GB/T3324-2017</w:t>
            </w:r>
            <w:r>
              <w:rPr>
                <w:rFonts w:hAnsiTheme="minorEastAsia" w:eastAsiaTheme="minorEastAsia"/>
                <w:bCs/>
                <w:szCs w:val="21"/>
              </w:rPr>
              <w:t>木家具通用技术条件、客户的技术参数要求、图样，编制了《生产作业指导书》、《产品检验作业指导书》等指导产品生产和确定产品的接收；</w:t>
            </w:r>
          </w:p>
          <w:p>
            <w:pPr>
              <w:spacing w:beforeLines="30" w:afterLines="30"/>
              <w:ind w:firstLine="420" w:firstLineChars="200"/>
              <w:rPr>
                <w:rFonts w:eastAsiaTheme="minorEastAsia"/>
                <w:bCs/>
                <w:szCs w:val="21"/>
              </w:rPr>
            </w:pPr>
            <w:r>
              <w:rPr>
                <w:rFonts w:hAnsiTheme="minorEastAsia" w:eastAsiaTheme="minorEastAsia"/>
                <w:bCs/>
                <w:szCs w:val="21"/>
              </w:rPr>
              <w:t>生产设备：</w:t>
            </w:r>
            <w:r>
              <w:rPr>
                <w:rFonts w:hAnsiTheme="minorEastAsia" w:eastAsiaTheme="minorEastAsia"/>
                <w:szCs w:val="21"/>
              </w:rPr>
              <w:t>推台锯、电锯、压板冷压机、封边机、铣床、台锣、排钻、砂带机、吊锣</w:t>
            </w:r>
            <w:r>
              <w:rPr>
                <w:rFonts w:hAnsiTheme="minorEastAsia" w:eastAsiaTheme="minorEastAsia"/>
                <w:bCs/>
                <w:szCs w:val="21"/>
              </w:rPr>
              <w:t>、喷漆房等。</w:t>
            </w:r>
          </w:p>
          <w:p>
            <w:pPr>
              <w:spacing w:beforeLines="30" w:afterLines="30"/>
              <w:ind w:firstLine="420" w:firstLineChars="200"/>
              <w:rPr>
                <w:rFonts w:eastAsiaTheme="minorEastAsia"/>
                <w:bCs/>
                <w:szCs w:val="21"/>
              </w:rPr>
            </w:pPr>
            <w:r>
              <w:rPr>
                <w:rFonts w:hAnsiTheme="minorEastAsia" w:eastAsiaTheme="minorEastAsia"/>
                <w:bCs/>
                <w:szCs w:val="21"/>
              </w:rPr>
              <w:t>监测设备：游标卡尺、钢卷尺。</w:t>
            </w:r>
          </w:p>
          <w:p>
            <w:pPr>
              <w:spacing w:beforeLines="30" w:afterLines="30"/>
              <w:ind w:firstLine="420" w:firstLineChars="200"/>
              <w:rPr>
                <w:rFonts w:eastAsiaTheme="minorEastAsia"/>
                <w:bCs/>
                <w:szCs w:val="21"/>
              </w:rPr>
            </w:pPr>
            <w:r>
              <w:rPr>
                <w:rFonts w:hAnsiTheme="minorEastAsia" w:eastAsiaTheme="minorEastAsia"/>
                <w:bCs/>
                <w:szCs w:val="21"/>
              </w:rPr>
              <w:t>设备与监测设备基本满足公司产品和服务的需求。</w:t>
            </w:r>
          </w:p>
          <w:p>
            <w:pPr>
              <w:spacing w:beforeLines="30" w:afterLines="30"/>
              <w:ind w:firstLine="420" w:firstLineChars="200"/>
              <w:rPr>
                <w:rFonts w:eastAsiaTheme="minorEastAsia"/>
                <w:bCs/>
                <w:szCs w:val="21"/>
              </w:rPr>
            </w:pPr>
            <w:r>
              <w:rPr>
                <w:rFonts w:hAnsiTheme="minorEastAsia" w:eastAsiaTheme="minorEastAsia"/>
                <w:bCs/>
                <w:szCs w:val="21"/>
              </w:rPr>
              <w:t>公司按照制定的《作业指导书》、《图纸》、《检验作业指导书》、《原料检验作业指导书》等文件对产品的生产和检验过程实施了过程控制。</w:t>
            </w:r>
          </w:p>
          <w:p>
            <w:pPr>
              <w:spacing w:beforeLines="30" w:afterLines="30"/>
              <w:ind w:firstLine="420" w:firstLineChars="200"/>
              <w:rPr>
                <w:rFonts w:eastAsiaTheme="minorEastAsia"/>
                <w:bCs/>
                <w:szCs w:val="21"/>
              </w:rPr>
            </w:pPr>
            <w:r>
              <w:rPr>
                <w:rFonts w:hAnsiTheme="minorEastAsia" w:eastAsiaTheme="minorEastAsia"/>
                <w:bCs/>
                <w:szCs w:val="21"/>
              </w:rPr>
              <w:t>公司生产和服务相关记录主要有：生产通知单、原材料入库单、产品工序巡检记录、成品检验记录等。</w:t>
            </w:r>
          </w:p>
          <w:p>
            <w:pPr>
              <w:spacing w:beforeLines="30" w:afterLines="30"/>
              <w:ind w:firstLine="420" w:firstLineChars="200"/>
              <w:rPr>
                <w:rFonts w:eastAsiaTheme="minorEastAsia"/>
                <w:bCs/>
                <w:szCs w:val="21"/>
              </w:rPr>
            </w:pPr>
            <w:r>
              <w:rPr>
                <w:rFonts w:hAnsiTheme="minorEastAsia" w:eastAsiaTheme="minorEastAsia"/>
                <w:bCs/>
                <w:szCs w:val="21"/>
              </w:rPr>
              <w:t>制定的管理手册和程序文件中规定了发生变更时采取的控制过程和措施，目前无变更需求。</w:t>
            </w:r>
          </w:p>
          <w:p>
            <w:pPr>
              <w:spacing w:beforeLines="30" w:afterLines="30"/>
              <w:ind w:firstLine="420" w:firstLineChars="200"/>
              <w:rPr>
                <w:rFonts w:hAnsiTheme="minorEastAsia" w:eastAsiaTheme="minorEastAsia"/>
                <w:bCs/>
                <w:szCs w:val="21"/>
              </w:rPr>
            </w:pPr>
            <w:r>
              <w:rPr>
                <w:rFonts w:hAnsiTheme="minorEastAsia" w:eastAsiaTheme="minorEastAsia"/>
                <w:bCs/>
                <w:szCs w:val="21"/>
              </w:rPr>
              <w:t>经识别，无外包过程。</w:t>
            </w:r>
          </w:p>
          <w:p>
            <w:pPr>
              <w:spacing w:beforeLines="30" w:afterLines="30"/>
              <w:ind w:firstLine="420" w:firstLineChars="200"/>
              <w:rPr>
                <w:rFonts w:hAnsiTheme="minorEastAsia" w:eastAsiaTheme="minorEastAsia"/>
                <w:bCs/>
                <w:szCs w:val="21"/>
              </w:rPr>
            </w:pPr>
            <w:r>
              <w:rPr>
                <w:rFonts w:hint="eastAsia" w:hAnsiTheme="minorEastAsia" w:eastAsiaTheme="minorEastAsia"/>
                <w:szCs w:val="21"/>
                <w:lang w:val="en-US" w:eastAsia="zh-CN"/>
              </w:rPr>
              <w:t>与二阶段远程审核内容一致，确认符合要求。</w:t>
            </w:r>
          </w:p>
        </w:tc>
        <w:tc>
          <w:tcPr>
            <w:tcW w:w="1585" w:type="dxa"/>
          </w:tcPr>
          <w:p>
            <w:pPr>
              <w:spacing w:line="360" w:lineRule="auto"/>
              <w:rPr>
                <w:rFonts w:eastAsiaTheme="minorEastAsia"/>
                <w:szCs w:val="21"/>
              </w:rPr>
            </w:pPr>
            <w:r>
              <w:rPr>
                <w:rFonts w:hint="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jc w:val="center"/>
              <w:rPr>
                <w:rFonts w:eastAsiaTheme="minorEastAsia"/>
                <w:b/>
                <w:szCs w:val="21"/>
              </w:rPr>
            </w:pPr>
            <w:r>
              <w:rPr>
                <w:rFonts w:hAnsiTheme="minorEastAsia" w:eastAsiaTheme="minorEastAsia"/>
                <w:spacing w:val="-10"/>
                <w:szCs w:val="21"/>
              </w:rPr>
              <w:t>产品和服务的设计和开发</w:t>
            </w:r>
          </w:p>
        </w:tc>
        <w:tc>
          <w:tcPr>
            <w:tcW w:w="1311" w:type="dxa"/>
            <w:vAlign w:val="center"/>
          </w:tcPr>
          <w:p>
            <w:pPr>
              <w:snapToGrid w:val="0"/>
              <w:spacing w:line="360" w:lineRule="auto"/>
              <w:jc w:val="center"/>
              <w:rPr>
                <w:rFonts w:eastAsiaTheme="minorEastAsia"/>
                <w:szCs w:val="21"/>
              </w:rPr>
            </w:pPr>
            <w:r>
              <w:rPr>
                <w:rFonts w:eastAsiaTheme="minorEastAsia"/>
                <w:bCs/>
                <w:szCs w:val="21"/>
              </w:rPr>
              <w:t>Q8.3</w:t>
            </w:r>
          </w:p>
        </w:tc>
        <w:tc>
          <w:tcPr>
            <w:tcW w:w="10004" w:type="dxa"/>
          </w:tcPr>
          <w:p>
            <w:pPr>
              <w:tabs>
                <w:tab w:val="left" w:pos="9720"/>
                <w:tab w:val="left" w:pos="9900"/>
              </w:tabs>
              <w:spacing w:beforeLines="30" w:afterLines="30"/>
              <w:ind w:firstLine="420" w:firstLineChars="200"/>
              <w:rPr>
                <w:rFonts w:hAnsiTheme="minorEastAsia" w:eastAsiaTheme="minorEastAsia"/>
                <w:szCs w:val="21"/>
              </w:rPr>
            </w:pPr>
            <w:r>
              <w:rPr>
                <w:rFonts w:hAnsiTheme="minorEastAsia" w:eastAsiaTheme="minorEastAsia"/>
                <w:szCs w:val="21"/>
              </w:rPr>
              <w:t>组织按照顾客要求和已设计的款式进行板式家具的加工，企业目前按已设计的款式加工销售占大多数，设计开发策划、输入、评审、确认均无变化，设计开发输出有变更，变更的主要内容为板式家具的尺寸、款式和家具颜色，上述变更经过总经理、技术人员、生产厂长和顾客共同确认。</w:t>
            </w:r>
          </w:p>
          <w:p>
            <w:pPr>
              <w:tabs>
                <w:tab w:val="left" w:pos="9720"/>
                <w:tab w:val="left" w:pos="9900"/>
              </w:tabs>
              <w:spacing w:beforeLines="30" w:afterLines="30"/>
              <w:ind w:firstLine="420" w:firstLineChars="200"/>
              <w:rPr>
                <w:rFonts w:hAnsiTheme="minorEastAsia" w:eastAsiaTheme="minorEastAsia"/>
                <w:szCs w:val="21"/>
              </w:rPr>
            </w:pPr>
            <w:r>
              <w:rPr>
                <w:rFonts w:hint="eastAsia" w:hAnsiTheme="minorEastAsia" w:eastAsiaTheme="minorEastAsia"/>
                <w:szCs w:val="21"/>
                <w:lang w:val="en-US" w:eastAsia="zh-CN"/>
              </w:rPr>
              <w:t>与二阶段远程审核内容一致，确认符合要求。</w:t>
            </w:r>
          </w:p>
        </w:tc>
        <w:tc>
          <w:tcPr>
            <w:tcW w:w="1585" w:type="dxa"/>
          </w:tcPr>
          <w:p>
            <w:pPr>
              <w:spacing w:line="360" w:lineRule="auto"/>
              <w:rPr>
                <w:rFonts w:eastAsiaTheme="minorEastAsia"/>
                <w:szCs w:val="21"/>
              </w:rPr>
            </w:pPr>
            <w:r>
              <w:rPr>
                <w:rFonts w:hint="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jc w:val="center"/>
              <w:rPr>
                <w:rFonts w:eastAsiaTheme="minorEastAsia"/>
                <w:b/>
                <w:szCs w:val="21"/>
              </w:rPr>
            </w:pPr>
            <w:r>
              <w:rPr>
                <w:rFonts w:hAnsiTheme="minorEastAsia" w:eastAsiaTheme="minorEastAsia"/>
                <w:bCs/>
                <w:szCs w:val="21"/>
              </w:rPr>
              <w:t>生产和服务提供的控制</w:t>
            </w:r>
          </w:p>
        </w:tc>
        <w:tc>
          <w:tcPr>
            <w:tcW w:w="1311" w:type="dxa"/>
            <w:vAlign w:val="center"/>
          </w:tcPr>
          <w:p>
            <w:pPr>
              <w:spacing w:line="360" w:lineRule="auto"/>
              <w:jc w:val="center"/>
              <w:rPr>
                <w:rFonts w:eastAsiaTheme="minorEastAsia"/>
                <w:bCs/>
                <w:szCs w:val="21"/>
              </w:rPr>
            </w:pPr>
            <w:r>
              <w:rPr>
                <w:rFonts w:eastAsiaTheme="minorEastAsia"/>
                <w:bCs/>
                <w:szCs w:val="21"/>
              </w:rPr>
              <w:t>Q8.5.1</w:t>
            </w:r>
          </w:p>
        </w:tc>
        <w:tc>
          <w:tcPr>
            <w:tcW w:w="10004" w:type="dxa"/>
          </w:tcPr>
          <w:p>
            <w:pPr>
              <w:spacing w:beforeLines="30" w:afterLines="30"/>
              <w:ind w:firstLine="420" w:firstLineChars="200"/>
              <w:rPr>
                <w:rFonts w:eastAsiaTheme="minorEastAsia"/>
                <w:bCs/>
                <w:szCs w:val="21"/>
              </w:rPr>
            </w:pPr>
            <w:r>
              <w:rPr>
                <w:rFonts w:hAnsiTheme="minorEastAsia" w:eastAsiaTheme="minorEastAsia"/>
                <w:bCs/>
                <w:szCs w:val="21"/>
              </w:rPr>
              <w:t>公司主要从事</w:t>
            </w:r>
            <w:r>
              <w:rPr>
                <w:rFonts w:hAnsiTheme="minorEastAsia" w:eastAsiaTheme="minorEastAsia"/>
                <w:szCs w:val="21"/>
              </w:rPr>
              <w:t>办公家具的加工</w:t>
            </w:r>
            <w:r>
              <w:rPr>
                <w:rFonts w:hAnsiTheme="minorEastAsia" w:eastAsiaTheme="minorEastAsia"/>
                <w:bCs/>
                <w:szCs w:val="21"/>
              </w:rPr>
              <w:t>。</w:t>
            </w:r>
          </w:p>
          <w:p>
            <w:pPr>
              <w:spacing w:beforeLines="30" w:afterLines="30"/>
              <w:ind w:firstLine="420" w:firstLineChars="200"/>
              <w:rPr>
                <w:rFonts w:eastAsiaTheme="minorEastAsia"/>
                <w:szCs w:val="21"/>
              </w:rPr>
            </w:pPr>
            <w:r>
              <w:rPr>
                <w:rFonts w:hAnsiTheme="minorEastAsia" w:eastAsiaTheme="minorEastAsia"/>
                <w:szCs w:val="21"/>
              </w:rPr>
              <w:t>公司依据客户订单，下达生产计划。</w:t>
            </w:r>
          </w:p>
          <w:p>
            <w:pPr>
              <w:spacing w:beforeLines="30" w:afterLines="30"/>
              <w:ind w:firstLine="420" w:firstLineChars="200"/>
              <w:rPr>
                <w:rFonts w:eastAsiaTheme="minorEastAsia"/>
                <w:szCs w:val="21"/>
              </w:rPr>
            </w:pPr>
            <w:r>
              <w:rPr>
                <w:rFonts w:hAnsiTheme="minorEastAsia" w:eastAsiaTheme="minorEastAsia"/>
                <w:szCs w:val="21"/>
              </w:rPr>
              <w:t>生产主任</w:t>
            </w:r>
            <w:r>
              <w:rPr>
                <w:rFonts w:hint="eastAsia" w:hAnsiTheme="minorEastAsia" w:eastAsiaTheme="minorEastAsia"/>
                <w:szCs w:val="21"/>
              </w:rPr>
              <w:t>袁乐明</w:t>
            </w:r>
            <w:r>
              <w:rPr>
                <w:rFonts w:hAnsiTheme="minorEastAsia" w:eastAsiaTheme="minorEastAsia"/>
                <w:szCs w:val="21"/>
              </w:rPr>
              <w:t>介绍说，接到定单后召开生产会议，进行生产、质量及管理工作协调。通过原材料检验、过程检验、成品检验等过程对产品质量、生产进度等进行监控。</w:t>
            </w:r>
          </w:p>
          <w:p>
            <w:pPr>
              <w:spacing w:beforeLines="30" w:afterLines="30"/>
              <w:ind w:firstLine="420" w:firstLineChars="200"/>
              <w:rPr>
                <w:rFonts w:eastAsiaTheme="minorEastAsia"/>
                <w:szCs w:val="21"/>
              </w:rPr>
            </w:pPr>
            <w:r>
              <w:rPr>
                <w:rFonts w:hAnsiTheme="minorEastAsia" w:eastAsiaTheme="minorEastAsia"/>
                <w:szCs w:val="21"/>
              </w:rPr>
              <w:t>为生产过程提供了适宜的设备及环境。</w:t>
            </w:r>
          </w:p>
          <w:p>
            <w:pPr>
              <w:spacing w:beforeLines="30" w:afterLines="30"/>
              <w:ind w:firstLine="420" w:firstLineChars="200"/>
              <w:rPr>
                <w:rFonts w:eastAsiaTheme="minorEastAsia"/>
                <w:szCs w:val="21"/>
              </w:rPr>
            </w:pPr>
            <w:r>
              <w:rPr>
                <w:rFonts w:hAnsiTheme="minorEastAsia" w:eastAsiaTheme="minorEastAsia"/>
                <w:szCs w:val="21"/>
              </w:rPr>
              <w:t>配备了胜任的人员，如：生产厂长</w:t>
            </w:r>
            <w:r>
              <w:rPr>
                <w:rFonts w:hint="eastAsia" w:hAnsiTheme="minorEastAsia" w:eastAsiaTheme="minorEastAsia"/>
                <w:szCs w:val="21"/>
              </w:rPr>
              <w:t>袁乐明</w:t>
            </w:r>
            <w:r>
              <w:rPr>
                <w:rFonts w:hAnsiTheme="minorEastAsia" w:eastAsiaTheme="minorEastAsia"/>
                <w:szCs w:val="21"/>
              </w:rPr>
              <w:t>，有较丰富的管理经验和专业技术水平。</w:t>
            </w:r>
          </w:p>
          <w:p>
            <w:pPr>
              <w:spacing w:beforeLines="30" w:afterLines="30"/>
              <w:ind w:firstLine="420" w:firstLineChars="200"/>
              <w:rPr>
                <w:rFonts w:eastAsiaTheme="minorEastAsia"/>
                <w:szCs w:val="21"/>
              </w:rPr>
            </w:pPr>
            <w:r>
              <w:rPr>
                <w:rFonts w:hAnsiTheme="minorEastAsia" w:eastAsiaTheme="minorEastAsia"/>
                <w:szCs w:val="21"/>
              </w:rPr>
              <w:t>公司需确认的过程为喷漆过程，</w:t>
            </w:r>
            <w:r>
              <w:rPr>
                <w:rFonts w:hAnsiTheme="minorEastAsia" w:eastAsiaTheme="minorEastAsia"/>
                <w:bCs/>
                <w:szCs w:val="21"/>
              </w:rPr>
              <w:t>提供了确认记录，确认日期</w:t>
            </w:r>
            <w:r>
              <w:rPr>
                <w:rFonts w:eastAsiaTheme="minorEastAsia"/>
                <w:bCs/>
                <w:szCs w:val="21"/>
              </w:rPr>
              <w:t>20</w:t>
            </w:r>
            <w:r>
              <w:rPr>
                <w:rFonts w:hint="eastAsia" w:eastAsiaTheme="minorEastAsia"/>
                <w:bCs/>
                <w:szCs w:val="21"/>
              </w:rPr>
              <w:t>20</w:t>
            </w:r>
            <w:r>
              <w:rPr>
                <w:rFonts w:hAnsiTheme="minorEastAsia" w:eastAsiaTheme="minorEastAsia"/>
                <w:bCs/>
                <w:szCs w:val="21"/>
              </w:rPr>
              <w:t>年</w:t>
            </w:r>
            <w:r>
              <w:rPr>
                <w:rFonts w:eastAsiaTheme="minorEastAsia"/>
                <w:bCs/>
                <w:szCs w:val="21"/>
              </w:rPr>
              <w:t>1</w:t>
            </w:r>
            <w:r>
              <w:rPr>
                <w:rFonts w:hAnsiTheme="minorEastAsia" w:eastAsiaTheme="minorEastAsia"/>
                <w:bCs/>
                <w:szCs w:val="21"/>
              </w:rPr>
              <w:t>月</w:t>
            </w:r>
            <w:r>
              <w:rPr>
                <w:rFonts w:hint="eastAsia" w:eastAsiaTheme="minorEastAsia"/>
                <w:bCs/>
                <w:szCs w:val="21"/>
              </w:rPr>
              <w:t>16</w:t>
            </w:r>
            <w:r>
              <w:rPr>
                <w:rFonts w:hAnsiTheme="minorEastAsia" w:eastAsiaTheme="minorEastAsia"/>
                <w:bCs/>
                <w:szCs w:val="21"/>
              </w:rPr>
              <w:t>日，</w:t>
            </w:r>
            <w:r>
              <w:rPr>
                <w:rFonts w:hAnsiTheme="minorEastAsia" w:eastAsiaTheme="minorEastAsia"/>
                <w:szCs w:val="21"/>
              </w:rPr>
              <w:t>主要确认了人员资质能力、设备能力、工艺标准等内容，确认人员</w:t>
            </w:r>
            <w:r>
              <w:rPr>
                <w:rFonts w:hint="eastAsia" w:hAnsiTheme="minorEastAsia" w:eastAsiaTheme="minorEastAsia"/>
                <w:szCs w:val="21"/>
              </w:rPr>
              <w:t>吴海兵、袁乐明、潘巩胜、潘平星</w:t>
            </w:r>
            <w:r>
              <w:rPr>
                <w:rFonts w:hAnsiTheme="minorEastAsia" w:eastAsiaTheme="minorEastAsia"/>
                <w:szCs w:val="21"/>
              </w:rPr>
              <w:t>。</w:t>
            </w:r>
          </w:p>
          <w:p>
            <w:pPr>
              <w:spacing w:beforeLines="30" w:afterLines="30"/>
              <w:ind w:firstLine="420" w:firstLineChars="200"/>
              <w:rPr>
                <w:rFonts w:eastAsiaTheme="minorEastAsia"/>
                <w:szCs w:val="21"/>
              </w:rPr>
            </w:pPr>
            <w:r>
              <w:rPr>
                <w:rFonts w:hAnsiTheme="minorEastAsia" w:eastAsiaTheme="minorEastAsia"/>
                <w:szCs w:val="21"/>
              </w:rPr>
              <w:t>生产主任介绍说生产过程中采取措施防止人为错误；如：通过专用图纸、夹具、配备专业技术人员和加强技术人员的培训不断提高生产水平来防止人为失误等。</w:t>
            </w:r>
          </w:p>
          <w:p>
            <w:pPr>
              <w:spacing w:beforeLines="30" w:afterLines="30"/>
              <w:ind w:firstLine="420" w:firstLineChars="200"/>
              <w:rPr>
                <w:rFonts w:eastAsiaTheme="minorEastAsia"/>
                <w:szCs w:val="21"/>
              </w:rPr>
            </w:pPr>
            <w:r>
              <w:rPr>
                <w:rFonts w:hAnsiTheme="minorEastAsia" w:eastAsiaTheme="minorEastAsia"/>
                <w:szCs w:val="21"/>
              </w:rPr>
              <w:t>生产主任介绍说，产品交付后如客户在使用过程中出现问题，先通过电话进行解决，如远程无法解决，派专人到客户现场实地解决。</w:t>
            </w:r>
          </w:p>
          <w:p>
            <w:pPr>
              <w:spacing w:beforeLines="30" w:afterLines="30"/>
              <w:ind w:firstLine="420" w:firstLineChars="200"/>
              <w:rPr>
                <w:rFonts w:eastAsiaTheme="minorEastAsia"/>
                <w:szCs w:val="21"/>
              </w:rPr>
            </w:pPr>
            <w:r>
              <w:rPr>
                <w:rFonts w:hAnsiTheme="minorEastAsia" w:eastAsiaTheme="minorEastAsia"/>
                <w:szCs w:val="21"/>
              </w:rPr>
              <w:t>现场审核，抽查关键工序控制情况：</w:t>
            </w:r>
          </w:p>
          <w:p>
            <w:pPr>
              <w:spacing w:beforeLines="30" w:afterLines="30"/>
              <w:ind w:firstLine="420" w:firstLineChars="200"/>
              <w:rPr>
                <w:rFonts w:eastAsiaTheme="minorEastAsia"/>
                <w:szCs w:val="21"/>
              </w:rPr>
            </w:pPr>
            <w:r>
              <w:rPr>
                <w:rFonts w:hAnsiTheme="minorEastAsia" w:eastAsiaTheme="minorEastAsia"/>
                <w:szCs w:val="21"/>
              </w:rPr>
              <w:t>开料工序：</w:t>
            </w:r>
            <w:r>
              <w:rPr>
                <w:rFonts w:hint="eastAsia" w:hAnsiTheme="minorEastAsia" w:eastAsiaTheme="minorEastAsia"/>
                <w:szCs w:val="21"/>
              </w:rPr>
              <w:t>熊小泉</w:t>
            </w:r>
            <w:r>
              <w:rPr>
                <w:rFonts w:hAnsiTheme="minorEastAsia" w:eastAsiaTheme="minorEastAsia"/>
                <w:szCs w:val="21"/>
              </w:rPr>
              <w:t>正在用推台锯为</w:t>
            </w:r>
            <w:r>
              <w:rPr>
                <w:rFonts w:eastAsiaTheme="minorEastAsia"/>
                <w:szCs w:val="21"/>
              </w:rPr>
              <w:t>450X535X980mm</w:t>
            </w:r>
            <w:r>
              <w:rPr>
                <w:rFonts w:hAnsiTheme="minorEastAsia" w:eastAsiaTheme="minorEastAsia"/>
                <w:szCs w:val="21"/>
              </w:rPr>
              <w:t>餐椅下料侧板，</w:t>
            </w:r>
            <w:r>
              <w:rPr>
                <w:rFonts w:eastAsiaTheme="minorEastAsia"/>
                <w:szCs w:val="21"/>
              </w:rPr>
              <w:t>E1</w:t>
            </w:r>
            <w:r>
              <w:rPr>
                <w:rFonts w:hAnsiTheme="minorEastAsia" w:eastAsiaTheme="minorEastAsia"/>
                <w:szCs w:val="21"/>
              </w:rPr>
              <w:t>级实木直接板，规格</w:t>
            </w:r>
            <w:r>
              <w:rPr>
                <w:rFonts w:eastAsiaTheme="minorEastAsia"/>
                <w:szCs w:val="21"/>
              </w:rPr>
              <w:t>430X2150mm</w:t>
            </w:r>
            <w:r>
              <w:rPr>
                <w:rFonts w:hAnsiTheme="minorEastAsia" w:eastAsiaTheme="minorEastAsia"/>
                <w:szCs w:val="21"/>
              </w:rPr>
              <w:t>，有图纸，实际操作符合要求。</w:t>
            </w:r>
          </w:p>
          <w:p>
            <w:pPr>
              <w:spacing w:beforeLines="30" w:afterLines="30"/>
              <w:ind w:firstLine="420" w:firstLineChars="200"/>
              <w:rPr>
                <w:rFonts w:eastAsiaTheme="minorEastAsia"/>
                <w:szCs w:val="21"/>
              </w:rPr>
            </w:pPr>
            <w:r>
              <w:rPr>
                <w:rFonts w:hint="eastAsia" w:hAnsiTheme="minorEastAsia" w:eastAsiaTheme="minorEastAsia"/>
                <w:szCs w:val="21"/>
              </w:rPr>
              <w:t>排钻</w:t>
            </w:r>
            <w:r>
              <w:rPr>
                <w:rFonts w:hAnsiTheme="minorEastAsia" w:eastAsiaTheme="minorEastAsia"/>
                <w:szCs w:val="21"/>
              </w:rPr>
              <w:t>工序：</w:t>
            </w:r>
            <w:r>
              <w:rPr>
                <w:rFonts w:hint="eastAsia" w:hAnsiTheme="minorEastAsia" w:eastAsiaTheme="minorEastAsia"/>
                <w:szCs w:val="21"/>
              </w:rPr>
              <w:t>肖罗生</w:t>
            </w:r>
            <w:r>
              <w:rPr>
                <w:rFonts w:hAnsiTheme="minorEastAsia" w:eastAsiaTheme="minorEastAsia"/>
                <w:szCs w:val="21"/>
              </w:rPr>
              <w:t>正在用</w:t>
            </w:r>
            <w:r>
              <w:rPr>
                <w:rFonts w:eastAsiaTheme="minorEastAsia"/>
                <w:szCs w:val="21"/>
              </w:rPr>
              <w:t>6</w:t>
            </w:r>
            <w:r>
              <w:rPr>
                <w:rFonts w:hAnsiTheme="minorEastAsia" w:eastAsiaTheme="minorEastAsia"/>
                <w:szCs w:val="21"/>
              </w:rPr>
              <w:t>排钻加工</w:t>
            </w:r>
            <w:r>
              <w:rPr>
                <w:rFonts w:eastAsiaTheme="minorEastAsia"/>
                <w:szCs w:val="21"/>
              </w:rPr>
              <w:t>1400X700X760mm</w:t>
            </w:r>
            <w:r>
              <w:rPr>
                <w:rFonts w:hAnsiTheme="minorEastAsia" w:eastAsiaTheme="minorEastAsia"/>
                <w:szCs w:val="21"/>
              </w:rPr>
              <w:t>办公桌面板，实木直接板，面板规格</w:t>
            </w:r>
            <w:r>
              <w:rPr>
                <w:rFonts w:eastAsiaTheme="minorEastAsia"/>
                <w:szCs w:val="21"/>
              </w:rPr>
              <w:t>1450X710mm</w:t>
            </w:r>
            <w:r>
              <w:rPr>
                <w:rFonts w:hAnsiTheme="minorEastAsia" w:eastAsiaTheme="minorEastAsia"/>
                <w:szCs w:val="21"/>
              </w:rPr>
              <w:t>，厚度</w:t>
            </w:r>
            <w:r>
              <w:rPr>
                <w:rFonts w:eastAsiaTheme="minorEastAsia"/>
                <w:szCs w:val="21"/>
              </w:rPr>
              <w:t>25mm</w:t>
            </w:r>
            <w:r>
              <w:rPr>
                <w:rFonts w:hAnsiTheme="minorEastAsia" w:eastAsiaTheme="minorEastAsia"/>
                <w:szCs w:val="21"/>
              </w:rPr>
              <w:t>，有图纸，要求光洁、圆滑，实际操作符合要求。</w:t>
            </w:r>
          </w:p>
          <w:p>
            <w:pPr>
              <w:spacing w:beforeLines="30" w:afterLines="30"/>
              <w:ind w:firstLine="420" w:firstLineChars="200"/>
              <w:rPr>
                <w:rFonts w:eastAsiaTheme="minorEastAsia"/>
                <w:szCs w:val="21"/>
              </w:rPr>
            </w:pPr>
            <w:r>
              <w:rPr>
                <w:rFonts w:hAnsiTheme="minorEastAsia" w:eastAsiaTheme="minorEastAsia"/>
                <w:szCs w:val="21"/>
              </w:rPr>
              <w:t>铣床工序：何移华正在用立式铣床加工</w:t>
            </w:r>
            <w:r>
              <w:rPr>
                <w:rFonts w:eastAsiaTheme="minorEastAsia"/>
                <w:szCs w:val="21"/>
              </w:rPr>
              <w:t>460X550X900mm</w:t>
            </w:r>
            <w:r>
              <w:rPr>
                <w:rFonts w:hAnsiTheme="minorEastAsia" w:eastAsiaTheme="minorEastAsia"/>
                <w:szCs w:val="21"/>
              </w:rPr>
              <w:t>办公椅腿，规格</w:t>
            </w:r>
            <w:r>
              <w:rPr>
                <w:rFonts w:eastAsiaTheme="minorEastAsia"/>
                <w:szCs w:val="21"/>
              </w:rPr>
              <w:t>540X30X30mm</w:t>
            </w:r>
            <w:r>
              <w:rPr>
                <w:rFonts w:hAnsiTheme="minorEastAsia" w:eastAsiaTheme="minorEastAsia"/>
                <w:szCs w:val="21"/>
              </w:rPr>
              <w:t>，有图纸，实际操作符合要求。</w:t>
            </w:r>
          </w:p>
          <w:p>
            <w:pPr>
              <w:spacing w:beforeLines="30" w:afterLines="30"/>
              <w:ind w:firstLine="420" w:firstLineChars="200"/>
              <w:rPr>
                <w:rFonts w:hAnsiTheme="minorEastAsia" w:eastAsiaTheme="minorEastAsia"/>
                <w:szCs w:val="21"/>
              </w:rPr>
            </w:pPr>
            <w:r>
              <w:rPr>
                <w:rFonts w:hint="eastAsia" w:hAnsiTheme="minorEastAsia" w:eastAsiaTheme="minorEastAsia"/>
                <w:szCs w:val="21"/>
              </w:rPr>
              <w:t>组装工序：谢毛毛、尹珍等正在组装1358X423X2100mm三门书柜的门板和玻璃，按顺序依次组装，小心轻拿轻放，避免碰伤，实际操作符合要求。</w:t>
            </w:r>
          </w:p>
          <w:p>
            <w:pPr>
              <w:spacing w:beforeLines="30" w:afterLines="30"/>
              <w:ind w:firstLine="420" w:firstLineChars="200"/>
              <w:rPr>
                <w:rFonts w:eastAsiaTheme="minorEastAsia"/>
                <w:szCs w:val="21"/>
              </w:rPr>
            </w:pPr>
            <w:r>
              <w:rPr>
                <w:rFonts w:hAnsiTheme="minorEastAsia" w:eastAsiaTheme="minorEastAsia"/>
                <w:szCs w:val="21"/>
              </w:rPr>
              <w:t>喷漆工序：</w:t>
            </w:r>
            <w:r>
              <w:rPr>
                <w:rFonts w:hint="eastAsia" w:hAnsiTheme="minorEastAsia" w:eastAsiaTheme="minorEastAsia"/>
                <w:szCs w:val="21"/>
              </w:rPr>
              <w:t>潘定辉</w:t>
            </w:r>
            <w:r>
              <w:rPr>
                <w:rFonts w:hAnsiTheme="minorEastAsia" w:eastAsiaTheme="minorEastAsia"/>
                <w:szCs w:val="21"/>
              </w:rPr>
              <w:t>等正在为</w:t>
            </w:r>
            <w:r>
              <w:rPr>
                <w:rFonts w:eastAsiaTheme="minorEastAsia"/>
                <w:szCs w:val="21"/>
              </w:rPr>
              <w:t>1.4</w:t>
            </w:r>
            <w:r>
              <w:rPr>
                <w:rFonts w:hAnsiTheme="minorEastAsia" w:eastAsiaTheme="minorEastAsia"/>
                <w:szCs w:val="21"/>
              </w:rPr>
              <w:t>米办公桌侧板、面板、门板、底板喷漆，先打磨干净，喷底漆</w:t>
            </w:r>
            <w:r>
              <w:rPr>
                <w:rFonts w:eastAsiaTheme="minorEastAsia"/>
                <w:szCs w:val="21"/>
              </w:rPr>
              <w:t>2</w:t>
            </w:r>
            <w:r>
              <w:rPr>
                <w:rFonts w:hAnsiTheme="minorEastAsia" w:eastAsiaTheme="minorEastAsia"/>
                <w:szCs w:val="21"/>
              </w:rPr>
              <w:t>遍，胡桃色水性木器面漆</w:t>
            </w:r>
            <w:r>
              <w:rPr>
                <w:rFonts w:eastAsiaTheme="minorEastAsia"/>
                <w:szCs w:val="21"/>
              </w:rPr>
              <w:t>2</w:t>
            </w:r>
            <w:r>
              <w:rPr>
                <w:rFonts w:hAnsiTheme="minorEastAsia" w:eastAsiaTheme="minorEastAsia"/>
                <w:szCs w:val="21"/>
              </w:rPr>
              <w:t>遍，喷枪气压设定在</w:t>
            </w:r>
            <w:r>
              <w:rPr>
                <w:rFonts w:eastAsiaTheme="minorEastAsia"/>
                <w:szCs w:val="21"/>
              </w:rPr>
              <w:t>0.4Mpa</w:t>
            </w:r>
            <w:r>
              <w:rPr>
                <w:rFonts w:hAnsiTheme="minorEastAsia" w:eastAsiaTheme="minorEastAsia"/>
                <w:szCs w:val="21"/>
              </w:rPr>
              <w:t>，喷枪距离部件</w:t>
            </w:r>
            <w:r>
              <w:rPr>
                <w:rFonts w:eastAsiaTheme="minorEastAsia"/>
                <w:szCs w:val="21"/>
              </w:rPr>
              <w:t>20</w:t>
            </w:r>
            <w:r>
              <w:rPr>
                <w:rFonts w:hAnsiTheme="minorEastAsia" w:eastAsiaTheme="minorEastAsia"/>
                <w:szCs w:val="21"/>
              </w:rPr>
              <w:t>厘米，实际操作符合要求。</w:t>
            </w:r>
          </w:p>
          <w:p>
            <w:pPr>
              <w:spacing w:beforeLines="30" w:afterLines="30"/>
              <w:ind w:firstLine="420" w:firstLineChars="200"/>
              <w:rPr>
                <w:rFonts w:eastAsiaTheme="minorEastAsia"/>
                <w:szCs w:val="21"/>
              </w:rPr>
            </w:pPr>
            <w:r>
              <w:rPr>
                <w:rFonts w:hint="eastAsia" w:hAnsiTheme="minorEastAsia" w:eastAsiaTheme="minorEastAsia"/>
                <w:szCs w:val="21"/>
              </w:rPr>
              <w:t>包装工序，徐爱风、李林香正在包装1.4米办公桌，面板1400X700mm1张，760X650mm侧板2张，400X700mm门板2张，760X1350mm背板1张，单独包裹泡沫棉1周，无裸露部分，装入纸箱，填充泡沫板，实际操作符合要求</w:t>
            </w:r>
            <w:r>
              <w:rPr>
                <w:rFonts w:hAnsiTheme="minorEastAsia" w:eastAsiaTheme="minorEastAsia"/>
                <w:szCs w:val="21"/>
              </w:rPr>
              <w:t>。</w:t>
            </w:r>
          </w:p>
          <w:p>
            <w:pPr>
              <w:spacing w:beforeLines="30" w:afterLines="30"/>
              <w:ind w:firstLine="420" w:firstLineChars="200"/>
              <w:rPr>
                <w:rFonts w:hAnsiTheme="minorEastAsia" w:eastAsiaTheme="minorEastAsia"/>
                <w:szCs w:val="21"/>
              </w:rPr>
            </w:pPr>
            <w:r>
              <w:rPr>
                <w:rFonts w:hAnsiTheme="minorEastAsia" w:eastAsiaTheme="minorEastAsia"/>
                <w:szCs w:val="21"/>
              </w:rPr>
              <w:t>观察实际操作，符合操作规程。</w:t>
            </w:r>
          </w:p>
          <w:p>
            <w:pPr>
              <w:spacing w:beforeLines="30" w:afterLines="30"/>
              <w:ind w:firstLine="420" w:firstLineChars="200"/>
              <w:rPr>
                <w:rFonts w:hAnsiTheme="minorEastAsia" w:eastAsiaTheme="minorEastAsia"/>
                <w:szCs w:val="21"/>
              </w:rPr>
            </w:pPr>
            <w:r>
              <w:rPr>
                <w:rFonts w:hint="eastAsia" w:hAnsiTheme="minorEastAsia" w:eastAsiaTheme="minorEastAsia"/>
                <w:szCs w:val="21"/>
                <w:lang w:val="en-US" w:eastAsia="zh-CN"/>
              </w:rPr>
              <w:t>与二阶段远程审核内容一致，确认符合要求。</w:t>
            </w:r>
          </w:p>
        </w:tc>
        <w:tc>
          <w:tcPr>
            <w:tcW w:w="1585" w:type="dxa"/>
          </w:tcPr>
          <w:p>
            <w:pPr>
              <w:spacing w:line="360" w:lineRule="auto"/>
              <w:rPr>
                <w:rFonts w:eastAsiaTheme="minorEastAsia"/>
                <w:szCs w:val="21"/>
              </w:rPr>
            </w:pPr>
            <w:r>
              <w:rPr>
                <w:rFonts w:hint="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jc w:val="center"/>
              <w:rPr>
                <w:rFonts w:eastAsiaTheme="minorEastAsia"/>
                <w:szCs w:val="21"/>
              </w:rPr>
            </w:pPr>
            <w:r>
              <w:rPr>
                <w:rFonts w:hAnsiTheme="minorEastAsia" w:eastAsiaTheme="minorEastAsia"/>
                <w:szCs w:val="21"/>
              </w:rPr>
              <w:t>标识和可追溯</w:t>
            </w:r>
            <w:r>
              <w:rPr>
                <w:rFonts w:eastAsiaTheme="minorEastAsia"/>
                <w:szCs w:val="21"/>
              </w:rPr>
              <w:t>/</w:t>
            </w:r>
            <w:r>
              <w:rPr>
                <w:rFonts w:hAnsiTheme="minorEastAsia" w:eastAsiaTheme="minorEastAsia"/>
                <w:szCs w:val="21"/>
              </w:rPr>
              <w:t>产品防护</w:t>
            </w:r>
          </w:p>
        </w:tc>
        <w:tc>
          <w:tcPr>
            <w:tcW w:w="1311" w:type="dxa"/>
            <w:vAlign w:val="center"/>
          </w:tcPr>
          <w:p>
            <w:pPr>
              <w:spacing w:line="360" w:lineRule="auto"/>
              <w:jc w:val="center"/>
              <w:rPr>
                <w:rFonts w:eastAsiaTheme="minorEastAsia"/>
                <w:szCs w:val="21"/>
              </w:rPr>
            </w:pPr>
            <w:r>
              <w:rPr>
                <w:rFonts w:eastAsiaTheme="minorEastAsia"/>
                <w:szCs w:val="21"/>
              </w:rPr>
              <w:t>Q8.5.2</w:t>
            </w:r>
          </w:p>
          <w:p>
            <w:pPr>
              <w:spacing w:line="360" w:lineRule="auto"/>
              <w:jc w:val="center"/>
              <w:rPr>
                <w:rFonts w:eastAsiaTheme="minorEastAsia"/>
                <w:szCs w:val="21"/>
              </w:rPr>
            </w:pPr>
            <w:r>
              <w:rPr>
                <w:rFonts w:eastAsiaTheme="minorEastAsia"/>
                <w:szCs w:val="21"/>
              </w:rPr>
              <w:t>8.5.4</w:t>
            </w:r>
          </w:p>
        </w:tc>
        <w:tc>
          <w:tcPr>
            <w:tcW w:w="10004" w:type="dxa"/>
            <w:vAlign w:val="center"/>
          </w:tcPr>
          <w:p>
            <w:pPr>
              <w:spacing w:beforeLines="30" w:afterLines="30"/>
              <w:ind w:firstLine="420" w:firstLineChars="200"/>
              <w:rPr>
                <w:rFonts w:eastAsiaTheme="minorEastAsia"/>
                <w:szCs w:val="21"/>
              </w:rPr>
            </w:pPr>
            <w:r>
              <w:rPr>
                <w:rFonts w:hAnsiTheme="minorEastAsia" w:eastAsiaTheme="minorEastAsia"/>
                <w:szCs w:val="21"/>
              </w:rPr>
              <w:t>产品标识主要通过划分区域、流程卡、巡检记录等进行标识，状态标识分为合格、不合格、待检等，生产加工过程中和产品监视和测量过程中有采取适当的方式对产品进行标识（含检验状态），标识有确保唯一性，当有追溯性要求时，可确保在必要时进行追溯。</w:t>
            </w:r>
          </w:p>
          <w:p>
            <w:pPr>
              <w:spacing w:beforeLines="30" w:afterLines="30"/>
              <w:ind w:firstLine="420" w:firstLineChars="200"/>
              <w:rPr>
                <w:rFonts w:eastAsiaTheme="minorEastAsia"/>
                <w:szCs w:val="21"/>
              </w:rPr>
            </w:pPr>
            <w:r>
              <w:rPr>
                <w:rFonts w:hAnsiTheme="minorEastAsia" w:eastAsiaTheme="minorEastAsia"/>
                <w:szCs w:val="21"/>
              </w:rPr>
              <w:t>原材料依据不同的类型和防护要求进行防护，产品运输时防止跌落损坏等。</w:t>
            </w:r>
          </w:p>
          <w:p>
            <w:pPr>
              <w:spacing w:beforeLines="30" w:afterLines="30"/>
              <w:ind w:firstLine="420" w:firstLineChars="200"/>
              <w:rPr>
                <w:rFonts w:eastAsiaTheme="minorEastAsia"/>
                <w:szCs w:val="21"/>
              </w:rPr>
            </w:pPr>
            <w:r>
              <w:rPr>
                <w:rFonts w:hAnsiTheme="minorEastAsia" w:eastAsiaTheme="minorEastAsia"/>
                <w:szCs w:val="21"/>
              </w:rPr>
              <w:t>生产车间现场加工的半成品、成品分别按区域放置。原材料分类分区放置在指定仓库，原料库和成品库的进出库手续齐全，有发料人和领料人签字，现场检查仓库账务卡一致，在库产品按规定摆放并码放整齐，产品标识方法得当、未发现不同类型和状态产品发生混淆现象。标识和可追溯性基本符合标准要求。</w:t>
            </w:r>
          </w:p>
          <w:p>
            <w:pPr>
              <w:spacing w:beforeLines="30" w:afterLines="30"/>
              <w:ind w:firstLine="420" w:firstLineChars="200"/>
              <w:rPr>
                <w:rFonts w:eastAsiaTheme="minorEastAsia"/>
                <w:szCs w:val="21"/>
              </w:rPr>
            </w:pPr>
            <w:r>
              <w:rPr>
                <w:rFonts w:hAnsiTheme="minorEastAsia" w:eastAsiaTheme="minorEastAsia"/>
                <w:szCs w:val="21"/>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公司有明确规定产品的防护要求。</w:t>
            </w:r>
          </w:p>
          <w:p>
            <w:pPr>
              <w:spacing w:beforeLines="30" w:afterLines="30"/>
              <w:ind w:firstLine="420" w:firstLineChars="200"/>
              <w:rPr>
                <w:rFonts w:hAnsiTheme="minorEastAsia" w:eastAsiaTheme="minorEastAsia"/>
                <w:szCs w:val="21"/>
              </w:rPr>
            </w:pPr>
            <w:r>
              <w:rPr>
                <w:rFonts w:hAnsiTheme="minorEastAsia" w:eastAsiaTheme="minorEastAsia"/>
                <w:szCs w:val="21"/>
              </w:rPr>
              <w:t>产品防护措施得当，贮存环境适宜，产品防护基本符合要求。</w:t>
            </w:r>
          </w:p>
          <w:p>
            <w:pPr>
              <w:spacing w:beforeLines="30" w:afterLines="30"/>
              <w:ind w:firstLine="420" w:firstLineChars="200"/>
              <w:rPr>
                <w:rFonts w:hAnsiTheme="minorEastAsia" w:eastAsiaTheme="minorEastAsia"/>
                <w:szCs w:val="21"/>
              </w:rPr>
            </w:pPr>
            <w:r>
              <w:rPr>
                <w:rFonts w:hint="eastAsia" w:hAnsiTheme="minorEastAsia" w:eastAsiaTheme="minorEastAsia"/>
                <w:szCs w:val="21"/>
                <w:lang w:val="en-US" w:eastAsia="zh-CN"/>
              </w:rPr>
              <w:t>与二阶段远程审核内容一致，确认符合要求。</w:t>
            </w:r>
          </w:p>
        </w:tc>
        <w:tc>
          <w:tcPr>
            <w:tcW w:w="1585" w:type="dxa"/>
          </w:tcPr>
          <w:p>
            <w:pPr>
              <w:spacing w:line="360" w:lineRule="auto"/>
              <w:rPr>
                <w:rFonts w:eastAsiaTheme="minorEastAsia"/>
                <w:szCs w:val="21"/>
              </w:rPr>
            </w:pPr>
            <w:r>
              <w:rPr>
                <w:rFonts w:hint="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09" w:type="dxa"/>
            <w:vAlign w:val="center"/>
          </w:tcPr>
          <w:p>
            <w:pPr>
              <w:spacing w:line="360" w:lineRule="auto"/>
              <w:jc w:val="center"/>
              <w:rPr>
                <w:rFonts w:eastAsiaTheme="minorEastAsia"/>
                <w:szCs w:val="21"/>
              </w:rPr>
            </w:pPr>
            <w:r>
              <w:rPr>
                <w:rFonts w:hAnsiTheme="minorEastAsia" w:eastAsiaTheme="minorEastAsia"/>
                <w:szCs w:val="21"/>
              </w:rPr>
              <w:t>更改控制</w:t>
            </w:r>
          </w:p>
        </w:tc>
        <w:tc>
          <w:tcPr>
            <w:tcW w:w="1311" w:type="dxa"/>
            <w:vAlign w:val="center"/>
          </w:tcPr>
          <w:p>
            <w:pPr>
              <w:tabs>
                <w:tab w:val="left" w:pos="7380"/>
              </w:tabs>
              <w:spacing w:line="360" w:lineRule="auto"/>
              <w:jc w:val="center"/>
              <w:rPr>
                <w:rFonts w:eastAsiaTheme="minorEastAsia"/>
                <w:szCs w:val="21"/>
              </w:rPr>
            </w:pPr>
            <w:r>
              <w:rPr>
                <w:rFonts w:eastAsiaTheme="minorEastAsia"/>
                <w:szCs w:val="21"/>
              </w:rPr>
              <w:t>Q8.5.6</w:t>
            </w:r>
          </w:p>
        </w:tc>
        <w:tc>
          <w:tcPr>
            <w:tcW w:w="10004" w:type="dxa"/>
            <w:vAlign w:val="center"/>
          </w:tcPr>
          <w:p>
            <w:pPr>
              <w:spacing w:beforeLines="30" w:afterLines="30"/>
              <w:ind w:firstLine="420" w:firstLineChars="200"/>
              <w:rPr>
                <w:rFonts w:hAnsiTheme="minorEastAsia" w:eastAsiaTheme="minorEastAsia"/>
                <w:szCs w:val="21"/>
              </w:rPr>
            </w:pPr>
            <w:r>
              <w:rPr>
                <w:rFonts w:hAnsiTheme="minorEastAsia" w:eastAsiaTheme="minorEastAsia"/>
                <w:szCs w:val="21"/>
              </w:rPr>
              <w:t>生产部负责人介绍，当内外外部环境，如客户要求、产品技术和质量要求、生产工艺、适用的法律法规和产品技术标准等有更改时，相关部门提出更改计划并进行更改，更改由原制定人负责具体实施。自体系建立以来，未发生生产和服务控制有关信息的变更。</w:t>
            </w:r>
          </w:p>
          <w:p>
            <w:pPr>
              <w:spacing w:beforeLines="30" w:afterLines="30"/>
              <w:ind w:firstLine="420" w:firstLineChars="200"/>
              <w:rPr>
                <w:rFonts w:hAnsiTheme="minorEastAsia" w:eastAsiaTheme="minorEastAsia"/>
                <w:szCs w:val="21"/>
              </w:rPr>
            </w:pPr>
            <w:r>
              <w:rPr>
                <w:rFonts w:hint="eastAsia" w:hAnsiTheme="minorEastAsia" w:eastAsiaTheme="minorEastAsia"/>
                <w:szCs w:val="21"/>
                <w:lang w:val="en-US" w:eastAsia="zh-CN"/>
              </w:rPr>
              <w:t>与二阶段远程审核内容一致，确认符合要求。</w:t>
            </w:r>
          </w:p>
        </w:tc>
        <w:tc>
          <w:tcPr>
            <w:tcW w:w="1585" w:type="dxa"/>
          </w:tcPr>
          <w:p>
            <w:pPr>
              <w:spacing w:line="360" w:lineRule="auto"/>
              <w:rPr>
                <w:rFonts w:eastAsiaTheme="minorEastAsia"/>
                <w:szCs w:val="21"/>
              </w:rPr>
            </w:pPr>
            <w:r>
              <w:rPr>
                <w:rFonts w:hint="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0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产品和服务的放行</w:t>
            </w:r>
          </w:p>
        </w:tc>
        <w:tc>
          <w:tcPr>
            <w:tcW w:w="1311" w:type="dxa"/>
          </w:tcPr>
          <w:p>
            <w:pPr>
              <w:spacing w:line="360"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Q8.6</w:t>
            </w:r>
          </w:p>
          <w:p>
            <w:pPr>
              <w:spacing w:line="360" w:lineRule="auto"/>
              <w:jc w:val="left"/>
              <w:rPr>
                <w:rFonts w:cs="宋体" w:asciiTheme="minorEastAsia" w:hAnsiTheme="minorEastAsia" w:eastAsiaTheme="minorEastAsia"/>
                <w:szCs w:val="21"/>
              </w:rPr>
            </w:pPr>
          </w:p>
        </w:tc>
        <w:tc>
          <w:tcPr>
            <w:tcW w:w="10004" w:type="dxa"/>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采购产品验收、生产过程检验、产品放行等依据顾客技术要求，详见Q8.1。</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质检人员均经过公司培训考核合格具备检测能力，现场审核观察询问，检验员回答与操作皆符合规定要求。</w:t>
            </w:r>
          </w:p>
          <w:p>
            <w:pPr>
              <w:pStyle w:val="20"/>
              <w:numPr>
                <w:ilvl w:val="0"/>
                <w:numId w:val="1"/>
              </w:numPr>
              <w:spacing w:line="360" w:lineRule="auto"/>
              <w:ind w:firstLineChars="0"/>
              <w:jc w:val="left"/>
              <w:rPr>
                <w:rFonts w:asciiTheme="minorEastAsia" w:hAnsiTheme="minorEastAsia" w:eastAsiaTheme="minorEastAsia"/>
                <w:szCs w:val="21"/>
              </w:rPr>
            </w:pPr>
            <w:r>
              <w:rPr>
                <w:rFonts w:hint="eastAsia" w:asciiTheme="minorEastAsia" w:hAnsiTheme="minorEastAsia" w:eastAsiaTheme="minorEastAsia"/>
                <w:szCs w:val="21"/>
              </w:rPr>
              <w:t>进货检验：检验依据原材料检验作业指导书，</w:t>
            </w:r>
          </w:p>
          <w:p>
            <w:pPr>
              <w:pStyle w:val="20"/>
              <w:spacing w:line="360" w:lineRule="auto"/>
              <w:ind w:left="360" w:firstLine="0" w:firstLineChars="0"/>
              <w:jc w:val="left"/>
              <w:rPr>
                <w:rFonts w:asciiTheme="minorEastAsia" w:hAnsiTheme="minorEastAsia" w:eastAsiaTheme="minorEastAsia"/>
                <w:szCs w:val="21"/>
              </w:rPr>
            </w:pPr>
            <w:r>
              <w:rPr>
                <w:rFonts w:hint="eastAsia" w:asciiTheme="minorEastAsia" w:hAnsiTheme="minorEastAsia" w:eastAsiaTheme="minorEastAsia"/>
                <w:szCs w:val="21"/>
              </w:rPr>
              <w:t>提供了进货检验单，</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抽查2020.4.25日进货检验单，供货单位源州木业有限公司，产品白实木板、规格244*122*15、数量89pcs，检验项目外观、规格，检验结果合格，检验员</w:t>
            </w:r>
            <w:r>
              <w:rPr>
                <w:rFonts w:hint="eastAsia"/>
              </w:rPr>
              <w:t>黄鑫鑫</w:t>
            </w:r>
            <w:r>
              <w:rPr>
                <w:rFonts w:hint="eastAsia" w:asciiTheme="minorEastAsia" w:hAnsiTheme="minorEastAsia" w:eastAsiaTheme="minorEastAsia"/>
                <w:szCs w:val="21"/>
              </w:rPr>
              <w:t>。</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抽查2020.3.18日进货检验单，供货单位红烨五金有限公司，产品</w:t>
            </w:r>
            <w:r>
              <w:rPr>
                <w:rFonts w:hint="eastAsia" w:ascii="宋体" w:hAnsi="宋体" w:cs="宋体"/>
                <w:bCs/>
                <w:color w:val="000000"/>
                <w:szCs w:val="21"/>
              </w:rPr>
              <w:t>螺丝</w:t>
            </w:r>
            <w:r>
              <w:rPr>
                <w:rFonts w:hint="eastAsia" w:asciiTheme="minorEastAsia" w:hAnsiTheme="minorEastAsia" w:eastAsiaTheme="minorEastAsia"/>
                <w:szCs w:val="21"/>
              </w:rPr>
              <w:t>规格15*1.6、数量4袋（10KG），检验项目外观、规格，检验结果合格，检验员</w:t>
            </w:r>
            <w:r>
              <w:rPr>
                <w:rFonts w:hint="eastAsia"/>
              </w:rPr>
              <w:t>黄鑫鑫</w:t>
            </w:r>
            <w:r>
              <w:rPr>
                <w:rFonts w:hint="eastAsia" w:asciiTheme="minorEastAsia" w:hAnsiTheme="minorEastAsia" w:eastAsiaTheme="minorEastAsia"/>
                <w:szCs w:val="21"/>
              </w:rPr>
              <w:t>。</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抽查2020.4.17日进货检验单，供货单位源州木业有限公司，产品中纤板、规格25、数量200，产品中纤板、规格15、数量800，产品中纤板、规格8、数量300，检验项目外观、规格，检验结果合格，检验员袁乐明。</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抽查2020.5.23日进货检验单，供货单位</w:t>
            </w:r>
            <w:r>
              <w:rPr>
                <w:rFonts w:hint="eastAsia" w:ascii="宋体" w:hAnsi="宋体" w:cs="宋体"/>
                <w:bCs/>
                <w:color w:val="000000"/>
                <w:szCs w:val="21"/>
              </w:rPr>
              <w:t>源州木业</w:t>
            </w:r>
            <w:r>
              <w:rPr>
                <w:rFonts w:hint="eastAsia" w:asciiTheme="minorEastAsia" w:hAnsiTheme="minorEastAsia" w:eastAsiaTheme="minorEastAsia"/>
                <w:szCs w:val="21"/>
              </w:rPr>
              <w:t>，产品烘干扣槽双科双红胡桃、规格1220*2440*18、数量344pcss，检验项目外观、规格，检验结果合格，检验员</w:t>
            </w:r>
            <w:r>
              <w:rPr>
                <w:rFonts w:hint="eastAsia"/>
              </w:rPr>
              <w:t>黄鑫鑫</w:t>
            </w:r>
            <w:r>
              <w:rPr>
                <w:rFonts w:hint="eastAsia" w:asciiTheme="minorEastAsia" w:hAnsiTheme="minorEastAsia" w:eastAsiaTheme="minorEastAsia"/>
                <w:szCs w:val="21"/>
              </w:rPr>
              <w:t>。</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抽查2020.1.10日进货检验单，供货单位金东门化工有限公司，产品PU透明底漆、规格HCP-301A、数量20桶，检验项目外观、规格，检验结果合格，检验员</w:t>
            </w:r>
            <w:r>
              <w:rPr>
                <w:rFonts w:hint="eastAsia"/>
              </w:rPr>
              <w:t>黄鑫鑫</w:t>
            </w:r>
            <w:r>
              <w:rPr>
                <w:rFonts w:hint="eastAsia" w:asciiTheme="minorEastAsia" w:hAnsiTheme="minorEastAsia" w:eastAsiaTheme="minorEastAsia"/>
                <w:szCs w:val="21"/>
              </w:rPr>
              <w:t>。</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抽查2020.3.20日进货检验单，供货单位金东门化工有限公司，产品油漆稀料、规格180公斤、数量2桶，检验项目外观、规格，检验结果合格，检验员</w:t>
            </w:r>
            <w:r>
              <w:rPr>
                <w:rFonts w:hint="eastAsia"/>
              </w:rPr>
              <w:t>黄鑫鑫</w:t>
            </w:r>
            <w:r>
              <w:rPr>
                <w:rFonts w:hint="eastAsia" w:asciiTheme="minorEastAsia" w:hAnsiTheme="minorEastAsia" w:eastAsiaTheme="minorEastAsia"/>
                <w:szCs w:val="21"/>
              </w:rPr>
              <w:t>。</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查到了拉手、锁具、海绵、油漆、纤维板、导轨、铰链等采购产品的委托检验报告。</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没有发生在供方处进行验证的情况</w:t>
            </w:r>
            <w:r>
              <w:rPr>
                <w:rFonts w:hint="eastAsia" w:asciiTheme="minorEastAsia" w:hAnsiTheme="minorEastAsia" w:eastAsiaTheme="minorEastAsia"/>
                <w:szCs w:val="21"/>
              </w:rPr>
              <w:t>。</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2、过程检验：检验依据图纸、检验作业指导书，</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提供了过程巡检记录单，内容包括产品名称、工序名称、型号规格、日期、检验项目要求、检验结果、检验员等。</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抽2020年4月25日</w:t>
            </w:r>
            <w:r>
              <w:rPr>
                <w:rFonts w:asciiTheme="minorEastAsia" w:hAnsiTheme="minorEastAsia" w:eastAsiaTheme="minorEastAsia"/>
                <w:szCs w:val="21"/>
              </w:rPr>
              <w:t>4200*1600*76</w:t>
            </w:r>
            <w:r>
              <w:rPr>
                <w:rFonts w:hint="eastAsia" w:asciiTheme="minorEastAsia" w:hAnsiTheme="minorEastAsia" w:eastAsiaTheme="minorEastAsia"/>
                <w:szCs w:val="21"/>
              </w:rPr>
              <w:t>0</w:t>
            </w:r>
            <w:r>
              <w:rPr>
                <w:rFonts w:asciiTheme="minorEastAsia" w:hAnsiTheme="minorEastAsia" w:eastAsiaTheme="minorEastAsia"/>
                <w:szCs w:val="21"/>
              </w:rPr>
              <w:t>会议桌</w:t>
            </w:r>
            <w:r>
              <w:rPr>
                <w:rFonts w:hint="eastAsia" w:asciiTheme="minorEastAsia" w:hAnsiTheme="minorEastAsia" w:eastAsiaTheme="minorEastAsia"/>
                <w:szCs w:val="21"/>
              </w:rPr>
              <w:t>产品过程巡检记录，对下料、钻孔、压板、贴木皮、底漆、面漆、组装等工序进行了检验，检验结果合格，检验员</w:t>
            </w:r>
            <w:r>
              <w:rPr>
                <w:rFonts w:hint="eastAsia"/>
                <w:szCs w:val="22"/>
              </w:rPr>
              <w:t>熊小泉、</w:t>
            </w:r>
            <w:r>
              <w:rPr>
                <w:rFonts w:hint="eastAsia" w:asciiTheme="minorEastAsia" w:hAnsiTheme="minorEastAsia" w:eastAsiaTheme="minorEastAsia"/>
                <w:szCs w:val="21"/>
              </w:rPr>
              <w:t>袁乐明等。</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抽2020年5月10日</w:t>
            </w:r>
            <w:r>
              <w:rPr>
                <w:rFonts w:asciiTheme="minorEastAsia" w:hAnsiTheme="minorEastAsia" w:eastAsiaTheme="minorEastAsia"/>
                <w:szCs w:val="21"/>
              </w:rPr>
              <w:t>3200*400*2000</w:t>
            </w:r>
            <w:r>
              <w:rPr>
                <w:rFonts w:hint="eastAsia" w:asciiTheme="minorEastAsia" w:hAnsiTheme="minorEastAsia" w:eastAsiaTheme="minorEastAsia"/>
                <w:szCs w:val="21"/>
              </w:rPr>
              <w:t>书柜产品过程巡检记录，对开料、压刨、立铣、钻孔、砂光、刷底漆、喷面漆、组装等工序进行了检验，检验结果合格，检验员</w:t>
            </w:r>
            <w:r>
              <w:rPr>
                <w:rFonts w:hint="eastAsia"/>
                <w:szCs w:val="22"/>
              </w:rPr>
              <w:t>熊小泉、</w:t>
            </w:r>
            <w:r>
              <w:rPr>
                <w:rFonts w:hint="eastAsia" w:asciiTheme="minorEastAsia" w:hAnsiTheme="minorEastAsia" w:eastAsiaTheme="minorEastAsia"/>
                <w:szCs w:val="21"/>
              </w:rPr>
              <w:t>袁乐明等。</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抽2020年6月12日</w:t>
            </w:r>
            <w:r>
              <w:rPr>
                <w:rFonts w:asciiTheme="minorEastAsia" w:hAnsiTheme="minorEastAsia" w:eastAsiaTheme="minorEastAsia"/>
                <w:szCs w:val="21"/>
              </w:rPr>
              <w:t>1950*850*880</w:t>
            </w:r>
            <w:r>
              <w:rPr>
                <w:rFonts w:hint="eastAsia" w:asciiTheme="minorEastAsia" w:hAnsiTheme="minorEastAsia" w:eastAsiaTheme="minorEastAsia"/>
                <w:szCs w:val="21"/>
              </w:rPr>
              <w:t>沙发产品过程巡检记录，对开料、压刨、立铣、钻孔、砂光、刷底漆、喷面漆、组装等工序进行了检验，检验结果合格，检验员</w:t>
            </w:r>
            <w:r>
              <w:rPr>
                <w:rFonts w:hint="eastAsia"/>
                <w:szCs w:val="22"/>
              </w:rPr>
              <w:t>熊小泉、</w:t>
            </w:r>
            <w:r>
              <w:rPr>
                <w:rFonts w:hint="eastAsia" w:asciiTheme="minorEastAsia" w:hAnsiTheme="minorEastAsia" w:eastAsiaTheme="minorEastAsia"/>
                <w:szCs w:val="21"/>
              </w:rPr>
              <w:t>袁乐明等。</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抽2020年5月7日960*450*480餐椅产品过程巡检记录，对下料、钻孔、压板、贴木皮、底漆、面漆、组装等工序进行了检验，检验结果合格，检验员</w:t>
            </w:r>
            <w:r>
              <w:rPr>
                <w:rFonts w:hint="eastAsia"/>
                <w:szCs w:val="22"/>
              </w:rPr>
              <w:t>熊小泉、</w:t>
            </w:r>
            <w:r>
              <w:rPr>
                <w:rFonts w:hint="eastAsia" w:asciiTheme="minorEastAsia" w:hAnsiTheme="minorEastAsia" w:eastAsiaTheme="minorEastAsia"/>
                <w:szCs w:val="21"/>
              </w:rPr>
              <w:t>袁乐明等。</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抽2020年3月23日</w:t>
            </w:r>
            <w:r>
              <w:rPr>
                <w:rFonts w:asciiTheme="minorEastAsia" w:hAnsiTheme="minorEastAsia" w:eastAsiaTheme="minorEastAsia"/>
                <w:szCs w:val="21"/>
              </w:rPr>
              <w:t>1600*800*760班台</w:t>
            </w:r>
            <w:r>
              <w:rPr>
                <w:rFonts w:hint="eastAsia" w:asciiTheme="minorEastAsia" w:hAnsiTheme="minorEastAsia" w:eastAsiaTheme="minorEastAsia"/>
                <w:szCs w:val="21"/>
              </w:rPr>
              <w:t>产品过程巡检记录，对下料、钻孔、压板、贴木皮、底漆、面漆、组装等工序进行了检验，检验结果合格，检验员</w:t>
            </w:r>
            <w:r>
              <w:rPr>
                <w:rFonts w:hint="eastAsia"/>
                <w:szCs w:val="22"/>
              </w:rPr>
              <w:t>熊小泉、</w:t>
            </w:r>
            <w:r>
              <w:rPr>
                <w:rFonts w:hint="eastAsia" w:asciiTheme="minorEastAsia" w:hAnsiTheme="minorEastAsia" w:eastAsiaTheme="minorEastAsia"/>
                <w:szCs w:val="21"/>
              </w:rPr>
              <w:t>袁乐明等。</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抽2020年1月8日1450*750*780书桌产品过程巡检记录，，对下料、钻孔、压板、贴木皮、底漆、面漆、组装等工序进行了检验，检验结果合格，检验员熊小泉、袁乐明等。</w:t>
            </w: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3、成品（出厂）检验：检验依据检验作业指导书、图纸、客户技术要求，</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提供了木质办公家具产品检验单，项目记录完整。</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抽查</w:t>
            </w:r>
            <w:r>
              <w:rPr>
                <w:rFonts w:hint="eastAsia"/>
              </w:rPr>
              <w:t>2020.4.25</w:t>
            </w:r>
            <w:r>
              <w:rPr>
                <w:rFonts w:hint="eastAsia" w:asciiTheme="minorEastAsia" w:hAnsiTheme="minorEastAsia" w:eastAsiaTheme="minorEastAsia"/>
                <w:szCs w:val="21"/>
              </w:rPr>
              <w:t>日家具产品检验单，产品名称会议桌，规格型号</w:t>
            </w:r>
            <w:r>
              <w:rPr>
                <w:rFonts w:hint="eastAsia"/>
              </w:rPr>
              <w:t>617#  4200*1600*760</w:t>
            </w:r>
            <w:r>
              <w:rPr>
                <w:rFonts w:hint="eastAsia" w:asciiTheme="minorEastAsia" w:hAnsiTheme="minorEastAsia" w:eastAsiaTheme="minorEastAsia"/>
                <w:szCs w:val="21"/>
              </w:rPr>
              <w:t>，对主要外形尺寸（实测：</w:t>
            </w:r>
            <w:r>
              <w:rPr>
                <w:rFonts w:asciiTheme="minorEastAsia" w:hAnsiTheme="minorEastAsia" w:eastAsiaTheme="minorEastAsia"/>
                <w:szCs w:val="21"/>
              </w:rPr>
              <w:t>4201*1601*760</w:t>
            </w:r>
            <w:r>
              <w:rPr>
                <w:rFonts w:hint="eastAsia" w:asciiTheme="minorEastAsia" w:hAnsiTheme="minorEastAsia" w:eastAsiaTheme="minorEastAsia"/>
                <w:szCs w:val="21"/>
              </w:rPr>
              <w:t>）、翘曲度、平整度、邻边垂直度、位差度、分缝隙、抽屉摆动度、底脚平稳性、虫蛀材、木工要求、安全性要求等进行了检验，判定结果：合格，检验人员黄鑫鑫。</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抽查2020.5.13日家具产品检验单，产品名称椅子，规格型号</w:t>
            </w:r>
            <w:r>
              <w:rPr>
                <w:rFonts w:hint="eastAsia"/>
              </w:rPr>
              <w:t>6271# 460*450*900</w:t>
            </w:r>
            <w:r>
              <w:rPr>
                <w:rFonts w:hint="eastAsia" w:asciiTheme="minorEastAsia" w:hAnsiTheme="minorEastAsia" w:eastAsiaTheme="minorEastAsia"/>
                <w:szCs w:val="21"/>
              </w:rPr>
              <w:t>，对主要外形尺寸（实测</w:t>
            </w:r>
            <w:r>
              <w:rPr>
                <w:rFonts w:hint="eastAsia"/>
              </w:rPr>
              <w:t>461*450*901</w:t>
            </w:r>
            <w:r>
              <w:rPr>
                <w:rFonts w:hint="eastAsia" w:asciiTheme="minorEastAsia" w:hAnsiTheme="minorEastAsia" w:eastAsiaTheme="minorEastAsia"/>
                <w:szCs w:val="21"/>
              </w:rPr>
              <w:t>）、翘曲度、平整度、邻边垂直度、位差度、底脚平稳性、虫蛀材、木制件外观、木工要求、漆膜外观、安全性要求等进行了检验，判定结果：合格，检验人员黄鑫鑫。</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抽查2020.1.16日家具产品检验单，产品名称书柜，规格型号</w:t>
            </w:r>
            <w:r>
              <w:rPr>
                <w:rFonts w:hint="eastAsia"/>
              </w:rPr>
              <w:t>502#  3200*400*2000</w:t>
            </w:r>
            <w:r>
              <w:rPr>
                <w:rFonts w:hint="eastAsia" w:asciiTheme="minorEastAsia" w:hAnsiTheme="minorEastAsia" w:eastAsiaTheme="minorEastAsia"/>
                <w:szCs w:val="21"/>
              </w:rPr>
              <w:t>，对主要外形尺寸(实测：</w:t>
            </w:r>
            <w:r>
              <w:rPr>
                <w:rFonts w:hint="eastAsia"/>
              </w:rPr>
              <w:t>3201*400*2001)</w:t>
            </w:r>
            <w:r>
              <w:rPr>
                <w:rFonts w:hint="eastAsia" w:asciiTheme="minorEastAsia" w:hAnsiTheme="minorEastAsia" w:eastAsiaTheme="minorEastAsia"/>
                <w:szCs w:val="21"/>
              </w:rPr>
              <w:t>、翘曲度、平整度、邻边垂直度、位差度、分缝隙、底脚平稳性、抽屉下垂度、虫蛀材、木制件外观、木工要求、漆膜外观、安全性要求等进行了检验，判定结果：合格，检验人员黄鑫鑫等。</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抽查2020.6.12日家具产品检验单，产品名称沙发，规格型号</w:t>
            </w:r>
            <w:r>
              <w:rPr>
                <w:rFonts w:asciiTheme="minorEastAsia" w:hAnsiTheme="minorEastAsia" w:eastAsiaTheme="minorEastAsia"/>
                <w:szCs w:val="21"/>
              </w:rPr>
              <w:t>1015#  1950*850*880</w:t>
            </w:r>
            <w:r>
              <w:rPr>
                <w:rFonts w:hint="eastAsia" w:asciiTheme="minorEastAsia" w:hAnsiTheme="minorEastAsia" w:eastAsiaTheme="minorEastAsia"/>
                <w:szCs w:val="21"/>
              </w:rPr>
              <w:t>，对主要外形尺寸（实测：</w:t>
            </w:r>
            <w:r>
              <w:rPr>
                <w:rFonts w:hint="eastAsia"/>
              </w:rPr>
              <w:t>1951*850*880</w:t>
            </w:r>
            <w:r>
              <w:rPr>
                <w:rFonts w:hint="eastAsia" w:asciiTheme="minorEastAsia" w:hAnsiTheme="minorEastAsia" w:eastAsiaTheme="minorEastAsia"/>
                <w:szCs w:val="21"/>
              </w:rPr>
              <w:t>）、翘曲度、平整度、邻边垂直度、位差度、分缝隙、底脚平稳性、虫蛀材、木工要求、漆膜外观、安全性要求等进行了检验，判定结果：合格，检验人员黄鑫鑫等。</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暂无授权人员批准或顾客批准放行产品和交付服务的情况。</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4、第三方检验：</w:t>
            </w:r>
          </w:p>
          <w:p>
            <w:pPr>
              <w:pStyle w:val="3"/>
              <w:spacing w:beforeLines="20" w:afterLines="20" w:line="240" w:lineRule="auto"/>
              <w:ind w:right="18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抽查产品型式检验报告，企业未能提供办公家具产品的检验报告。开具了不符合项报告，要求改善。</w:t>
            </w:r>
          </w:p>
          <w:p>
            <w:pPr>
              <w:pStyle w:val="3"/>
              <w:spacing w:beforeLines="20" w:afterLines="20" w:line="240" w:lineRule="auto"/>
              <w:ind w:right="181" w:firstLine="420" w:firstLineChars="200"/>
              <w:rPr>
                <w:rFonts w:hAnsiTheme="minorEastAsia" w:eastAsiaTheme="minorEastAsia"/>
                <w:sz w:val="21"/>
                <w:szCs w:val="21"/>
              </w:rPr>
            </w:pPr>
            <w:r>
              <w:rPr>
                <w:rFonts w:asciiTheme="minorEastAsia" w:hAnsiTheme="minorEastAsia" w:eastAsiaTheme="minorEastAsia"/>
                <w:sz w:val="21"/>
                <w:szCs w:val="21"/>
                <w:highlight w:val="yellow"/>
              </w:rPr>
              <w:pict>
                <v:shape id="_x0000_s1038" o:spid="_x0000_s1038" style="position:absolute;left:0pt;margin-left:1266.15pt;margin-top:5287.55pt;height:0pt;width:0pt;z-index:251660288;mso-width-relative:page;mso-height-relative:page;" filled="f" coordorigin="5270,21082" coordsize="1,1" path="m5270,21082l5270,21082e">
                  <v:fill on="f" focussize="0,0"/>
                  <v:stroke weight="1pt" endcap="round"/>
                  <v:imagedata o:title=""/>
                  <o:lock v:ext="edit" rotation="t" text="t" aspectratio="t"/>
                  <o:ink i="ACQdAgQEAxVIEUUjGwI5iwBGIxsCOYsAVw0AAAAKBwEOUlgQUlo=&#10;"/>
                </v:shape>
              </w:pict>
            </w:r>
            <w:r>
              <w:rPr>
                <w:rFonts w:hint="eastAsia" w:hAnsiTheme="minorEastAsia" w:eastAsiaTheme="minorEastAsia"/>
                <w:sz w:val="21"/>
                <w:szCs w:val="21"/>
              </w:rPr>
              <w:t>通过</w:t>
            </w:r>
            <w:r>
              <w:rPr>
                <w:rFonts w:hint="eastAsia" w:asciiTheme="minorEastAsia" w:hAnsiTheme="minorEastAsia" w:eastAsiaTheme="minorEastAsia"/>
                <w:sz w:val="21"/>
                <w:szCs w:val="21"/>
              </w:rPr>
              <w:t>上述</w:t>
            </w:r>
            <w:r>
              <w:rPr>
                <w:rFonts w:hint="eastAsia" w:hAnsiTheme="minorEastAsia" w:eastAsiaTheme="minorEastAsia"/>
                <w:sz w:val="21"/>
                <w:szCs w:val="21"/>
              </w:rPr>
              <w:t>记录了解到，组织对产品实现的各过程进行了有效的监视测量，产品必须经检验合格才能交付，确保能满足顾客对产品的质量要求。</w:t>
            </w:r>
          </w:p>
          <w:p>
            <w:pPr>
              <w:pStyle w:val="3"/>
              <w:spacing w:beforeLines="20" w:afterLines="20" w:line="240" w:lineRule="auto"/>
              <w:ind w:right="181" w:firstLine="420" w:firstLineChars="200"/>
              <w:rPr>
                <w:rFonts w:hint="eastAsia" w:hAnsiTheme="minorEastAsia" w:eastAsiaTheme="minorEastAsia"/>
                <w:sz w:val="21"/>
                <w:szCs w:val="21"/>
              </w:rPr>
            </w:pPr>
            <w:r>
              <w:rPr>
                <w:rFonts w:hint="eastAsia" w:hAnsiTheme="minorEastAsia" w:eastAsiaTheme="minorEastAsia"/>
                <w:sz w:val="21"/>
                <w:szCs w:val="21"/>
              </w:rPr>
              <w:t>公司产品和销售服务的监视和测量控制基本符合规定要求，但仍需按计划实施第三方产品检验。</w:t>
            </w:r>
          </w:p>
          <w:p>
            <w:pPr>
              <w:pStyle w:val="3"/>
              <w:spacing w:beforeLines="20" w:afterLines="20" w:line="240" w:lineRule="auto"/>
              <w:ind w:right="181" w:firstLine="420" w:firstLineChars="200"/>
              <w:rPr>
                <w:rFonts w:hint="eastAsia" w:hAnsiTheme="minorEastAsia" w:eastAsiaTheme="minorEastAsia"/>
                <w:sz w:val="21"/>
                <w:szCs w:val="21"/>
              </w:rPr>
            </w:pPr>
            <w:r>
              <w:rPr>
                <w:rFonts w:hint="eastAsia" w:hAnsiTheme="minorEastAsia" w:eastAsiaTheme="minorEastAsia"/>
                <w:sz w:val="21"/>
                <w:szCs w:val="21"/>
                <w:lang w:val="en-US" w:eastAsia="zh-CN"/>
              </w:rPr>
              <w:t>与二阶段远程审核内容一致，确认符合要求。</w:t>
            </w:r>
          </w:p>
        </w:tc>
        <w:tc>
          <w:tcPr>
            <w:tcW w:w="1585" w:type="dxa"/>
          </w:tcPr>
          <w:p>
            <w:pPr>
              <w:spacing w:line="360" w:lineRule="auto"/>
              <w:rPr>
                <w:rFonts w:asciiTheme="minorEastAsia" w:hAnsiTheme="minorEastAsia" w:eastAsiaTheme="minorEastAsia"/>
                <w:sz w:val="24"/>
                <w:szCs w:val="24"/>
              </w:rPr>
            </w:pPr>
            <w:r>
              <w:rPr>
                <w:rFonts w:hint="eastAsia" w:eastAsiaTheme="minorEastAsia"/>
                <w:szCs w:val="21"/>
                <w:lang w:val="en-US" w:eastAsia="zh-CN"/>
              </w:rPr>
              <w:t>合格</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809" w:type="dxa"/>
            <w:vAlign w:val="center"/>
          </w:tcPr>
          <w:p>
            <w:pPr>
              <w:spacing w:line="360" w:lineRule="auto"/>
              <w:jc w:val="center"/>
              <w:rPr>
                <w:rFonts w:cs="楷体" w:asciiTheme="minorEastAsia" w:hAnsiTheme="minorEastAsia" w:eastAsiaTheme="minorEastAsia"/>
                <w:szCs w:val="21"/>
              </w:rPr>
            </w:pPr>
            <w:r>
              <w:rPr>
                <w:rFonts w:hint="eastAsia" w:cs="楷体" w:asciiTheme="minorEastAsia" w:hAnsiTheme="minorEastAsia" w:eastAsiaTheme="minorEastAsia"/>
                <w:szCs w:val="21"/>
              </w:rPr>
              <w:t>不合格输出的控制</w:t>
            </w:r>
          </w:p>
        </w:tc>
        <w:tc>
          <w:tcPr>
            <w:tcW w:w="1311" w:type="dxa"/>
            <w:vAlign w:val="center"/>
          </w:tcPr>
          <w:p>
            <w:pPr>
              <w:spacing w:line="360" w:lineRule="auto"/>
              <w:jc w:val="center"/>
              <w:rPr>
                <w:rFonts w:cs="楷体" w:asciiTheme="minorEastAsia" w:hAnsiTheme="minorEastAsia" w:eastAsiaTheme="minorEastAsia"/>
                <w:szCs w:val="21"/>
              </w:rPr>
            </w:pPr>
            <w:r>
              <w:rPr>
                <w:rFonts w:cs="楷体" w:asciiTheme="minorEastAsia" w:hAnsiTheme="minorEastAsia" w:eastAsiaTheme="minorEastAsia"/>
                <w:szCs w:val="21"/>
              </w:rPr>
              <w:t>Q8.7</w:t>
            </w:r>
          </w:p>
        </w:tc>
        <w:tc>
          <w:tcPr>
            <w:tcW w:w="10004" w:type="dxa"/>
            <w:vAlign w:val="center"/>
          </w:tcPr>
          <w:p>
            <w:pPr>
              <w:spacing w:line="360" w:lineRule="auto"/>
              <w:rPr>
                <w:rFonts w:cs="楷体" w:asciiTheme="minorEastAsia" w:hAnsiTheme="minorEastAsia" w:eastAsiaTheme="minorEastAsia"/>
                <w:szCs w:val="21"/>
              </w:rPr>
            </w:pPr>
            <w:r>
              <w:rPr>
                <w:rFonts w:hint="eastAsia" w:cs="楷体" w:asciiTheme="minorEastAsia" w:hAnsiTheme="minorEastAsia" w:eastAsiaTheme="minorEastAsia"/>
                <w:szCs w:val="21"/>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报告”，记录不合格品名称、规格/型号、数量、不合格事实、评审处置措施，验证结果等。</w:t>
            </w:r>
          </w:p>
          <w:p>
            <w:pPr>
              <w:spacing w:line="360" w:lineRule="auto"/>
              <w:rPr>
                <w:rFonts w:cs="楷体" w:asciiTheme="minorEastAsia" w:hAnsiTheme="minorEastAsia" w:eastAsiaTheme="minorEastAsia"/>
                <w:szCs w:val="21"/>
              </w:rPr>
            </w:pPr>
            <w:r>
              <w:rPr>
                <w:rFonts w:hint="eastAsia" w:cs="楷体" w:asciiTheme="minorEastAsia" w:hAnsiTheme="minorEastAsia" w:eastAsiaTheme="minorEastAsia"/>
                <w:szCs w:val="21"/>
              </w:rPr>
              <w:t>抽2020年5月6日“纠正和预防措施处理单”：</w:t>
            </w:r>
          </w:p>
          <w:p>
            <w:pPr>
              <w:spacing w:line="360" w:lineRule="auto"/>
              <w:rPr>
                <w:rFonts w:cs="楷体" w:asciiTheme="minorEastAsia" w:hAnsiTheme="minorEastAsia" w:eastAsiaTheme="minorEastAsia"/>
                <w:szCs w:val="21"/>
              </w:rPr>
            </w:pPr>
            <w:r>
              <w:rPr>
                <w:rFonts w:hint="eastAsia" w:cs="楷体" w:asciiTheme="minorEastAsia" w:hAnsiTheme="minorEastAsia" w:eastAsiaTheme="minorEastAsia"/>
                <w:szCs w:val="21"/>
              </w:rPr>
              <w:t>不合格品描述：现场巡视生产车间，不合格品区存放一个板材油漆刮花的不合格品，但未填写“不合格品处置单”，数量：1个，发生区域：油漆，</w:t>
            </w:r>
          </w:p>
          <w:p>
            <w:pPr>
              <w:spacing w:line="360" w:lineRule="auto"/>
              <w:rPr>
                <w:rFonts w:cs="楷体" w:asciiTheme="minorEastAsia" w:hAnsiTheme="minorEastAsia" w:eastAsiaTheme="minorEastAsia"/>
                <w:szCs w:val="21"/>
              </w:rPr>
            </w:pPr>
            <w:r>
              <w:rPr>
                <w:rFonts w:hint="eastAsia" w:cs="楷体" w:asciiTheme="minorEastAsia" w:hAnsiTheme="minorEastAsia" w:eastAsiaTheme="minorEastAsia"/>
                <w:szCs w:val="21"/>
              </w:rPr>
              <w:t>不符合原因：</w:t>
            </w:r>
            <w:r>
              <w:rPr>
                <w:rFonts w:hint="eastAsia"/>
              </w:rPr>
              <w:t>由于相关人员的疏忽，未对该不合格品填写记录</w:t>
            </w:r>
            <w:r>
              <w:rPr>
                <w:rFonts w:hint="eastAsia" w:cs="楷体" w:asciiTheme="minorEastAsia" w:hAnsiTheme="minorEastAsia" w:eastAsiaTheme="minorEastAsia"/>
                <w:szCs w:val="21"/>
              </w:rPr>
              <w:t>，处理意见：返工，评审人：袁乐明</w:t>
            </w:r>
          </w:p>
          <w:p>
            <w:pPr>
              <w:spacing w:line="360" w:lineRule="auto"/>
              <w:rPr>
                <w:rFonts w:cs="楷体" w:asciiTheme="minorEastAsia" w:hAnsiTheme="minorEastAsia" w:eastAsiaTheme="minorEastAsia"/>
                <w:szCs w:val="21"/>
              </w:rPr>
            </w:pPr>
            <w:r>
              <w:rPr>
                <w:rFonts w:hint="eastAsia" w:cs="楷体" w:asciiTheme="minorEastAsia" w:hAnsiTheme="minorEastAsia" w:eastAsiaTheme="minorEastAsia"/>
                <w:szCs w:val="21"/>
              </w:rPr>
              <w:t>跟踪验证：对不合格品进行重新打磨喷涂；培训</w:t>
            </w:r>
            <w:r>
              <w:rPr>
                <w:rFonts w:hint="eastAsia"/>
              </w:rPr>
              <w:t>作业人员潘三茂后续作业时应对不合格品进行重新打磨喷漆，并对不合格品进行记录。</w:t>
            </w:r>
          </w:p>
          <w:p>
            <w:pPr>
              <w:spacing w:line="360" w:lineRule="auto"/>
              <w:rPr>
                <w:rFonts w:hint="eastAsia" w:cs="楷体" w:asciiTheme="minorEastAsia" w:hAnsiTheme="minorEastAsia" w:eastAsiaTheme="minorEastAsia"/>
                <w:szCs w:val="21"/>
              </w:rPr>
            </w:pPr>
            <w:r>
              <w:rPr>
                <w:rFonts w:hint="eastAsia" w:cs="楷体" w:asciiTheme="minorEastAsia" w:hAnsiTheme="minorEastAsia" w:eastAsiaTheme="minorEastAsia"/>
                <w:szCs w:val="21"/>
              </w:rPr>
              <w:t>验证：已返工好，并进行了培训，现场查看人员作业符合要求。验证人：吴海兵、潘文香2020年5月9日。</w:t>
            </w:r>
          </w:p>
          <w:p>
            <w:pPr>
              <w:spacing w:line="360" w:lineRule="auto"/>
              <w:rPr>
                <w:rFonts w:hint="eastAsia" w:cs="楷体" w:asciiTheme="minorEastAsia" w:hAnsiTheme="minorEastAsia" w:eastAsiaTheme="minorEastAsia"/>
                <w:szCs w:val="21"/>
              </w:rPr>
            </w:pPr>
            <w:r>
              <w:rPr>
                <w:rFonts w:hint="eastAsia" w:hAnsiTheme="minorEastAsia" w:eastAsiaTheme="minorEastAsia"/>
                <w:szCs w:val="21"/>
                <w:lang w:val="en-US" w:eastAsia="zh-CN"/>
              </w:rPr>
              <w:t>与二阶段远程审核内容一致，确认符合要求。</w:t>
            </w:r>
          </w:p>
        </w:tc>
        <w:tc>
          <w:tcPr>
            <w:tcW w:w="1585" w:type="dxa"/>
            <w:vAlign w:val="center"/>
          </w:tcPr>
          <w:p>
            <w:pPr>
              <w:spacing w:line="360" w:lineRule="auto"/>
              <w:jc w:val="center"/>
              <w:rPr>
                <w:rFonts w:cs="楷体" w:asciiTheme="minorEastAsia" w:hAnsiTheme="minorEastAsia" w:eastAsiaTheme="minorEastAsia"/>
                <w:sz w:val="24"/>
                <w:szCs w:val="24"/>
              </w:rPr>
            </w:pPr>
            <w:r>
              <w:rPr>
                <w:rFonts w:hint="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809" w:type="dxa"/>
            <w:vAlign w:val="center"/>
          </w:tcPr>
          <w:p>
            <w:pPr>
              <w:spacing w:line="360" w:lineRule="auto"/>
              <w:jc w:val="center"/>
              <w:rPr>
                <w:rFonts w:eastAsiaTheme="minorEastAsia"/>
                <w:bCs/>
                <w:szCs w:val="21"/>
              </w:rPr>
            </w:pPr>
            <w:r>
              <w:rPr>
                <w:rFonts w:hAnsiTheme="minorEastAsia" w:eastAsiaTheme="minorEastAsia"/>
                <w:bCs/>
                <w:szCs w:val="21"/>
              </w:rPr>
              <w:t>环境因素</w:t>
            </w:r>
          </w:p>
          <w:p>
            <w:pPr>
              <w:spacing w:line="360" w:lineRule="auto"/>
              <w:jc w:val="center"/>
              <w:rPr>
                <w:rFonts w:eastAsiaTheme="minorEastAsia"/>
                <w:szCs w:val="21"/>
              </w:rPr>
            </w:pPr>
            <w:r>
              <w:rPr>
                <w:rFonts w:hAnsiTheme="minorEastAsia" w:eastAsiaTheme="minorEastAsia"/>
                <w:bCs/>
                <w:szCs w:val="21"/>
              </w:rPr>
              <w:t>危险源</w:t>
            </w:r>
          </w:p>
        </w:tc>
        <w:tc>
          <w:tcPr>
            <w:tcW w:w="1311" w:type="dxa"/>
            <w:vAlign w:val="center"/>
          </w:tcPr>
          <w:p>
            <w:pPr>
              <w:spacing w:line="360" w:lineRule="auto"/>
              <w:jc w:val="center"/>
              <w:rPr>
                <w:rFonts w:eastAsiaTheme="minorEastAsia"/>
                <w:bCs/>
                <w:szCs w:val="21"/>
              </w:rPr>
            </w:pPr>
            <w:r>
              <w:rPr>
                <w:rFonts w:eastAsiaTheme="minorEastAsia"/>
                <w:bCs/>
                <w:szCs w:val="21"/>
              </w:rPr>
              <w:t>O6.1.2</w:t>
            </w:r>
          </w:p>
          <w:p>
            <w:pPr>
              <w:spacing w:line="360" w:lineRule="auto"/>
              <w:jc w:val="center"/>
              <w:rPr>
                <w:rFonts w:eastAsiaTheme="minorEastAsia"/>
                <w:szCs w:val="21"/>
              </w:rPr>
            </w:pPr>
          </w:p>
        </w:tc>
        <w:tc>
          <w:tcPr>
            <w:tcW w:w="10004" w:type="dxa"/>
          </w:tcPr>
          <w:p>
            <w:pPr>
              <w:snapToGrid w:val="0"/>
              <w:spacing w:beforeLines="30" w:afterLines="30"/>
              <w:ind w:firstLine="420" w:firstLineChars="200"/>
              <w:rPr>
                <w:rFonts w:eastAsiaTheme="minorEastAsia"/>
                <w:szCs w:val="21"/>
              </w:rPr>
            </w:pPr>
            <w:r>
              <w:rPr>
                <w:rFonts w:hAnsiTheme="minorEastAsia" w:eastAsiaTheme="minorEastAsia"/>
                <w:szCs w:val="21"/>
              </w:rPr>
              <w:t>提供了《环境因素、危险源识别与评价控制程序》，对危险源的识别、评价结果、控制手段等做出了规定。</w:t>
            </w:r>
          </w:p>
          <w:p>
            <w:pPr>
              <w:snapToGrid w:val="0"/>
              <w:spacing w:beforeLines="30" w:afterLines="30"/>
              <w:ind w:right="392" w:firstLine="420" w:firstLineChars="200"/>
              <w:rPr>
                <w:rFonts w:eastAsiaTheme="minorEastAsia"/>
                <w:szCs w:val="21"/>
              </w:rPr>
            </w:pPr>
            <w:r>
              <w:rPr>
                <w:rFonts w:hAnsiTheme="minorEastAsia" w:eastAsiaTheme="minorEastAsia"/>
                <w:color w:val="000000"/>
                <w:szCs w:val="21"/>
              </w:rPr>
              <w:t>部门负责人</w:t>
            </w:r>
            <w:r>
              <w:rPr>
                <w:rFonts w:hAnsiTheme="minorEastAsia" w:eastAsiaTheme="minorEastAsia"/>
                <w:szCs w:val="21"/>
              </w:rPr>
              <w:t>介绍了对危险源进行了辨识，考虑了三种时态，过去、现在和将来，三种状态，正常、异常和紧急，按照办公区域及工作过程，另外按照区域及工作过程等进行了辨识。</w:t>
            </w:r>
          </w:p>
          <w:p>
            <w:pPr>
              <w:spacing w:beforeLines="30" w:afterLines="30"/>
              <w:ind w:firstLine="420" w:firstLineChars="200"/>
              <w:rPr>
                <w:rFonts w:eastAsiaTheme="minorEastAsia"/>
                <w:szCs w:val="21"/>
              </w:rPr>
            </w:pPr>
            <w:r>
              <w:rPr>
                <w:rFonts w:hAnsiTheme="minorEastAsia" w:eastAsiaTheme="minorEastAsia"/>
                <w:szCs w:val="21"/>
              </w:rPr>
              <w:t>提供《职业安全健康管理体系危害辨识、风险评价、风险控制工作表》对部门生产办公活动各过程分别进行辨识，考虑了触电、职业病伤害、意外伤害、火灾、尘肺病等方面；生产部识别的各区域危险源有：电脑辐射、噪声伤害、触电、中暑、尘肺病、机械伤害、火灾事故等。</w:t>
            </w:r>
          </w:p>
          <w:p>
            <w:pPr>
              <w:spacing w:beforeLines="30" w:afterLines="30"/>
              <w:ind w:firstLine="420" w:firstLineChars="200"/>
              <w:rPr>
                <w:rFonts w:eastAsiaTheme="minorEastAsia"/>
                <w:szCs w:val="21"/>
              </w:rPr>
            </w:pPr>
            <w:r>
              <w:rPr>
                <w:rFonts w:hAnsiTheme="minorEastAsia" w:eastAsiaTheme="minorEastAsia"/>
                <w:szCs w:val="21"/>
              </w:rPr>
              <w:t>不可接受风险识别有：火灾、触电、尘肺病、中毒、机械伤害等。</w:t>
            </w:r>
          </w:p>
          <w:p>
            <w:pPr>
              <w:spacing w:beforeLines="30" w:afterLines="30"/>
              <w:ind w:firstLine="420" w:firstLineChars="200"/>
              <w:rPr>
                <w:rFonts w:hAnsiTheme="minorEastAsia" w:eastAsiaTheme="minorEastAsia"/>
                <w:szCs w:val="21"/>
              </w:rPr>
            </w:pPr>
            <w:r>
              <w:rPr>
                <w:rFonts w:hAnsiTheme="minorEastAsia" w:eastAsiaTheme="minorEastAsia"/>
                <w:szCs w:val="21"/>
              </w:rPr>
              <w:t>危险源识别经核实基本齐全，重大危险源评价基本合理。</w:t>
            </w:r>
          </w:p>
          <w:p>
            <w:pPr>
              <w:snapToGrid w:val="0"/>
              <w:spacing w:beforeLines="30" w:afterLines="30"/>
              <w:ind w:right="392" w:firstLine="420" w:firstLineChars="200"/>
              <w:rPr>
                <w:rFonts w:hAnsiTheme="minorEastAsia" w:eastAsiaTheme="minorEastAsia"/>
                <w:szCs w:val="21"/>
              </w:rPr>
            </w:pPr>
            <w:r>
              <w:rPr>
                <w:rFonts w:hAnsiTheme="minorEastAsia" w:eastAsiaTheme="minorEastAsia"/>
                <w:szCs w:val="21"/>
              </w:rPr>
              <w:t>策划通过运行控制、管理方案、培训教育、应急预案等对重大环境因素实施控制，基本适宜，具体见</w:t>
            </w:r>
            <w:r>
              <w:rPr>
                <w:rFonts w:eastAsiaTheme="minorEastAsia"/>
                <w:szCs w:val="21"/>
              </w:rPr>
              <w:t>O8.1</w:t>
            </w:r>
            <w:r>
              <w:rPr>
                <w:rFonts w:hAnsiTheme="minorEastAsia" w:eastAsiaTheme="minorEastAsia"/>
                <w:szCs w:val="21"/>
              </w:rPr>
              <w:t>条款。</w:t>
            </w:r>
          </w:p>
          <w:p>
            <w:pPr>
              <w:snapToGrid w:val="0"/>
              <w:spacing w:beforeLines="30" w:afterLines="30"/>
              <w:ind w:right="392" w:firstLine="420" w:firstLineChars="200"/>
              <w:rPr>
                <w:rFonts w:hAnsiTheme="minorEastAsia" w:eastAsiaTheme="minorEastAsia"/>
                <w:szCs w:val="21"/>
              </w:rPr>
            </w:pPr>
            <w:r>
              <w:rPr>
                <w:rFonts w:hint="eastAsia" w:hAnsiTheme="minorEastAsia" w:eastAsiaTheme="minorEastAsia"/>
                <w:szCs w:val="21"/>
                <w:lang w:val="en-US" w:eastAsia="zh-CN"/>
              </w:rPr>
              <w:t>与二阶段远程审核内容一致，确认符合要求。</w:t>
            </w:r>
          </w:p>
        </w:tc>
        <w:tc>
          <w:tcPr>
            <w:tcW w:w="1585" w:type="dxa"/>
          </w:tcPr>
          <w:p>
            <w:pPr>
              <w:spacing w:line="360" w:lineRule="auto"/>
              <w:rPr>
                <w:rFonts w:eastAsiaTheme="minorEastAsia"/>
                <w:szCs w:val="21"/>
              </w:rPr>
            </w:pPr>
            <w:r>
              <w:rPr>
                <w:rFonts w:hint="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jc w:val="center"/>
              <w:rPr>
                <w:rFonts w:eastAsiaTheme="minorEastAsia"/>
                <w:szCs w:val="21"/>
              </w:rPr>
            </w:pPr>
            <w:r>
              <w:rPr>
                <w:rFonts w:hAnsiTheme="minorEastAsia" w:eastAsiaTheme="minorEastAsia"/>
                <w:bCs/>
                <w:szCs w:val="21"/>
              </w:rPr>
              <w:t>运行控制</w:t>
            </w:r>
          </w:p>
        </w:tc>
        <w:tc>
          <w:tcPr>
            <w:tcW w:w="1311" w:type="dxa"/>
            <w:vAlign w:val="center"/>
          </w:tcPr>
          <w:p>
            <w:pPr>
              <w:spacing w:line="360" w:lineRule="auto"/>
              <w:jc w:val="center"/>
              <w:rPr>
                <w:rFonts w:eastAsiaTheme="minorEastAsia"/>
                <w:bCs/>
                <w:szCs w:val="21"/>
              </w:rPr>
            </w:pPr>
            <w:r>
              <w:rPr>
                <w:rFonts w:eastAsiaTheme="minorEastAsia"/>
                <w:bCs/>
                <w:szCs w:val="21"/>
              </w:rPr>
              <w:t>O8.1</w:t>
            </w:r>
          </w:p>
          <w:p>
            <w:pPr>
              <w:spacing w:line="360" w:lineRule="auto"/>
              <w:jc w:val="center"/>
              <w:rPr>
                <w:rFonts w:eastAsiaTheme="minorEastAsia"/>
                <w:szCs w:val="21"/>
              </w:rPr>
            </w:pPr>
          </w:p>
        </w:tc>
        <w:tc>
          <w:tcPr>
            <w:tcW w:w="10004" w:type="dxa"/>
          </w:tcPr>
          <w:p>
            <w:pPr>
              <w:spacing w:beforeLines="30" w:afterLines="30"/>
              <w:ind w:firstLine="420" w:firstLineChars="200"/>
              <w:rPr>
                <w:rFonts w:eastAsiaTheme="minorEastAsia"/>
                <w:szCs w:val="21"/>
              </w:rPr>
            </w:pPr>
            <w:r>
              <w:rPr>
                <w:rFonts w:hAnsiTheme="minorEastAsia" w:eastAsiaTheme="minorEastAsia"/>
                <w:szCs w:val="21"/>
              </w:rPr>
              <w:t>编制与环境、安全体系运行控制有关的文件有《管理运行控制程序》、《废弃物处理规定》、《环境保护管理规定》、《消防管理规定》、《职业卫生管理规定》、《劳动保护管理规定》、《危险化学品安全管理规定》、《生产现场管理规定》、《环境作业指导书文件》、《职业安全健康管理体系作业指导书》、《应急预案》等。</w:t>
            </w:r>
          </w:p>
          <w:p>
            <w:pPr>
              <w:spacing w:beforeLines="30" w:afterLines="30"/>
              <w:ind w:firstLine="420" w:firstLineChars="200"/>
              <w:rPr>
                <w:rFonts w:eastAsiaTheme="minorEastAsia"/>
                <w:szCs w:val="21"/>
              </w:rPr>
            </w:pPr>
            <w:r>
              <w:rPr>
                <w:rFonts w:eastAsiaTheme="minorEastAsia"/>
                <w:szCs w:val="21"/>
              </w:rPr>
              <w:t>1</w:t>
            </w:r>
            <w:r>
              <w:rPr>
                <w:rFonts w:hAnsiTheme="minorEastAsia" w:eastAsiaTheme="minorEastAsia"/>
                <w:szCs w:val="21"/>
              </w:rPr>
              <w:t>、废水管控：</w:t>
            </w:r>
          </w:p>
          <w:p>
            <w:pPr>
              <w:spacing w:beforeLines="30" w:afterLines="30"/>
              <w:ind w:firstLine="420" w:firstLineChars="200"/>
              <w:rPr>
                <w:rFonts w:eastAsiaTheme="minorEastAsia"/>
                <w:szCs w:val="21"/>
              </w:rPr>
            </w:pPr>
            <w:r>
              <w:rPr>
                <w:rFonts w:hAnsiTheme="minorEastAsia" w:eastAsiaTheme="minorEastAsia"/>
                <w:szCs w:val="21"/>
              </w:rPr>
              <w:t>企业工业废水主要是喷漆水帘系统废水，有沉淀水池，经打捞沉淀、过滤漆渣后外排到工业园污水处理站，食堂生活废水经过隔油池处理后与办公楼、厕所产生的废水一起经化粪池处理后排入园内污水管网统一处理。</w:t>
            </w:r>
          </w:p>
          <w:p>
            <w:pPr>
              <w:spacing w:beforeLines="30" w:afterLines="30"/>
              <w:ind w:firstLine="420" w:firstLineChars="200"/>
              <w:rPr>
                <w:rFonts w:eastAsiaTheme="minorEastAsia"/>
                <w:szCs w:val="21"/>
              </w:rPr>
            </w:pPr>
            <w:r>
              <w:rPr>
                <w:rFonts w:eastAsiaTheme="minorEastAsia"/>
                <w:szCs w:val="21"/>
              </w:rPr>
              <w:t>2</w:t>
            </w:r>
            <w:r>
              <w:rPr>
                <w:rFonts w:hAnsiTheme="minorEastAsia" w:eastAsiaTheme="minorEastAsia"/>
                <w:szCs w:val="21"/>
              </w:rPr>
              <w:t>、废气管控：</w:t>
            </w:r>
          </w:p>
          <w:p>
            <w:pPr>
              <w:spacing w:beforeLines="30" w:afterLines="30"/>
              <w:ind w:firstLine="420" w:firstLineChars="200"/>
              <w:rPr>
                <w:rFonts w:eastAsiaTheme="minorEastAsia"/>
                <w:szCs w:val="21"/>
              </w:rPr>
            </w:pPr>
            <w:r>
              <w:rPr>
                <w:rFonts w:hAnsiTheme="minorEastAsia" w:eastAsiaTheme="minorEastAsia"/>
                <w:szCs w:val="21"/>
              </w:rPr>
              <w:t>主要是木工开料、打孔、锣机、打磨等工序的粉尘，喷漆及晾干工序废气和板材胶压工序的废气，在生产设备上部安装集尘罩收集废气通过管道抽到吸尘系统，经高效旋风脉冲除尘器处理。喷漆设有水帘吸收漆雾，加装活性炭吸附装置处理。喷漆工序操作工戴口罩、手套作业。</w:t>
            </w:r>
          </w:p>
          <w:p>
            <w:pPr>
              <w:spacing w:beforeLines="30" w:afterLines="30"/>
              <w:ind w:firstLine="420" w:firstLineChars="200"/>
              <w:rPr>
                <w:rFonts w:eastAsiaTheme="minorEastAsia"/>
                <w:szCs w:val="21"/>
              </w:rPr>
            </w:pPr>
            <w:r>
              <w:rPr>
                <w:rFonts w:eastAsiaTheme="minorEastAsia"/>
                <w:szCs w:val="21"/>
              </w:rPr>
              <w:t>3</w:t>
            </w:r>
            <w:r>
              <w:rPr>
                <w:rFonts w:hAnsiTheme="minorEastAsia" w:eastAsiaTheme="minorEastAsia"/>
                <w:szCs w:val="21"/>
              </w:rPr>
              <w:t>、噪声管控：</w:t>
            </w:r>
          </w:p>
          <w:p>
            <w:pPr>
              <w:spacing w:beforeLines="30" w:afterLines="30"/>
              <w:ind w:firstLine="420" w:firstLineChars="200"/>
              <w:rPr>
                <w:rFonts w:eastAsiaTheme="minorEastAsia"/>
                <w:szCs w:val="21"/>
              </w:rPr>
            </w:pPr>
            <w:r>
              <w:rPr>
                <w:rFonts w:hAnsiTheme="minorEastAsia" w:eastAsiaTheme="minorEastAsia"/>
                <w:szCs w:val="21"/>
              </w:rPr>
              <w:t>生产过程在下料、打孔、打磨、加工成型等工序产生噪声，采取厂房内操作和选用低噪声的设备和工具，同时加强设备的检查和维保，确保机械设备在正常工况下运行，其他工序基本无噪声，高噪声设备操作工戴耳塞。</w:t>
            </w:r>
          </w:p>
          <w:p>
            <w:pPr>
              <w:spacing w:beforeLines="30" w:afterLines="30"/>
              <w:ind w:firstLine="420" w:firstLineChars="200"/>
              <w:rPr>
                <w:rFonts w:eastAsiaTheme="minorEastAsia"/>
                <w:szCs w:val="21"/>
              </w:rPr>
            </w:pPr>
            <w:r>
              <w:rPr>
                <w:rFonts w:eastAsiaTheme="minorEastAsia"/>
                <w:szCs w:val="21"/>
              </w:rPr>
              <w:t>4</w:t>
            </w:r>
            <w:r>
              <w:rPr>
                <w:rFonts w:hAnsiTheme="minorEastAsia" w:eastAsiaTheme="minorEastAsia"/>
                <w:szCs w:val="21"/>
              </w:rPr>
              <w:t>、固废管控：</w:t>
            </w:r>
          </w:p>
          <w:p>
            <w:pPr>
              <w:spacing w:beforeLines="30" w:afterLines="30"/>
              <w:ind w:firstLine="420" w:firstLineChars="200"/>
              <w:rPr>
                <w:rFonts w:eastAsiaTheme="minorEastAsia"/>
                <w:szCs w:val="21"/>
              </w:rPr>
            </w:pPr>
            <w:r>
              <w:rPr>
                <w:rFonts w:hAnsiTheme="minorEastAsia" w:eastAsiaTheme="minorEastAsia"/>
                <w:szCs w:val="21"/>
              </w:rPr>
              <w:t>生产过程中主要为下料产生废边角余料、磨光产生的木屑粉尘，集尘器收集的废屑粉尘，集中收集卖给木板供应商；油漆和稀料废桶、漆渣放置在固定位置，由供应商定期回收再利用。生活垃圾由当地环卫所处理，公司缴纳处理费。</w:t>
            </w:r>
          </w:p>
          <w:p>
            <w:pPr>
              <w:numPr>
                <w:ilvl w:val="0"/>
                <w:numId w:val="2"/>
              </w:numPr>
              <w:spacing w:beforeLines="30" w:afterLines="30"/>
              <w:ind w:firstLine="420" w:firstLineChars="200"/>
              <w:rPr>
                <w:rFonts w:eastAsiaTheme="minorEastAsia"/>
                <w:szCs w:val="21"/>
              </w:rPr>
            </w:pPr>
            <w:r>
              <w:rPr>
                <w:rFonts w:hAnsiTheme="minorEastAsia" w:eastAsiaTheme="minorEastAsia"/>
                <w:szCs w:val="21"/>
              </w:rPr>
              <w:t>能源资源管控：</w:t>
            </w:r>
          </w:p>
          <w:p>
            <w:pPr>
              <w:spacing w:beforeLines="30" w:afterLines="30"/>
              <w:ind w:firstLine="420" w:firstLineChars="200"/>
              <w:rPr>
                <w:rFonts w:eastAsiaTheme="minorEastAsia"/>
                <w:szCs w:val="21"/>
              </w:rPr>
            </w:pPr>
            <w:r>
              <w:rPr>
                <w:rFonts w:hAnsiTheme="minorEastAsia" w:eastAsiaTheme="minorEastAsia"/>
                <w:szCs w:val="21"/>
              </w:rPr>
              <w:t>生产过程注意节水、节电、节约木材，人走关闭设备和照明开关，现场未发现有漏水和浪费电能的现象。</w:t>
            </w:r>
          </w:p>
          <w:p>
            <w:pPr>
              <w:spacing w:beforeLines="30" w:afterLines="30"/>
              <w:ind w:firstLine="420" w:firstLineChars="200"/>
              <w:rPr>
                <w:rFonts w:eastAsiaTheme="minorEastAsia"/>
                <w:szCs w:val="21"/>
              </w:rPr>
            </w:pPr>
            <w:r>
              <w:rPr>
                <w:rFonts w:eastAsiaTheme="minorEastAsia"/>
                <w:szCs w:val="21"/>
              </w:rPr>
              <w:t>6</w:t>
            </w:r>
            <w:r>
              <w:rPr>
                <w:rFonts w:hAnsiTheme="minorEastAsia" w:eastAsiaTheme="minorEastAsia"/>
                <w:szCs w:val="21"/>
              </w:rPr>
              <w:t>、产品生命周期的环境管控：</w:t>
            </w:r>
          </w:p>
          <w:p>
            <w:pPr>
              <w:spacing w:beforeLines="30" w:afterLines="30"/>
              <w:ind w:firstLine="420" w:firstLineChars="200"/>
              <w:rPr>
                <w:rFonts w:eastAsiaTheme="minorEastAsia"/>
                <w:szCs w:val="21"/>
              </w:rPr>
            </w:pPr>
            <w:r>
              <w:rPr>
                <w:rFonts w:hAnsiTheme="minorEastAsia" w:eastAsiaTheme="minorEastAsia"/>
                <w:szCs w:val="21"/>
              </w:rPr>
              <w:t>公司从工艺设计和采购产品时已考虑了产品的环保性（包括其包装），生产过程中，严格按照环保等管理制度实施，控制好辅助材料的用量，避免浪费，生命周期终了时木材还可以回收再利用。</w:t>
            </w:r>
          </w:p>
          <w:p>
            <w:pPr>
              <w:spacing w:beforeLines="30" w:afterLines="30"/>
              <w:ind w:firstLine="420" w:firstLineChars="200"/>
              <w:rPr>
                <w:rFonts w:eastAsiaTheme="minorEastAsia"/>
                <w:szCs w:val="21"/>
              </w:rPr>
            </w:pPr>
            <w:r>
              <w:rPr>
                <w:rFonts w:eastAsiaTheme="minorEastAsia"/>
                <w:szCs w:val="21"/>
              </w:rPr>
              <w:t>7</w:t>
            </w:r>
            <w:r>
              <w:rPr>
                <w:rFonts w:hAnsiTheme="minorEastAsia" w:eastAsiaTheme="minorEastAsia"/>
                <w:szCs w:val="21"/>
              </w:rPr>
              <w:t>、潜在火灾管控：</w:t>
            </w:r>
          </w:p>
          <w:p>
            <w:pPr>
              <w:spacing w:beforeLines="30" w:afterLines="30"/>
              <w:ind w:firstLine="420" w:firstLineChars="200"/>
              <w:rPr>
                <w:rFonts w:eastAsiaTheme="minorEastAsia"/>
                <w:szCs w:val="21"/>
              </w:rPr>
            </w:pPr>
            <w:r>
              <w:rPr>
                <w:rFonts w:hAnsiTheme="minorEastAsia" w:eastAsiaTheme="minorEastAsia"/>
                <w:szCs w:val="21"/>
              </w:rPr>
              <w:t>公司生产车间和办公区域配备了灭火器、消防栓，均符合要求。</w:t>
            </w:r>
          </w:p>
          <w:p>
            <w:pPr>
              <w:spacing w:beforeLines="30" w:afterLines="30"/>
              <w:ind w:firstLine="420" w:firstLineChars="200"/>
              <w:rPr>
                <w:rFonts w:eastAsiaTheme="minorEastAsia"/>
                <w:szCs w:val="21"/>
              </w:rPr>
            </w:pPr>
            <w:r>
              <w:rPr>
                <w:rFonts w:eastAsiaTheme="minorEastAsia"/>
                <w:szCs w:val="21"/>
              </w:rPr>
              <w:t>8</w:t>
            </w:r>
            <w:r>
              <w:rPr>
                <w:rFonts w:hAnsiTheme="minorEastAsia" w:eastAsiaTheme="minorEastAsia"/>
                <w:szCs w:val="21"/>
              </w:rPr>
              <w:t>、安全防护：</w:t>
            </w:r>
          </w:p>
          <w:p>
            <w:pPr>
              <w:spacing w:beforeLines="30" w:afterLines="30"/>
              <w:ind w:firstLine="420" w:firstLineChars="200"/>
              <w:rPr>
                <w:rFonts w:eastAsiaTheme="minorEastAsia"/>
                <w:szCs w:val="21"/>
              </w:rPr>
            </w:pPr>
            <w:r>
              <w:rPr>
                <w:rFonts w:hAnsiTheme="minorEastAsia" w:eastAsiaTheme="minorEastAsia"/>
                <w:szCs w:val="21"/>
              </w:rPr>
              <w:t>公司给员工发放手套、口罩、耳塞、工作服等劳保用品。</w:t>
            </w:r>
          </w:p>
          <w:p>
            <w:pPr>
              <w:spacing w:beforeLines="30" w:afterLines="30"/>
              <w:ind w:firstLine="420" w:firstLineChars="200"/>
              <w:rPr>
                <w:rFonts w:eastAsiaTheme="minorEastAsia"/>
                <w:szCs w:val="21"/>
              </w:rPr>
            </w:pPr>
            <w:r>
              <w:rPr>
                <w:rFonts w:eastAsiaTheme="minorEastAsia"/>
                <w:szCs w:val="21"/>
              </w:rPr>
              <w:t>9</w:t>
            </w:r>
            <w:r>
              <w:rPr>
                <w:rFonts w:hAnsiTheme="minorEastAsia" w:eastAsiaTheme="minorEastAsia"/>
                <w:szCs w:val="21"/>
              </w:rPr>
              <w:t>、能提供防止员工意外伤害加重的急救药品如创可贴、杀菌药水等。</w:t>
            </w:r>
          </w:p>
          <w:p>
            <w:pPr>
              <w:spacing w:beforeLines="30" w:afterLines="30"/>
              <w:ind w:firstLine="420" w:firstLineChars="200"/>
              <w:rPr>
                <w:rFonts w:eastAsiaTheme="minorEastAsia"/>
                <w:szCs w:val="21"/>
              </w:rPr>
            </w:pPr>
            <w:r>
              <w:rPr>
                <w:rFonts w:eastAsiaTheme="minorEastAsia"/>
                <w:szCs w:val="21"/>
              </w:rPr>
              <w:t>10</w:t>
            </w:r>
            <w:r>
              <w:rPr>
                <w:rFonts w:hAnsiTheme="minorEastAsia" w:eastAsiaTheme="minorEastAsia"/>
                <w:szCs w:val="21"/>
              </w:rPr>
              <w:t>、为主要长期员工上社保，查见了交款证明。</w:t>
            </w:r>
          </w:p>
          <w:p>
            <w:pPr>
              <w:spacing w:beforeLines="30" w:afterLines="30"/>
              <w:ind w:firstLine="420" w:firstLineChars="200"/>
              <w:rPr>
                <w:rFonts w:eastAsiaTheme="minorEastAsia"/>
                <w:szCs w:val="21"/>
              </w:rPr>
            </w:pPr>
            <w:r>
              <w:rPr>
                <w:rFonts w:eastAsiaTheme="minorEastAsia"/>
                <w:szCs w:val="21"/>
              </w:rPr>
              <w:t>11</w:t>
            </w:r>
            <w:r>
              <w:rPr>
                <w:rFonts w:hAnsiTheme="minorEastAsia" w:eastAsiaTheme="minorEastAsia"/>
                <w:szCs w:val="21"/>
              </w:rPr>
              <w:t>、为职业健康安全管理体系运行提供了财务支持，见行政部审核记录。</w:t>
            </w:r>
          </w:p>
          <w:p>
            <w:pPr>
              <w:spacing w:beforeLines="30" w:afterLines="30"/>
              <w:ind w:firstLine="420" w:firstLineChars="200"/>
              <w:rPr>
                <w:rFonts w:eastAsiaTheme="minorEastAsia"/>
                <w:szCs w:val="21"/>
              </w:rPr>
            </w:pPr>
            <w:r>
              <w:rPr>
                <w:rFonts w:eastAsiaTheme="minorEastAsia"/>
                <w:szCs w:val="21"/>
              </w:rPr>
              <w:t>12</w:t>
            </w:r>
            <w:r>
              <w:rPr>
                <w:rFonts w:hAnsiTheme="minorEastAsia" w:eastAsiaTheme="minorEastAsia"/>
                <w:szCs w:val="21"/>
              </w:rPr>
              <w:t>、员工饮用水为纯净水通过饮水机饮用。</w:t>
            </w:r>
          </w:p>
          <w:p>
            <w:pPr>
              <w:spacing w:beforeLines="30" w:afterLines="30"/>
              <w:ind w:firstLine="420" w:firstLineChars="200"/>
              <w:rPr>
                <w:rFonts w:eastAsiaTheme="minorEastAsia"/>
                <w:szCs w:val="21"/>
              </w:rPr>
            </w:pPr>
            <w:r>
              <w:rPr>
                <w:rFonts w:eastAsiaTheme="minorEastAsia"/>
                <w:szCs w:val="21"/>
              </w:rPr>
              <w:t>13</w:t>
            </w:r>
            <w:r>
              <w:rPr>
                <w:rFonts w:hAnsiTheme="minorEastAsia" w:eastAsiaTheme="minorEastAsia"/>
                <w:szCs w:val="21"/>
              </w:rPr>
              <w:t>、现场运行控制：</w:t>
            </w:r>
          </w:p>
          <w:p>
            <w:pPr>
              <w:spacing w:beforeLines="30" w:afterLines="30"/>
              <w:ind w:firstLine="420" w:firstLineChars="200"/>
              <w:rPr>
                <w:rFonts w:eastAsiaTheme="minorEastAsia"/>
                <w:szCs w:val="21"/>
              </w:rPr>
            </w:pPr>
            <w:r>
              <w:rPr>
                <w:rFonts w:hAnsiTheme="minorEastAsia" w:eastAsiaTheme="minorEastAsia"/>
                <w:szCs w:val="21"/>
              </w:rPr>
              <w:t>现场巡视办公及生产区域配备有灭火器和消防栓多个，各车间均配有灭火器。</w:t>
            </w:r>
          </w:p>
          <w:p>
            <w:pPr>
              <w:spacing w:beforeLines="30" w:afterLines="30"/>
              <w:ind w:firstLine="420" w:firstLineChars="200"/>
              <w:rPr>
                <w:rFonts w:eastAsiaTheme="minorEastAsia"/>
                <w:szCs w:val="21"/>
              </w:rPr>
            </w:pPr>
            <w:r>
              <w:rPr>
                <w:rFonts w:hAnsiTheme="minorEastAsia" w:eastAsiaTheme="minorEastAsia"/>
                <w:szCs w:val="21"/>
              </w:rPr>
              <w:t>现场查看各工序设备运转正常，人员操作方法合理，并佩带要相应的防护措施，如口罩、手套等。操作人员穿戴有工作衣、工作鞋等安全防护用品。</w:t>
            </w:r>
          </w:p>
          <w:p>
            <w:pPr>
              <w:spacing w:beforeLines="30" w:afterLines="30"/>
              <w:ind w:firstLine="420" w:firstLineChars="200"/>
              <w:rPr>
                <w:rFonts w:eastAsiaTheme="minorEastAsia"/>
                <w:szCs w:val="21"/>
              </w:rPr>
            </w:pPr>
            <w:r>
              <w:rPr>
                <w:rFonts w:hAnsiTheme="minorEastAsia" w:eastAsiaTheme="minorEastAsia"/>
                <w:szCs w:val="21"/>
              </w:rPr>
              <w:t>各车间安全设施设有提示说明，方便取用，未发现遮挡消防设施和挤占消防通道的情况。</w:t>
            </w:r>
          </w:p>
          <w:p>
            <w:pPr>
              <w:autoSpaceDE w:val="0"/>
              <w:autoSpaceDN w:val="0"/>
              <w:adjustRightInd w:val="0"/>
              <w:spacing w:beforeLines="30" w:afterLines="30"/>
              <w:ind w:firstLine="420" w:firstLineChars="200"/>
              <w:rPr>
                <w:rFonts w:eastAsiaTheme="minorEastAsia"/>
                <w:szCs w:val="21"/>
              </w:rPr>
            </w:pPr>
            <w:r>
              <w:rPr>
                <w:rFonts w:hAnsiTheme="minorEastAsia" w:eastAsiaTheme="minorEastAsia"/>
                <w:szCs w:val="21"/>
              </w:rPr>
              <w:t>木工车间下料和加工工序，防护设施合理，设备有防护罩，设备上张贴安全警示标识。现场锯料操作人员配戴耳塞，锣机、打磨岗位人员戴口罩，搬运人员配戴线手套，所有车间人员均着工作服、安全鞋。设备上部集尘抽风系统吸尘设施运转正常，废边角料集中堆放。</w:t>
            </w:r>
          </w:p>
          <w:p>
            <w:pPr>
              <w:autoSpaceDE w:val="0"/>
              <w:autoSpaceDN w:val="0"/>
              <w:adjustRightInd w:val="0"/>
              <w:spacing w:beforeLines="30" w:afterLines="30"/>
              <w:ind w:firstLine="420" w:firstLineChars="200"/>
              <w:rPr>
                <w:rFonts w:eastAsiaTheme="minorEastAsia"/>
                <w:szCs w:val="21"/>
              </w:rPr>
            </w:pPr>
            <w:r>
              <w:rPr>
                <w:rFonts w:hAnsiTheme="minorEastAsia" w:eastAsiaTheme="minorEastAsia"/>
                <w:szCs w:val="21"/>
              </w:rPr>
              <w:t>喷漆工序，喷漆人员配戴有手套、防毒口罩，漆雾由水帘吸收，喷漆房的排风系统和活性炭吸附装置运转正常，废水流入沉淀水池，油漆和稀料废桶、漆渣放置在固定位置，由供应商定期回收再利用。</w:t>
            </w:r>
          </w:p>
          <w:p>
            <w:pPr>
              <w:autoSpaceDE w:val="0"/>
              <w:autoSpaceDN w:val="0"/>
              <w:adjustRightInd w:val="0"/>
              <w:spacing w:beforeLines="30" w:afterLines="30"/>
              <w:ind w:left="36" w:leftChars="17" w:firstLine="420" w:firstLineChars="200"/>
              <w:rPr>
                <w:rFonts w:eastAsiaTheme="minorEastAsia"/>
                <w:szCs w:val="21"/>
              </w:rPr>
            </w:pPr>
            <w:r>
              <w:rPr>
                <w:rFonts w:hAnsiTheme="minorEastAsia" w:eastAsiaTheme="minorEastAsia"/>
                <w:szCs w:val="21"/>
              </w:rPr>
              <w:t>组装车间配有消防设备，现场查看操作员工配戴手套，穿戴工作服及工作鞋。</w:t>
            </w:r>
          </w:p>
          <w:p>
            <w:pPr>
              <w:autoSpaceDE w:val="0"/>
              <w:autoSpaceDN w:val="0"/>
              <w:adjustRightInd w:val="0"/>
              <w:spacing w:beforeLines="30" w:afterLines="30"/>
              <w:ind w:left="36" w:leftChars="17" w:firstLine="420" w:firstLineChars="200"/>
              <w:rPr>
                <w:rFonts w:eastAsiaTheme="minorEastAsia"/>
                <w:szCs w:val="21"/>
              </w:rPr>
            </w:pPr>
            <w:r>
              <w:rPr>
                <w:rFonts w:hAnsiTheme="minorEastAsia" w:eastAsiaTheme="minorEastAsia"/>
                <w:szCs w:val="21"/>
              </w:rPr>
              <w:t>使用手持电动工具时先检查有无电线裸露等安全隐患。</w:t>
            </w:r>
          </w:p>
          <w:p>
            <w:pPr>
              <w:autoSpaceDE w:val="0"/>
              <w:autoSpaceDN w:val="0"/>
              <w:adjustRightInd w:val="0"/>
              <w:spacing w:beforeLines="30" w:afterLines="30"/>
              <w:ind w:left="36" w:leftChars="17" w:firstLine="420" w:firstLineChars="200"/>
              <w:rPr>
                <w:rFonts w:eastAsiaTheme="minorEastAsia"/>
                <w:szCs w:val="21"/>
              </w:rPr>
            </w:pPr>
            <w:r>
              <w:rPr>
                <w:rFonts w:hAnsiTheme="minorEastAsia" w:eastAsiaTheme="minorEastAsia"/>
                <w:szCs w:val="21"/>
              </w:rPr>
              <w:t>配电室门口设有防鼠挡板，配有绝缘手套、绝缘鞋、高压验电笔、安全帽，内部配有灭火器。</w:t>
            </w:r>
          </w:p>
          <w:p>
            <w:pPr>
              <w:autoSpaceDE w:val="0"/>
              <w:autoSpaceDN w:val="0"/>
              <w:adjustRightInd w:val="0"/>
              <w:spacing w:beforeLines="30" w:afterLines="30"/>
              <w:ind w:left="36" w:leftChars="17" w:firstLine="420" w:firstLineChars="200"/>
              <w:rPr>
                <w:rFonts w:eastAsiaTheme="minorEastAsia"/>
                <w:szCs w:val="21"/>
              </w:rPr>
            </w:pPr>
            <w:r>
              <w:rPr>
                <w:rFonts w:hAnsiTheme="minorEastAsia" w:eastAsiaTheme="minorEastAsia"/>
                <w:szCs w:val="21"/>
              </w:rPr>
              <w:t>原料库和成品库堆放整齐，化学品专门储存并有明显标识，贴有MSDS，库内有领用发放单，生产主任批准，库内按要求配置了灭火器，定期开展安全消防检查，基本符合要求。</w:t>
            </w:r>
          </w:p>
          <w:p>
            <w:pPr>
              <w:spacing w:beforeLines="30" w:afterLines="30"/>
              <w:ind w:firstLine="420" w:firstLineChars="200"/>
              <w:rPr>
                <w:rFonts w:eastAsiaTheme="minorEastAsia"/>
                <w:color w:val="FF0000"/>
                <w:szCs w:val="21"/>
              </w:rPr>
            </w:pPr>
            <w:r>
              <w:rPr>
                <w:rFonts w:hAnsiTheme="minorEastAsia" w:eastAsiaTheme="minorEastAsia"/>
                <w:szCs w:val="21"/>
              </w:rPr>
              <w:t>生产车间内现场电线布线合理，电线均处于完好状态，设备有接地及保护装置，控制柜及漏电保护器状态良好。</w:t>
            </w:r>
          </w:p>
          <w:p>
            <w:pPr>
              <w:spacing w:beforeLines="30" w:afterLines="30"/>
              <w:ind w:firstLine="420" w:firstLineChars="200"/>
              <w:rPr>
                <w:rFonts w:eastAsiaTheme="minorEastAsia"/>
                <w:szCs w:val="21"/>
              </w:rPr>
            </w:pPr>
            <w:r>
              <w:rPr>
                <w:rFonts w:hAnsiTheme="minorEastAsia" w:eastAsiaTheme="minorEastAsia"/>
                <w:szCs w:val="21"/>
              </w:rPr>
              <w:t>木工车间打磨岗位地面有少量灰尘，车间主任介绍每周彻底清扫一次，会打扫干净，现场提出了批评指正。</w:t>
            </w:r>
          </w:p>
          <w:p>
            <w:pPr>
              <w:spacing w:beforeLines="30" w:afterLines="30"/>
              <w:ind w:firstLine="420" w:firstLineChars="200"/>
              <w:rPr>
                <w:rFonts w:hAnsiTheme="minorEastAsia" w:eastAsiaTheme="minorEastAsia"/>
                <w:szCs w:val="21"/>
              </w:rPr>
            </w:pPr>
            <w:r>
              <w:rPr>
                <w:rFonts w:hAnsiTheme="minorEastAsia" w:eastAsiaTheme="minorEastAsia"/>
                <w:szCs w:val="21"/>
              </w:rPr>
              <w:t>车间现场在环保和职业健康安全防护方面的控制管理基本有效。</w:t>
            </w:r>
          </w:p>
          <w:p>
            <w:pPr>
              <w:spacing w:beforeLines="30" w:afterLines="30"/>
              <w:ind w:firstLine="420" w:firstLineChars="200"/>
              <w:rPr>
                <w:rFonts w:hAnsiTheme="minorEastAsia" w:eastAsiaTheme="minorEastAsia"/>
                <w:szCs w:val="21"/>
              </w:rPr>
            </w:pPr>
            <w:r>
              <w:rPr>
                <w:rFonts w:hint="eastAsia" w:hAnsiTheme="minorEastAsia" w:eastAsiaTheme="minorEastAsia"/>
                <w:szCs w:val="21"/>
                <w:lang w:val="en-US" w:eastAsia="zh-CN"/>
              </w:rPr>
              <w:t>与二阶段远程审核内容一致，确认符合要求。</w:t>
            </w:r>
          </w:p>
        </w:tc>
        <w:tc>
          <w:tcPr>
            <w:tcW w:w="1585" w:type="dxa"/>
          </w:tcPr>
          <w:p>
            <w:pPr>
              <w:spacing w:line="360" w:lineRule="auto"/>
              <w:rPr>
                <w:rFonts w:eastAsiaTheme="minorEastAsia"/>
                <w:szCs w:val="21"/>
              </w:rPr>
            </w:pPr>
            <w:r>
              <w:rPr>
                <w:rFonts w:hint="eastAsia" w:eastAsiaTheme="minorEastAsia"/>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09" w:type="dxa"/>
            <w:vAlign w:val="center"/>
          </w:tcPr>
          <w:p>
            <w:pPr>
              <w:spacing w:line="360" w:lineRule="auto"/>
              <w:jc w:val="center"/>
              <w:rPr>
                <w:rFonts w:eastAsiaTheme="minorEastAsia"/>
                <w:szCs w:val="21"/>
              </w:rPr>
            </w:pPr>
            <w:r>
              <w:rPr>
                <w:rFonts w:hAnsiTheme="minorEastAsia" w:eastAsiaTheme="minorEastAsia"/>
                <w:szCs w:val="21"/>
              </w:rPr>
              <w:t>应急准备和相应</w:t>
            </w:r>
          </w:p>
        </w:tc>
        <w:tc>
          <w:tcPr>
            <w:tcW w:w="1311" w:type="dxa"/>
            <w:vAlign w:val="center"/>
          </w:tcPr>
          <w:p>
            <w:pPr>
              <w:spacing w:line="360" w:lineRule="auto"/>
              <w:jc w:val="center"/>
              <w:rPr>
                <w:rFonts w:eastAsiaTheme="minorEastAsia"/>
                <w:szCs w:val="21"/>
              </w:rPr>
            </w:pPr>
            <w:r>
              <w:rPr>
                <w:rFonts w:eastAsiaTheme="minorEastAsia"/>
                <w:szCs w:val="21"/>
              </w:rPr>
              <w:t>O8.2</w:t>
            </w:r>
          </w:p>
        </w:tc>
        <w:tc>
          <w:tcPr>
            <w:tcW w:w="10004" w:type="dxa"/>
            <w:vAlign w:val="center"/>
          </w:tcPr>
          <w:p>
            <w:pPr>
              <w:tabs>
                <w:tab w:val="left" w:pos="6597"/>
              </w:tabs>
              <w:spacing w:beforeLines="30" w:afterLines="30"/>
              <w:ind w:firstLine="420" w:firstLineChars="200"/>
              <w:rPr>
                <w:rFonts w:eastAsiaTheme="minorEastAsia"/>
                <w:szCs w:val="21"/>
              </w:rPr>
            </w:pPr>
            <w:r>
              <w:rPr>
                <w:rFonts w:hAnsiTheme="minorEastAsia" w:eastAsiaTheme="minorEastAsia"/>
                <w:szCs w:val="21"/>
              </w:rPr>
              <w:t>编制了《应急准备和响应控制程序》，确定的紧急情况有：火灾、</w:t>
            </w:r>
            <w:r>
              <w:rPr>
                <w:rFonts w:hAnsiTheme="minorEastAsia" w:eastAsiaTheme="minorEastAsia"/>
                <w:bCs/>
                <w:szCs w:val="21"/>
              </w:rPr>
              <w:t>触电、人身伤害等。</w:t>
            </w:r>
            <w:r>
              <w:rPr>
                <w:rFonts w:hAnsiTheme="minorEastAsia" w:eastAsiaTheme="minorEastAsia"/>
                <w:szCs w:val="21"/>
              </w:rPr>
              <w:t>提供了机械伤害应急预案、火灾应急预案、触电事故应急预案、食物中毒应急预案，其中包括目的、适用范围、职责、应急处理细则、演习、必备资料等，相关内容基本充分。</w:t>
            </w:r>
          </w:p>
          <w:p>
            <w:pPr>
              <w:tabs>
                <w:tab w:val="left" w:pos="6597"/>
              </w:tabs>
              <w:spacing w:beforeLines="30" w:afterLines="30"/>
              <w:ind w:firstLine="420" w:firstLineChars="200"/>
              <w:rPr>
                <w:rFonts w:eastAsiaTheme="minorEastAsia"/>
                <w:szCs w:val="21"/>
              </w:rPr>
            </w:pPr>
            <w:r>
              <w:rPr>
                <w:rFonts w:hAnsiTheme="minorEastAsia" w:eastAsiaTheme="minorEastAsia"/>
                <w:szCs w:val="21"/>
              </w:rPr>
              <w:t>应急设施配置：在院内、办公场所内、车间内、仓库内均配备了灭火器、消防栓等消防设施，均在有效期内，状态良好。</w:t>
            </w:r>
          </w:p>
          <w:p>
            <w:pPr>
              <w:tabs>
                <w:tab w:val="left" w:pos="6597"/>
              </w:tabs>
              <w:spacing w:beforeLines="30" w:afterLines="30"/>
              <w:ind w:firstLine="420" w:firstLineChars="200"/>
              <w:rPr>
                <w:rFonts w:eastAsiaTheme="minorEastAsia"/>
                <w:szCs w:val="21"/>
              </w:rPr>
            </w:pPr>
            <w:r>
              <w:rPr>
                <w:rFonts w:hAnsiTheme="minorEastAsia" w:eastAsiaTheme="minorEastAsia"/>
                <w:szCs w:val="21"/>
              </w:rPr>
              <w:t>查</w:t>
            </w:r>
            <w:r>
              <w:rPr>
                <w:rFonts w:eastAsiaTheme="minorEastAsia"/>
                <w:szCs w:val="21"/>
              </w:rPr>
              <w:t>2020.</w:t>
            </w:r>
            <w:r>
              <w:rPr>
                <w:rFonts w:hint="eastAsia" w:eastAsiaTheme="minorEastAsia"/>
                <w:szCs w:val="21"/>
              </w:rPr>
              <w:t>4</w:t>
            </w:r>
            <w:r>
              <w:rPr>
                <w:rFonts w:eastAsiaTheme="minorEastAsia"/>
                <w:szCs w:val="21"/>
              </w:rPr>
              <w:t>.</w:t>
            </w:r>
            <w:r>
              <w:rPr>
                <w:rFonts w:hint="eastAsia" w:eastAsiaTheme="minorEastAsia"/>
                <w:szCs w:val="21"/>
              </w:rPr>
              <w:t>20</w:t>
            </w:r>
            <w:r>
              <w:rPr>
                <w:rFonts w:hAnsiTheme="minorEastAsia" w:eastAsiaTheme="minorEastAsia"/>
                <w:szCs w:val="21"/>
              </w:rPr>
              <w:t>日的《火灾事故应急救援预案演练记录》，参加人员各岗位人员；记录演练过程、急救措施等内容。</w:t>
            </w:r>
          </w:p>
          <w:p>
            <w:pPr>
              <w:spacing w:beforeLines="30" w:afterLines="30"/>
              <w:ind w:firstLine="420" w:firstLineChars="200"/>
              <w:rPr>
                <w:rFonts w:eastAsiaTheme="minorEastAsia"/>
                <w:szCs w:val="21"/>
              </w:rPr>
            </w:pPr>
            <w:r>
              <w:rPr>
                <w:rFonts w:hAnsiTheme="minorEastAsia" w:eastAsiaTheme="minorEastAsia"/>
                <w:szCs w:val="21"/>
              </w:rPr>
              <w:t>评价：组织指挥有序，项目岗位配合较好，达到了预定目标，演练的效果较好。人员的速度较快，及时按照预定方案对事故处理人员进行保护。</w:t>
            </w:r>
          </w:p>
          <w:p>
            <w:pPr>
              <w:tabs>
                <w:tab w:val="left" w:pos="6597"/>
              </w:tabs>
              <w:spacing w:beforeLines="30" w:afterLines="30"/>
              <w:ind w:firstLine="420" w:firstLineChars="200"/>
              <w:rPr>
                <w:rFonts w:eastAsiaTheme="minorEastAsia"/>
                <w:szCs w:val="21"/>
              </w:rPr>
            </w:pPr>
            <w:r>
              <w:rPr>
                <w:rFonts w:hAnsiTheme="minorEastAsia" w:eastAsiaTheme="minorEastAsia"/>
                <w:szCs w:val="21"/>
              </w:rPr>
              <w:t>再查</w:t>
            </w:r>
            <w:r>
              <w:rPr>
                <w:rFonts w:eastAsiaTheme="minorEastAsia"/>
                <w:szCs w:val="21"/>
              </w:rPr>
              <w:t>2020.</w:t>
            </w:r>
            <w:r>
              <w:rPr>
                <w:rFonts w:hint="eastAsia" w:eastAsiaTheme="minorEastAsia"/>
                <w:szCs w:val="21"/>
              </w:rPr>
              <w:t>3</w:t>
            </w:r>
            <w:r>
              <w:rPr>
                <w:rFonts w:eastAsiaTheme="minorEastAsia"/>
                <w:szCs w:val="21"/>
              </w:rPr>
              <w:t>.</w:t>
            </w:r>
            <w:r>
              <w:rPr>
                <w:rFonts w:hint="eastAsia" w:eastAsiaTheme="minorEastAsia"/>
                <w:szCs w:val="21"/>
              </w:rPr>
              <w:t>23</w:t>
            </w:r>
            <w:r>
              <w:rPr>
                <w:rFonts w:hAnsiTheme="minorEastAsia" w:eastAsiaTheme="minorEastAsia"/>
                <w:szCs w:val="21"/>
              </w:rPr>
              <w:t>日的《触电事故应急救援预案演练》，</w:t>
            </w:r>
            <w:r>
              <w:rPr>
                <w:rFonts w:eastAsiaTheme="minorEastAsia"/>
                <w:szCs w:val="21"/>
              </w:rPr>
              <w:t>2020.</w:t>
            </w:r>
            <w:r>
              <w:rPr>
                <w:rFonts w:hint="eastAsia" w:eastAsiaTheme="minorEastAsia"/>
                <w:szCs w:val="21"/>
              </w:rPr>
              <w:t>5</w:t>
            </w:r>
            <w:r>
              <w:rPr>
                <w:rFonts w:eastAsiaTheme="minorEastAsia"/>
                <w:szCs w:val="21"/>
              </w:rPr>
              <w:t>.</w:t>
            </w:r>
            <w:r>
              <w:rPr>
                <w:rFonts w:hint="eastAsia" w:eastAsiaTheme="minorEastAsia"/>
                <w:szCs w:val="21"/>
              </w:rPr>
              <w:t>25</w:t>
            </w:r>
            <w:r>
              <w:rPr>
                <w:rFonts w:hAnsiTheme="minorEastAsia" w:eastAsiaTheme="minorEastAsia"/>
                <w:szCs w:val="21"/>
              </w:rPr>
              <w:t>日的《机械伤害事故应急救援预案演练》，情况基本同上。</w:t>
            </w:r>
          </w:p>
          <w:p>
            <w:pPr>
              <w:spacing w:beforeLines="30" w:afterLines="30"/>
              <w:ind w:firstLine="420" w:firstLineChars="200"/>
              <w:rPr>
                <w:rFonts w:eastAsiaTheme="minorEastAsia"/>
                <w:szCs w:val="21"/>
              </w:rPr>
            </w:pPr>
            <w:r>
              <w:rPr>
                <w:rFonts w:hAnsiTheme="minorEastAsia" w:eastAsiaTheme="minorEastAsia"/>
                <w:szCs w:val="21"/>
              </w:rPr>
              <w:t>现场巡视办公区有灭火器，均有效；车间配有多个灭火器和消防栓，均有效。</w:t>
            </w:r>
          </w:p>
          <w:p>
            <w:pPr>
              <w:spacing w:beforeLines="30" w:afterLines="30"/>
              <w:ind w:firstLine="420" w:firstLineChars="200"/>
              <w:rPr>
                <w:rFonts w:eastAsiaTheme="minorEastAsia"/>
                <w:bCs/>
                <w:szCs w:val="21"/>
              </w:rPr>
            </w:pPr>
            <w:r>
              <w:rPr>
                <w:rFonts w:hAnsiTheme="minorEastAsia" w:eastAsiaTheme="minorEastAsia"/>
                <w:bCs/>
                <w:szCs w:val="21"/>
              </w:rPr>
              <w:t>生产车间内配有消防栓、水龙带；车间、仓库配有干粉灭火器等消防设施。</w:t>
            </w:r>
          </w:p>
          <w:p>
            <w:pPr>
              <w:spacing w:beforeLines="30" w:afterLines="30"/>
              <w:ind w:firstLine="420" w:firstLineChars="200"/>
              <w:rPr>
                <w:rFonts w:eastAsiaTheme="minorEastAsia"/>
                <w:bCs/>
                <w:szCs w:val="21"/>
              </w:rPr>
            </w:pPr>
            <w:r>
              <w:rPr>
                <w:rFonts w:hAnsiTheme="minorEastAsia" w:eastAsiaTheme="minorEastAsia"/>
                <w:bCs/>
                <w:szCs w:val="21"/>
              </w:rPr>
              <w:t>查到</w:t>
            </w:r>
            <w:r>
              <w:rPr>
                <w:rFonts w:eastAsiaTheme="minorEastAsia"/>
                <w:bCs/>
                <w:szCs w:val="21"/>
              </w:rPr>
              <w:t>“</w:t>
            </w:r>
            <w:r>
              <w:rPr>
                <w:rFonts w:hAnsiTheme="minorEastAsia" w:eastAsiaTheme="minorEastAsia"/>
                <w:bCs/>
                <w:szCs w:val="21"/>
              </w:rPr>
              <w:t>环境安全检查记录</w:t>
            </w:r>
            <w:r>
              <w:rPr>
                <w:rFonts w:eastAsiaTheme="minorEastAsia"/>
                <w:bCs/>
                <w:szCs w:val="21"/>
              </w:rPr>
              <w:t>”</w:t>
            </w:r>
            <w:r>
              <w:rPr>
                <w:rFonts w:hAnsiTheme="minorEastAsia" w:eastAsiaTheme="minorEastAsia"/>
                <w:bCs/>
                <w:szCs w:val="21"/>
              </w:rPr>
              <w:t>，</w:t>
            </w:r>
            <w:r>
              <w:rPr>
                <w:rFonts w:eastAsiaTheme="minorEastAsia"/>
                <w:bCs/>
                <w:szCs w:val="21"/>
              </w:rPr>
              <w:t>20</w:t>
            </w:r>
            <w:r>
              <w:rPr>
                <w:rFonts w:hint="eastAsia" w:eastAsiaTheme="minorEastAsia"/>
                <w:bCs/>
                <w:szCs w:val="21"/>
              </w:rPr>
              <w:t>20</w:t>
            </w:r>
            <w:r>
              <w:rPr>
                <w:rFonts w:eastAsiaTheme="minorEastAsia"/>
                <w:bCs/>
                <w:szCs w:val="21"/>
              </w:rPr>
              <w:t>.1-2020.5</w:t>
            </w:r>
            <w:r>
              <w:rPr>
                <w:rFonts w:hAnsiTheme="minorEastAsia" w:eastAsiaTheme="minorEastAsia"/>
                <w:bCs/>
                <w:szCs w:val="21"/>
              </w:rPr>
              <w:t>日袁乐明对车间的灭火器及消防箱进行了检查，结果正常。</w:t>
            </w:r>
          </w:p>
          <w:p>
            <w:pPr>
              <w:pStyle w:val="17"/>
              <w:spacing w:beforeLines="30" w:afterLines="30"/>
              <w:ind w:firstLine="460" w:firstLineChars="200"/>
              <w:rPr>
                <w:rFonts w:eastAsiaTheme="minorEastAsia"/>
                <w:szCs w:val="21"/>
              </w:rPr>
            </w:pPr>
            <w:r>
              <w:rPr>
                <w:rFonts w:hAnsiTheme="minorEastAsia" w:eastAsiaTheme="minorEastAsia"/>
                <w:szCs w:val="21"/>
              </w:rPr>
              <w:t>针对近期出现的新型冠状病毒引发的肺炎疫情，公司制定了疫情防控预案，公司有进行返岗人员健康报备管理、每日人员出入登记</w:t>
            </w:r>
            <w:r>
              <w:rPr>
                <w:rFonts w:eastAsiaTheme="minorEastAsia"/>
                <w:szCs w:val="21"/>
              </w:rPr>
              <w:t>/</w:t>
            </w:r>
            <w:r>
              <w:rPr>
                <w:rFonts w:hAnsiTheme="minorEastAsia" w:eastAsiaTheme="minorEastAsia"/>
                <w:szCs w:val="21"/>
              </w:rPr>
              <w:t>量体温</w:t>
            </w:r>
            <w:r>
              <w:rPr>
                <w:rFonts w:eastAsiaTheme="minorEastAsia"/>
                <w:szCs w:val="21"/>
              </w:rPr>
              <w:t>/</w:t>
            </w:r>
            <w:r>
              <w:rPr>
                <w:rFonts w:hAnsiTheme="minorEastAsia" w:eastAsiaTheme="minorEastAsia"/>
                <w:szCs w:val="21"/>
              </w:rPr>
              <w:t>戴口罩、是否发热、办公区域消毒、分餐制用餐时间管理等，严格按政府和预案的要求执行。</w:t>
            </w:r>
          </w:p>
          <w:p>
            <w:pPr>
              <w:tabs>
                <w:tab w:val="left" w:pos="6597"/>
              </w:tabs>
              <w:spacing w:beforeLines="30" w:afterLines="30"/>
              <w:ind w:firstLine="420" w:firstLineChars="200"/>
              <w:rPr>
                <w:rFonts w:hAnsiTheme="minorEastAsia" w:eastAsiaTheme="minorEastAsia"/>
                <w:szCs w:val="21"/>
              </w:rPr>
            </w:pPr>
            <w:r>
              <w:rPr>
                <w:rFonts w:hAnsiTheme="minorEastAsia" w:eastAsiaTheme="minorEastAsia"/>
                <w:szCs w:val="21"/>
              </w:rPr>
              <w:t>自体系运行以来尚未发生紧急情况。</w:t>
            </w:r>
          </w:p>
          <w:p>
            <w:pPr>
              <w:tabs>
                <w:tab w:val="left" w:pos="6597"/>
              </w:tabs>
              <w:spacing w:beforeLines="30" w:afterLines="30"/>
              <w:ind w:firstLine="420" w:firstLineChars="200"/>
              <w:rPr>
                <w:rFonts w:hAnsiTheme="minorEastAsia" w:eastAsiaTheme="minorEastAsia"/>
                <w:szCs w:val="21"/>
              </w:rPr>
            </w:pPr>
            <w:r>
              <w:rPr>
                <w:rFonts w:hint="eastAsia" w:hAnsiTheme="minorEastAsia" w:eastAsiaTheme="minorEastAsia"/>
                <w:szCs w:val="21"/>
                <w:lang w:val="en-US" w:eastAsia="zh-CN"/>
              </w:rPr>
              <w:t>与二阶段远程审核内容一致，确认符合要求。</w:t>
            </w:r>
          </w:p>
        </w:tc>
        <w:tc>
          <w:tcPr>
            <w:tcW w:w="1585" w:type="dxa"/>
          </w:tcPr>
          <w:p>
            <w:pPr>
              <w:spacing w:line="360" w:lineRule="auto"/>
              <w:rPr>
                <w:rFonts w:eastAsiaTheme="minorEastAsia"/>
                <w:szCs w:val="21"/>
              </w:rPr>
            </w:pPr>
            <w:r>
              <w:rPr>
                <w:rFonts w:hint="eastAsia" w:eastAsiaTheme="minorEastAsia"/>
                <w:szCs w:val="21"/>
                <w:lang w:val="en-US" w:eastAsia="zh-CN"/>
              </w:rPr>
              <w:t>合格</w:t>
            </w:r>
            <w:bookmarkStart w:id="0" w:name="_GoBack"/>
            <w:bookmarkEnd w:id="0"/>
          </w:p>
        </w:tc>
      </w:tr>
    </w:tbl>
    <w:p>
      <w:pPr>
        <w:pStyle w:val="6"/>
        <w:rPr>
          <w:rFonts w:asciiTheme="minorEastAsia" w:hAnsiTheme="minorEastAsia" w:eastAsiaTheme="minorEastAsia"/>
        </w:rPr>
      </w:pPr>
    </w:p>
    <w:p>
      <w:pPr>
        <w:rPr>
          <w:rFonts w:asciiTheme="minorEastAsia" w:hAnsiTheme="minorEastAsia" w:eastAsiaTheme="minorEastAsia"/>
        </w:rPr>
      </w:pPr>
    </w:p>
    <w:p>
      <w:pPr>
        <w:pStyle w:val="6"/>
        <w:rPr>
          <w:rFonts w:asciiTheme="minorEastAsia" w:hAnsiTheme="minorEastAsia" w:eastAsiaTheme="minorEastAsia"/>
        </w:rPr>
      </w:pPr>
      <w:r>
        <w:rPr>
          <w:rFonts w:hint="eastAsia" w:asciiTheme="minorEastAsia" w:hAnsiTheme="minorEastAsia" w:eastAsiaTheme="minorEastAsia"/>
        </w:rPr>
        <w:t>说明：不符合标注</w:t>
      </w:r>
      <w:r>
        <w:rPr>
          <w:rFonts w:asciiTheme="minorEastAsia" w:hAnsiTheme="minorEastAsia" w:eastAsiaTheme="minorEastAsia"/>
        </w:rPr>
        <w:t>N</w:t>
      </w:r>
    </w:p>
    <w:p>
      <w:pPr>
        <w:pStyle w:val="6"/>
        <w:rPr>
          <w:rFonts w:asciiTheme="minorEastAsia" w:hAnsiTheme="minorEastAsia" w:eastAsiaTheme="minorEastAsia"/>
        </w:rPr>
      </w:pPr>
    </w:p>
    <w:p>
      <w:pPr>
        <w:pStyle w:val="6"/>
        <w:rPr>
          <w:rFonts w:asciiTheme="minorEastAsia" w:hAnsiTheme="minorEastAsia" w:eastAsiaTheme="minor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16</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4"/>
        <w:rFonts w:hint="eastAsia"/>
      </w:rPr>
      <w:t>北京国标联合认证有限公司</w:t>
    </w:r>
    <w:r>
      <w:rPr>
        <w:rStyle w:val="14"/>
      </w:rPr>
      <w:tab/>
    </w:r>
    <w:r>
      <w:rPr>
        <w:rStyle w:val="14"/>
      </w:rPr>
      <w:tab/>
    </w:r>
    <w:r>
      <w:rPr>
        <w:rStyle w:val="14"/>
      </w:rPr>
      <w:tab/>
    </w:r>
  </w:p>
  <w:p>
    <w:pPr>
      <w:pStyle w:val="7"/>
      <w:pBdr>
        <w:bottom w:val="none" w:color="auto" w:sz="0" w:space="0"/>
      </w:pBdr>
      <w:spacing w:line="320" w:lineRule="exact"/>
      <w:jc w:val="left"/>
    </w:pPr>
    <w:r>
      <w:pict>
        <v:shape id="文本框 1" o:spid="_x0000_s2050" o:spt="202" type="#_x0000_t202" style="position:absolute;left:0pt;margin-left:554.75pt;margin-top:2.2pt;height:20.2pt;width:172pt;z-index:251657216;mso-width-relative:page;mso-height-relative:page;" stroked="f" coordsize="21600,21600">
          <v:path/>
          <v:fill focussize="0,0"/>
          <v:stroke on="f" joinstyle="miter"/>
          <v:imagedata o:title=""/>
          <o:lock v:ext="edit"/>
          <v:textbox>
            <w:txbxContent>
              <w:p>
                <w:r>
                  <w:t>ISC-</w:t>
                </w:r>
                <w:r>
                  <w:rPr>
                    <w:sz w:val="18"/>
                    <w:szCs w:val="18"/>
                  </w:rPr>
                  <w:t>B-I-31</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4"/>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tentative="0">
      <w:start w:val="5"/>
      <w:numFmt w:val="decimal"/>
      <w:suff w:val="nothing"/>
      <w:lvlText w:val="%1、"/>
      <w:lvlJc w:val="left"/>
      <w:rPr>
        <w:rFonts w:cs="Times New Roman"/>
      </w:rPr>
    </w:lvl>
  </w:abstractNum>
  <w:abstractNum w:abstractNumId="1">
    <w:nsid w:val="7CEA79DE"/>
    <w:multiLevelType w:val="multilevel"/>
    <w:tmpl w:val="7CEA79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82044"/>
    <w:rsid w:val="00010A68"/>
    <w:rsid w:val="00010CC6"/>
    <w:rsid w:val="000234DD"/>
    <w:rsid w:val="00026264"/>
    <w:rsid w:val="0003373A"/>
    <w:rsid w:val="000400E2"/>
    <w:rsid w:val="000B51BD"/>
    <w:rsid w:val="000C4E23"/>
    <w:rsid w:val="001010C3"/>
    <w:rsid w:val="00102CD8"/>
    <w:rsid w:val="001301F7"/>
    <w:rsid w:val="00130963"/>
    <w:rsid w:val="001335EF"/>
    <w:rsid w:val="00166280"/>
    <w:rsid w:val="0018415D"/>
    <w:rsid w:val="001A1635"/>
    <w:rsid w:val="001A440F"/>
    <w:rsid w:val="001A5F44"/>
    <w:rsid w:val="001D1D62"/>
    <w:rsid w:val="001D67F9"/>
    <w:rsid w:val="001E2EDC"/>
    <w:rsid w:val="001E7C2B"/>
    <w:rsid w:val="0020766D"/>
    <w:rsid w:val="002359BB"/>
    <w:rsid w:val="00260973"/>
    <w:rsid w:val="002647BB"/>
    <w:rsid w:val="00273B76"/>
    <w:rsid w:val="00286A55"/>
    <w:rsid w:val="002A6B75"/>
    <w:rsid w:val="002B4D8F"/>
    <w:rsid w:val="002D1D50"/>
    <w:rsid w:val="002F05C8"/>
    <w:rsid w:val="00300E87"/>
    <w:rsid w:val="0030775B"/>
    <w:rsid w:val="00346A18"/>
    <w:rsid w:val="00372A5E"/>
    <w:rsid w:val="00375A86"/>
    <w:rsid w:val="00386A8E"/>
    <w:rsid w:val="00390345"/>
    <w:rsid w:val="003D057E"/>
    <w:rsid w:val="00425102"/>
    <w:rsid w:val="0044068F"/>
    <w:rsid w:val="004521C4"/>
    <w:rsid w:val="00470DDF"/>
    <w:rsid w:val="00477533"/>
    <w:rsid w:val="004A1A1A"/>
    <w:rsid w:val="004B0AB9"/>
    <w:rsid w:val="004B214E"/>
    <w:rsid w:val="00503FFF"/>
    <w:rsid w:val="00566B84"/>
    <w:rsid w:val="00566FDD"/>
    <w:rsid w:val="00594E08"/>
    <w:rsid w:val="005C23DB"/>
    <w:rsid w:val="005E4053"/>
    <w:rsid w:val="005F4F35"/>
    <w:rsid w:val="005F6824"/>
    <w:rsid w:val="00600C20"/>
    <w:rsid w:val="006063F2"/>
    <w:rsid w:val="00613256"/>
    <w:rsid w:val="00644D5B"/>
    <w:rsid w:val="006474A6"/>
    <w:rsid w:val="00674793"/>
    <w:rsid w:val="00674F99"/>
    <w:rsid w:val="006A417A"/>
    <w:rsid w:val="006A56BB"/>
    <w:rsid w:val="006A5E0B"/>
    <w:rsid w:val="006E0175"/>
    <w:rsid w:val="006F4C3D"/>
    <w:rsid w:val="0071633E"/>
    <w:rsid w:val="0072035B"/>
    <w:rsid w:val="00734C2F"/>
    <w:rsid w:val="007757F3"/>
    <w:rsid w:val="00777140"/>
    <w:rsid w:val="007817B0"/>
    <w:rsid w:val="007860ED"/>
    <w:rsid w:val="00796CBE"/>
    <w:rsid w:val="007B09C7"/>
    <w:rsid w:val="007E1C29"/>
    <w:rsid w:val="007E2170"/>
    <w:rsid w:val="007F7439"/>
    <w:rsid w:val="00804F0E"/>
    <w:rsid w:val="0081335B"/>
    <w:rsid w:val="00834F9C"/>
    <w:rsid w:val="00836270"/>
    <w:rsid w:val="008444C9"/>
    <w:rsid w:val="008536CA"/>
    <w:rsid w:val="00883E2E"/>
    <w:rsid w:val="00884103"/>
    <w:rsid w:val="008973EE"/>
    <w:rsid w:val="008B65AB"/>
    <w:rsid w:val="008C352F"/>
    <w:rsid w:val="008E64A5"/>
    <w:rsid w:val="009444AC"/>
    <w:rsid w:val="009801D1"/>
    <w:rsid w:val="00980550"/>
    <w:rsid w:val="00981269"/>
    <w:rsid w:val="009A3C46"/>
    <w:rsid w:val="009B16DC"/>
    <w:rsid w:val="009B4611"/>
    <w:rsid w:val="009F0711"/>
    <w:rsid w:val="00A111E1"/>
    <w:rsid w:val="00A153E9"/>
    <w:rsid w:val="00A35671"/>
    <w:rsid w:val="00A430B8"/>
    <w:rsid w:val="00A462D0"/>
    <w:rsid w:val="00A47435"/>
    <w:rsid w:val="00A744D8"/>
    <w:rsid w:val="00A82044"/>
    <w:rsid w:val="00A909A3"/>
    <w:rsid w:val="00A9340D"/>
    <w:rsid w:val="00AA291D"/>
    <w:rsid w:val="00AD6475"/>
    <w:rsid w:val="00AD6F23"/>
    <w:rsid w:val="00AE3069"/>
    <w:rsid w:val="00AF23EB"/>
    <w:rsid w:val="00B03C25"/>
    <w:rsid w:val="00B20E72"/>
    <w:rsid w:val="00B42139"/>
    <w:rsid w:val="00B640D1"/>
    <w:rsid w:val="00B744CA"/>
    <w:rsid w:val="00B76B05"/>
    <w:rsid w:val="00B91C8C"/>
    <w:rsid w:val="00B91E5D"/>
    <w:rsid w:val="00BA45C7"/>
    <w:rsid w:val="00BA60A4"/>
    <w:rsid w:val="00BA7FC5"/>
    <w:rsid w:val="00BB066B"/>
    <w:rsid w:val="00BC4F4B"/>
    <w:rsid w:val="00BF0990"/>
    <w:rsid w:val="00BF18A6"/>
    <w:rsid w:val="00C02810"/>
    <w:rsid w:val="00C03F82"/>
    <w:rsid w:val="00C16368"/>
    <w:rsid w:val="00C41E05"/>
    <w:rsid w:val="00C4701E"/>
    <w:rsid w:val="00C54235"/>
    <w:rsid w:val="00C83E64"/>
    <w:rsid w:val="00C86C01"/>
    <w:rsid w:val="00CA11E4"/>
    <w:rsid w:val="00CB034D"/>
    <w:rsid w:val="00D206CF"/>
    <w:rsid w:val="00D37C06"/>
    <w:rsid w:val="00D42F7B"/>
    <w:rsid w:val="00D503C3"/>
    <w:rsid w:val="00D544F5"/>
    <w:rsid w:val="00D70273"/>
    <w:rsid w:val="00D94D75"/>
    <w:rsid w:val="00DA1F95"/>
    <w:rsid w:val="00DC54A0"/>
    <w:rsid w:val="00DC7AC4"/>
    <w:rsid w:val="00DE6C27"/>
    <w:rsid w:val="00E42949"/>
    <w:rsid w:val="00E440D7"/>
    <w:rsid w:val="00E4486D"/>
    <w:rsid w:val="00E6224C"/>
    <w:rsid w:val="00E657E3"/>
    <w:rsid w:val="00E66E67"/>
    <w:rsid w:val="00EA1061"/>
    <w:rsid w:val="00ED373C"/>
    <w:rsid w:val="00EE0790"/>
    <w:rsid w:val="00EF6B74"/>
    <w:rsid w:val="00F123AC"/>
    <w:rsid w:val="00F263D6"/>
    <w:rsid w:val="00F507DD"/>
    <w:rsid w:val="00F51689"/>
    <w:rsid w:val="00F51B53"/>
    <w:rsid w:val="00F63E18"/>
    <w:rsid w:val="00F96A3A"/>
    <w:rsid w:val="00FA3003"/>
    <w:rsid w:val="00FC5647"/>
    <w:rsid w:val="00FD320B"/>
    <w:rsid w:val="00FD3AB4"/>
    <w:rsid w:val="07192A92"/>
    <w:rsid w:val="18E03CFC"/>
    <w:rsid w:val="28D95CEC"/>
    <w:rsid w:val="31E9004B"/>
    <w:rsid w:val="33CA01FC"/>
    <w:rsid w:val="35490922"/>
    <w:rsid w:val="3DBF7767"/>
    <w:rsid w:val="41C513D7"/>
    <w:rsid w:val="4ABD4DFF"/>
    <w:rsid w:val="4DA45EC5"/>
    <w:rsid w:val="57774F21"/>
    <w:rsid w:val="63D628B0"/>
    <w:rsid w:val="720F651A"/>
    <w:rsid w:val="74E84D8F"/>
    <w:rsid w:val="7E0A20F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0"/>
    <w:qFormat/>
    <w:locked/>
    <w:uiPriority w:val="99"/>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1"/>
    <w:uiPriority w:val="99"/>
    <w:pPr>
      <w:spacing w:line="360" w:lineRule="auto"/>
    </w:pPr>
    <w:rPr>
      <w:sz w:val="24"/>
    </w:rPr>
  </w:style>
  <w:style w:type="paragraph" w:styleId="4">
    <w:name w:val="Plain Text"/>
    <w:basedOn w:val="1"/>
    <w:link w:val="16"/>
    <w:qFormat/>
    <w:uiPriority w:val="99"/>
    <w:rPr>
      <w:rFonts w:ascii="宋体" w:hAnsi="Courier New"/>
      <w:szCs w:val="21"/>
    </w:rPr>
  </w:style>
  <w:style w:type="paragraph" w:styleId="5">
    <w:name w:val="Balloon Text"/>
    <w:basedOn w:val="1"/>
    <w:link w:val="11"/>
    <w:semiHidden/>
    <w:qFormat/>
    <w:uiPriority w:val="99"/>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2 Char"/>
    <w:link w:val="2"/>
    <w:qFormat/>
    <w:locked/>
    <w:uiPriority w:val="99"/>
    <w:rPr>
      <w:rFonts w:eastAsia="宋体" w:cs="Times New Roman"/>
      <w:b/>
      <w:bCs/>
      <w:kern w:val="2"/>
      <w:sz w:val="32"/>
      <w:lang w:val="en-US" w:eastAsia="zh-CN" w:bidi="ar-SA"/>
    </w:r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0"/>
    <w:rPr>
      <w:rFonts w:ascii="Times New Roman" w:hAnsi="Times New Roman" w:eastAsia="宋体" w:cs="Times New Roman"/>
      <w:sz w:val="18"/>
      <w:szCs w:val="18"/>
    </w:rPr>
  </w:style>
  <w:style w:type="character" w:customStyle="1" w:styleId="13">
    <w:name w:val="页眉 Char"/>
    <w:link w:val="7"/>
    <w:qFormat/>
    <w:locked/>
    <w:uiPriority w:val="99"/>
    <w:rPr>
      <w:rFonts w:ascii="Times New Roman" w:hAnsi="Times New Roman" w:eastAsia="宋体" w:cs="Times New Roman"/>
      <w:sz w:val="18"/>
      <w:szCs w:val="18"/>
    </w:rPr>
  </w:style>
  <w:style w:type="character" w:customStyle="1" w:styleId="14">
    <w:name w:val="Char Char1"/>
    <w:qFormat/>
    <w:locked/>
    <w:uiPriority w:val="99"/>
    <w:rPr>
      <w:rFonts w:ascii="宋体" w:hAnsi="Courier New" w:eastAsia="宋体"/>
      <w:kern w:val="2"/>
      <w:sz w:val="21"/>
      <w:lang w:val="en-US" w:eastAsia="zh-CN"/>
    </w:rPr>
  </w:style>
  <w:style w:type="character" w:customStyle="1" w:styleId="15">
    <w:name w:val="Plain Text Char1"/>
    <w:qFormat/>
    <w:locked/>
    <w:uiPriority w:val="99"/>
    <w:rPr>
      <w:rFonts w:ascii="宋体" w:hAnsi="Courier New"/>
      <w:kern w:val="2"/>
      <w:sz w:val="21"/>
    </w:rPr>
  </w:style>
  <w:style w:type="character" w:customStyle="1" w:styleId="16">
    <w:name w:val="纯文本 Char"/>
    <w:link w:val="4"/>
    <w:qFormat/>
    <w:locked/>
    <w:uiPriority w:val="99"/>
    <w:rPr>
      <w:rFonts w:ascii="宋体" w:hAnsi="Courier New" w:eastAsia="宋体" w:cs="Times New Roman"/>
      <w:kern w:val="2"/>
      <w:sz w:val="21"/>
      <w:lang w:val="en-US" w:eastAsia="zh-CN" w:bidi="ar-SA"/>
    </w:rPr>
  </w:style>
  <w:style w:type="paragraph" w:customStyle="1" w:styleId="17">
    <w:name w:val="表格文字"/>
    <w:basedOn w:val="1"/>
    <w:qFormat/>
    <w:uiPriority w:val="99"/>
    <w:pPr>
      <w:spacing w:before="25" w:after="25"/>
    </w:pPr>
    <w:rPr>
      <w:bCs/>
      <w:spacing w:val="10"/>
    </w:rPr>
  </w:style>
  <w:style w:type="paragraph" w:customStyle="1" w:styleId="18">
    <w:name w:val="_Style 2"/>
    <w:basedOn w:val="1"/>
    <w:qFormat/>
    <w:uiPriority w:val="99"/>
    <w:pPr>
      <w:widowControl/>
      <w:ind w:firstLine="420" w:firstLineChars="200"/>
      <w:jc w:val="left"/>
    </w:pPr>
    <w:rPr>
      <w:kern w:val="0"/>
      <w:sz w:val="20"/>
      <w:lang w:eastAsia="en-US"/>
    </w:rPr>
  </w:style>
  <w:style w:type="paragraph" w:customStyle="1" w:styleId="19">
    <w:name w:val="东方正文"/>
    <w:basedOn w:val="1"/>
    <w:qFormat/>
    <w:uiPriority w:val="0"/>
    <w:pPr>
      <w:spacing w:line="400" w:lineRule="exact"/>
      <w:ind w:left="284" w:right="284"/>
    </w:pPr>
    <w:rPr>
      <w:sz w:val="24"/>
    </w:rPr>
  </w:style>
  <w:style w:type="paragraph" w:styleId="20">
    <w:name w:val="List Paragraph"/>
    <w:basedOn w:val="1"/>
    <w:unhideWhenUsed/>
    <w:qFormat/>
    <w:uiPriority w:val="99"/>
    <w:pPr>
      <w:ind w:firstLine="420" w:firstLineChars="200"/>
    </w:pPr>
  </w:style>
  <w:style w:type="character" w:customStyle="1" w:styleId="21">
    <w:name w:val="正文文本 Char"/>
    <w:basedOn w:val="9"/>
    <w:link w:val="3"/>
    <w:uiPriority w:val="99"/>
    <w:rPr>
      <w:rFonts w:eastAsia="宋体"/>
      <w:kern w:val="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9452</Words>
  <Characters>1785</Characters>
  <Lines>14</Lines>
  <Paragraphs>22</Paragraphs>
  <TotalTime>0</TotalTime>
  <ScaleCrop>false</ScaleCrop>
  <LinksUpToDate>false</LinksUpToDate>
  <CharactersWithSpaces>11215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2020-08-03T15:55:38Z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