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山东鲁泰环保建材有限公司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91370827573920808Q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山东鲁泰环保建材有限公司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山东省济宁市鱼台县张黄镇盛发路30号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山东省济宁市鱼台县张黄镇盛发路30号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Q：硅酸盐水泥熟料（利用电石渣）及普通硅酸盐水泥42.5级、复合硅酸盐水泥42.5级的生产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E：硅酸盐水泥熟料（利用电石渣）及普通硅酸盐水泥42.5级、复合硅酸盐水泥42.5级的生产所涉及场所的环境管理活动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O：硅酸盐水泥熟料（利用电石渣）及普通硅酸盐水泥42.5级、复合硅酸盐水泥42.5级的生产所涉及场所的相关职业健康安全管理活动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EnMS：硅酸盐水泥熟料（利用电石渣）及普通硅酸盐水泥42.5级、复合硅酸盐水泥42.5级的生产所涉及的能源管理活动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山东鲁泰环保建材有限公司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山东省济宁市鱼台县张黄镇盛发路30号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山东省济宁市鱼台县张黄镇盛发路30号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Q：硅酸盐水泥熟料（利用电石渣）及普通硅酸盐水泥42.5级、复合硅酸盐水泥42.5级的生产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E：硅酸盐水泥熟料（利用电石渣）及普通硅酸盐水泥42.5级、复合硅酸盐水泥42.5级的生产所涉及场所的环境管理活动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O：硅酸盐水泥熟料（利用电石渣）及普通硅酸盐水泥42.5级、复合硅酸盐水泥42.5级的生产所涉及场所的相关职业健康安全管理活动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EnMS：硅酸盐水泥熟料（利用电石渣）及普通硅酸盐水泥42.5级、复合硅酸盐水泥42.5级的生产所涉及的能源管理活动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