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重庆连索科技有限公司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10230-2025-QEO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2025-03-17 9:00:00上午至2025-03-17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重庆连索科技有限公司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