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7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奥运体育设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759285726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奥运体育设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石坪桥横街66号24层3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二郎留学生创业园A栋41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家具、户外家具、体育器材、建筑装饰材料、运动场地设施、市政环卫设施、儿童游乐设施(涉及特种设备的除外)、照明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家具、户外家具、体育器材、建筑装饰材料、运动场地设施、市政环卫设施、儿童游乐设施(涉及特种设备的除外)、照明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家具、户外家具、体育器材、建筑装饰材料、运动场地设施、市政环卫设施、儿童游乐设施(涉及特种设备的除外)、照明器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奥运体育设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石坪桥横街66号24层3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二郎留学生创业园A栋4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家具、户外家具、体育器材、建筑装饰材料、运动场地设施、市政环卫设施、儿童游乐设施(涉及特种设备的除外)、照明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家具、户外家具、体育器材、建筑装饰材料、运动场地设施、市政环卫设施、儿童游乐设施(涉及特种设备的除外)、照明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家具、户外家具、体育器材、建筑装饰材料、运动场地设施、市政环卫设施、儿童游乐设施(涉及特种设备的除外)、照明器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