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20283-2025-QEO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安徽鑫耀家电科技有限公司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李东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91340123MA2N87ER46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安徽鑫耀家电科技有限公司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安徽省合肥市肥西县桃花镇长安工业聚集区（合肥常福架业有限公司）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安徽省合肥市肥西县桃花镇长安工业聚集区（合肥常福架业有限公司）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Q：家用电器金属零配件的研发、制造、销售（需资质许可除外）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E：家用电器金属零配件的研发、制造、销售（需资质许可除外）所涉及场所的相关环境管理活动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O：家用电器金属零配件的研发、制造、销售（需资质许可除外）所涉及场所的相关职业健康安全管理活动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安徽鑫耀家电科技有限公司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安徽省合肥市肥西县桃花镇长安工业聚集区（合肥常福架业有限公司）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安徽省合肥市肥西县桃花镇长安工业聚集区（合肥常福架业有限公司）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Q：家用电器金属零配件的研发、制造、销售（需资质许可除外）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E：家用电器金属零配件的研发、制造、销售（需资质许可除外）所涉及场所的相关环境管理活动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O：家用电器金属零配件的研发、制造、销售（需资质许可除外）所涉及场所的相关职业健康安全管理活动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