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石家庄京华电缆有限公司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10192-2025-QEO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2025年03月24日 上午至2025年03月26日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石家庄京华电缆有限公司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