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海通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9 14:00:00上午至2025-03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