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北京金腾洋科技有限公司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北京市昌平区科技园区东区产业基地景兴街18号院4号楼4-4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于强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010-52985862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于强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0335-2019-Q-2020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委托加工电子产品（温控器用电路板）及销售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19.01.02;29.09.02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  <w:bookmarkStart w:id="19" w:name="_GoBack"/>
            <w:bookmarkEnd w:id="19"/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2020年07月16日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2020年07月16日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2018-N1QMS-2205805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19.01.02,29.09.02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jc w:val="center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现场审核日程安排表</w:t>
      </w:r>
    </w:p>
    <w:tbl>
      <w:tblPr>
        <w:tblStyle w:val="5"/>
        <w:tblpPr w:leftFromText="181" w:rightFromText="181" w:vertAnchor="text" w:horzAnchor="margin" w:tblpX="-176" w:tblpY="126"/>
        <w:tblW w:w="1105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992"/>
        <w:gridCol w:w="1560"/>
        <w:gridCol w:w="1433"/>
        <w:gridCol w:w="51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51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992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代码</w:t>
            </w:r>
          </w:p>
        </w:tc>
        <w:tc>
          <w:tcPr>
            <w:tcW w:w="1560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554" w:type="dxa"/>
            <w:gridSpan w:val="2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3" w:hRule="atLeast"/>
        </w:trPr>
        <w:tc>
          <w:tcPr>
            <w:tcW w:w="1951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20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年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月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日</w:t>
            </w:r>
          </w:p>
          <w:p>
            <w:pP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hint="default" w:cs="Tahom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0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: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0-09: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00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09: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0-1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:00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12：00-12：30</w:t>
            </w:r>
          </w:p>
          <w:p>
            <w:pPr>
              <w:rPr>
                <w:rFonts w:hint="default" w:cs="Tahom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：00-1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：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30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:30-1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:00</w:t>
            </w:r>
          </w:p>
        </w:tc>
        <w:tc>
          <w:tcPr>
            <w:tcW w:w="992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firstLine="315" w:firstLineChars="150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A</w:t>
            </w: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A</w:t>
            </w: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A</w:t>
            </w:r>
          </w:p>
          <w:p>
            <w:pPr>
              <w:rPr>
                <w:rFonts w:hint="default" w:cs="Tahom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A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 xml:space="preserve">   A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各部门负责人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管理层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销售部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各部门负责人</w:t>
            </w:r>
          </w:p>
        </w:tc>
        <w:tc>
          <w:tcPr>
            <w:tcW w:w="6554" w:type="dxa"/>
            <w:gridSpan w:val="2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首次会议（公司总经理、中层以上管理人员参加）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内、外部因素相关信息的确定，监测结果的应对；相关方需求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标准/规范/法规的执行情况、上次审核不符合项的验证、认证证书、标志的使用情况、投诉或事故、监督抽查情况、体系变动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Q:4.1-6.3，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7.1.1 9.2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9.3，10.1，10.3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>午餐</w:t>
            </w:r>
          </w:p>
          <w:p>
            <w:pPr>
              <w:rPr>
                <w:rFonts w:hint="default" w:cs="Tahom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职责和权限；分解到本部门目标实现情况；基础设施配置与管理；监视和测量资源的管理；过程运行环境管理；产品和服务的要求确定、评审和更改；运行策划和控制；产品和服务的设计和开发;、产品和服务结果的检验；生产和服务提供、标识和可追溯性管理、顾客或外部供方财产管理、防护、交付后的活动变更控；放行控制情况；不合格与纠正措施；顾客反馈及满意信息收集，分析与评价；</w:t>
            </w:r>
            <w:r>
              <w:rPr>
                <w:rFonts w:cs="Tahoma" w:asciiTheme="minorEastAsia" w:hAnsiTheme="minorEastAsia" w:eastAsiaTheme="minorEastAsia"/>
                <w:sz w:val="21"/>
                <w:szCs w:val="21"/>
              </w:rPr>
              <w:t xml:space="preserve"> 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 xml:space="preserve">Q:5.3，6.2，7.1.5  8.1，8.2，8.3  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8.4 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 xml:space="preserve"> 8.5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8.6，8.7  9.1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 xml:space="preserve"> 10.2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>与高层领导交流；确认审核发现</w:t>
            </w:r>
          </w:p>
          <w:p>
            <w:pPr>
              <w:rPr>
                <w:rFonts w:cs="Tahom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 w:val="21"/>
                <w:szCs w:val="21"/>
              </w:rPr>
              <w:t xml:space="preserve">末次会议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951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组长签字：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bottom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朱晓丽</w:t>
            </w:r>
          </w:p>
        </w:tc>
        <w:tc>
          <w:tcPr>
            <w:tcW w:w="1433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512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25180A"/>
    <w:rsid w:val="19A368C1"/>
    <w:rsid w:val="246D14EE"/>
    <w:rsid w:val="4BF17218"/>
    <w:rsid w:val="57AE5C31"/>
    <w:rsid w:val="5E54088E"/>
    <w:rsid w:val="6F487CFC"/>
    <w:rsid w:val="778049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6</TotalTime>
  <ScaleCrop>false</ScaleCrop>
  <LinksUpToDate>false</LinksUpToDate>
  <CharactersWithSpaces>1223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acer</cp:lastModifiedBy>
  <dcterms:modified xsi:type="dcterms:W3CDTF">2020-07-16T01:56:30Z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