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20209-2024-EI-2025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重庆中正物业管理有限公司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915001153459845437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园林绿化工程施工；苗木销售；资质范围内园林绿化养护、环境卫生服务（生活垃圾清扫、收集、运输）；物业管理服务所涉及的相关诚信管理活动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园林绿化工程施工；苗木销售；资质范围内园林绿化养护、环境卫生服务（生活垃圾清扫、收集、运输）；物业管理服务所涉及的相关诚信管理活动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