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20248-2025-QEO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山东霍尔德电子科技有限公司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范岩修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孟德波，潘婷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范岩修</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2023-N1QMS-1323427</w:t>
            </w:r>
          </w:p>
          <w:p w:rsidR="00A824E9">
            <w:pPr>
              <w:spacing w:line="360" w:lineRule="exact"/>
              <w:jc w:val="center"/>
              <w:rPr>
                <w:b/>
                <w:szCs w:val="21"/>
              </w:rPr>
            </w:pPr>
            <w:r>
              <w:rPr>
                <w:b/>
                <w:szCs w:val="21"/>
              </w:rPr>
              <w:t>2023-N1EMS-1323427</w:t>
            </w:r>
          </w:p>
          <w:p w:rsidR="00A824E9">
            <w:pPr>
              <w:spacing w:line="360" w:lineRule="exact"/>
              <w:jc w:val="center"/>
              <w:rPr>
                <w:b/>
                <w:szCs w:val="21"/>
              </w:rPr>
            </w:pPr>
            <w:r>
              <w:rPr>
                <w:b/>
                <w:szCs w:val="21"/>
              </w:rPr>
              <w:t>2023-N1OHSMS-1323427</w:t>
            </w:r>
          </w:p>
        </w:tc>
        <w:tc>
          <w:tcPr>
            <w:tcW w:w="3145" w:type="dxa"/>
            <w:vAlign w:val="center"/>
          </w:tcPr>
          <w:p w:rsidR="00A824E9">
            <w:pPr>
              <w:spacing w:line="360" w:lineRule="exact"/>
              <w:jc w:val="center"/>
              <w:rPr>
                <w:b/>
                <w:szCs w:val="21"/>
              </w:rPr>
            </w:pPr>
            <w:r>
              <w:rPr>
                <w:b/>
                <w:szCs w:val="21"/>
              </w:rPr>
              <w:t>Q:19.05.01,29.10.07</w:t>
            </w:r>
          </w:p>
          <w:p w:rsidR="00A824E9">
            <w:pPr>
              <w:spacing w:line="360" w:lineRule="exact"/>
              <w:jc w:val="center"/>
              <w:rPr>
                <w:b/>
                <w:szCs w:val="21"/>
              </w:rPr>
            </w:pPr>
            <w:r>
              <w:rPr>
                <w:b/>
                <w:szCs w:val="21"/>
              </w:rPr>
              <w:t>E:19.05.01,29.10.07</w:t>
            </w:r>
          </w:p>
          <w:p w:rsidR="00A824E9">
            <w:pPr>
              <w:spacing w:line="360" w:lineRule="exact"/>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孟德波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2025-N0QMS-1388931</w:t>
            </w:r>
          </w:p>
          <w:p w:rsidR="00A824E9">
            <w:pPr>
              <w:spacing w:line="360" w:lineRule="exact"/>
              <w:jc w:val="center"/>
              <w:rPr>
                <w:b/>
                <w:szCs w:val="21"/>
              </w:rPr>
            </w:pPr>
            <w:r>
              <w:rPr>
                <w:b/>
                <w:szCs w:val="21"/>
              </w:rPr>
              <w:t>2025-N0EMS-1388931</w:t>
            </w:r>
          </w:p>
          <w:p w:rsidR="00A824E9">
            <w:pPr>
              <w:spacing w:line="360" w:lineRule="exact"/>
              <w:jc w:val="center"/>
              <w:rPr>
                <w:b/>
                <w:szCs w:val="21"/>
              </w:rPr>
            </w:pPr>
            <w:r>
              <w:rPr>
                <w:b/>
                <w:szCs w:val="21"/>
              </w:rPr>
              <w:t>2025-N0OHSMS-1388931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2025-N1QMS-1332754</w:t>
            </w:r>
          </w:p>
          <w:p w:rsidR="00A824E9">
            <w:pPr>
              <w:spacing w:line="360" w:lineRule="exact"/>
              <w:jc w:val="center"/>
              <w:rPr>
                <w:b/>
                <w:szCs w:val="21"/>
              </w:rPr>
            </w:pPr>
            <w:r>
              <w:rPr>
                <w:b/>
                <w:szCs w:val="21"/>
              </w:rPr>
              <w:t>2025-N1EMS-1332754</w:t>
            </w:r>
          </w:p>
          <w:p w:rsidR="00A824E9">
            <w:pPr>
              <w:spacing w:line="360" w:lineRule="exact"/>
              <w:jc w:val="center"/>
              <w:rPr>
                <w:b/>
                <w:szCs w:val="21"/>
              </w:rPr>
            </w:pPr>
            <w:r>
              <w:rPr>
                <w:b/>
                <w:szCs w:val="21"/>
              </w:rPr>
              <w:t>2025-N1OHSMS-1332754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2025年03月17日 上午至2025年03月19日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山东省潍坊高新区新城街道玉清社区金马路1号欧龙科技园3号车间2楼202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山东省潍坊高新区新城街道玉清社区金马路1号欧龙科技园2号楼1楼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