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杭州海浔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卢晶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丽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18日 上午至2025年03月1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丹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