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20198-2024-SA-2025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2025年03月20日 下午至2025年03月21日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