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河北东米管道设备有限公司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91130930MA7APJM74T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河北东米管道设备有限公司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Q：法兰及管件的生产（需资质许可除外）；机械配件的销售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E：法兰及管件的生产（需资质许可除外）；机械配件的销售所涉及场所的相关环境管理活动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O：法兰及管件的生产（需资质许可除外）；机械配件的销售所涉及场所的相关职业健康安全管理活动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河北东米管道设备有限公司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河北省沧州市孟村回族自治县希望新区管委会南100米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Q：法兰及管件的生产（需资质许可除外）；机械配件的销售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E：法兰及管件的生产（需资质许可除外）；机械配件的销售所涉及场所的相关环境管理活动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O：法兰及管件的生产（需资质许可除外）；机械配件的销售所涉及场所的相关职业健康安全管理活动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