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西安意通石油工程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253-2025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10日 上午至2025年03月11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