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致维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下午至2025-03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