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浙江鸿浩物业服务有限公司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卢晶</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蒋建峰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2025-03-10 8:00:00下午至2025-03-10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浙江省杭州市西湖区转塘街道美乐商业中心6号楼115号商铺2楼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浙江省杭州市西湖区转塘街道美乐商业中心6号楼115号商铺2楼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2025年03月11日 下午至2025年03月13日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