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廊坊赫尔劳斯太阳能光伏有限公司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2025-03-15 8:30:00上午至2025-03-15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