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20125-2024-Q-2025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重庆市利源鑫标准件有限公司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2025年03月11日 上午至2025年03月11日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重庆市江津区珞璜镇郭坝村芋河沟安居房小区2-7地块1号楼第一层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重庆市江津区珞璜马南大道7号睿容工业园庆东楼宇E区A栋7号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