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2C65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5C3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39F9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294D7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江西云络科技有限公司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E6641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4971F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10305-2023-QEO-2025</w:t>
            </w:r>
            <w:bookmarkEnd w:id="1"/>
          </w:p>
        </w:tc>
      </w:tr>
      <w:tr w14:paraId="48DC8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5E8A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0E06B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江西省南昌市红谷滩区江西慧谷产业园4号楼第8层804室</w:t>
            </w:r>
            <w:bookmarkEnd w:id="2"/>
          </w:p>
        </w:tc>
      </w:tr>
      <w:tr w14:paraId="5CD2E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69D8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DC1C5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江西省南昌市红谷滩区江西慧谷产业园4号楼第8层804室</w:t>
            </w:r>
            <w:bookmarkEnd w:id="3"/>
          </w:p>
        </w:tc>
      </w:tr>
      <w:tr w14:paraId="25AF4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4160B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临时场所</w:t>
            </w:r>
          </w:p>
        </w:tc>
        <w:tc>
          <w:tcPr>
            <w:tcW w:w="9360" w:type="dxa"/>
            <w:gridSpan w:val="17"/>
            <w:vAlign w:val="center"/>
          </w:tcPr>
          <w:p w14:paraId="0BABBFFA"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江西省九江市浔阳区八里湖大道156号</w:t>
            </w:r>
          </w:p>
        </w:tc>
      </w:tr>
      <w:tr w14:paraId="56AE5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50D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D72AD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C22F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AC8E5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18979547911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373E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CCDAF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18979547911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F0A9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55D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14293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Q:61,E:61,O:61</w:t>
            </w:r>
            <w:bookmarkEnd w:id="7"/>
          </w:p>
        </w:tc>
      </w:tr>
      <w:tr w14:paraId="1E425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1301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D3814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D2CF0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639E4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C242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C605C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7AFC9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BC11D0">
            <w:pPr>
              <w:rPr>
                <w:sz w:val="21"/>
                <w:szCs w:val="21"/>
              </w:rPr>
            </w:pPr>
          </w:p>
        </w:tc>
      </w:tr>
      <w:tr w14:paraId="0C69C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C63E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AB1D23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2025年03月17日 上午至2025年03月18日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CA69E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5E5848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</w:p>
        </w:tc>
      </w:tr>
      <w:tr w14:paraId="650A3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4002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BDF4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FAD76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D908D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6B315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238DA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FAAC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3F483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E2CD5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1ABF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FC42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AEA1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BCAD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819D7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D0D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257B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7EE07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6B1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F4A6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DBAD9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F58F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E4FEA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6D8F2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F63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06358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CD19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74A9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8E851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7F0CD0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6CFAE3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C268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B200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B5AD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0984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04C45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Q：计算机信息系统集成服务</w:t>
            </w:r>
          </w:p>
          <w:p w14:paraId="040AE65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E：计算机信息系统集成服务所涉及场所的相关环境管理活动</w:t>
            </w:r>
          </w:p>
          <w:p w14:paraId="20FEAD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O：计算机信息系统集成服务所涉及场所的相关职业健康安全管理活动</w:t>
            </w:r>
            <w:bookmarkEnd w:id="27"/>
          </w:p>
        </w:tc>
      </w:tr>
      <w:tr w14:paraId="75B20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C930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889A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Q：33.02.02</w:t>
            </w:r>
          </w:p>
          <w:p w14:paraId="468A49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</w:t>
            </w:r>
          </w:p>
          <w:p w14:paraId="471187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D065A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405D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无无</w:t>
            </w:r>
            <w:bookmarkEnd w:id="29"/>
          </w:p>
        </w:tc>
      </w:tr>
      <w:tr w14:paraId="644EB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2E4D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E9C6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9E5F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EA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8692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C53A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EFB0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5B0D8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71C2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17F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400E6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3C120F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E760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5B89A0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336A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2A174E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62F75A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4876F5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</w:t>
            </w:r>
          </w:p>
          <w:p w14:paraId="6AD72A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 w14:paraId="777EB7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60" w:type="dxa"/>
            <w:gridSpan w:val="2"/>
            <w:vAlign w:val="center"/>
          </w:tcPr>
          <w:p w14:paraId="493562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49FE1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44FD2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ED62B3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25E4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14:paraId="54FABC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71EE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 w14:paraId="4154AC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 w14:paraId="6BFF94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14:paraId="0612B3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52A0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 w14:paraId="04409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AEF685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AA2E1B9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val="en-US" w:eastAsia="zh-CN"/>
              </w:rPr>
              <w:t>审核人日3.5人日；路程时间0.5人日</w:t>
            </w:r>
          </w:p>
        </w:tc>
      </w:tr>
      <w:tr w14:paraId="59638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12AE7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27606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D04101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8ED632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2C7C3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31"/>
          </w:p>
        </w:tc>
        <w:tc>
          <w:tcPr>
            <w:tcW w:w="5244" w:type="dxa"/>
            <w:gridSpan w:val="11"/>
          </w:tcPr>
          <w:p w14:paraId="529A95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F02C46">
            <w:pPr>
              <w:rPr>
                <w:sz w:val="21"/>
                <w:szCs w:val="21"/>
              </w:rPr>
            </w:pPr>
          </w:p>
          <w:p w14:paraId="5F05A23C">
            <w:pPr>
              <w:rPr>
                <w:sz w:val="21"/>
                <w:szCs w:val="21"/>
              </w:rPr>
            </w:pPr>
          </w:p>
          <w:p w14:paraId="4FE27D1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DFAAD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757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39C2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1B11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2D00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7623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C48C7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F9FC8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F064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A63F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44E87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FB8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653D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674D45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3A1FF4">
      <w:pPr>
        <w:pStyle w:val="2"/>
      </w:pPr>
    </w:p>
    <w:p w14:paraId="775520B3">
      <w:pPr>
        <w:pStyle w:val="2"/>
      </w:pPr>
    </w:p>
    <w:p w14:paraId="0A26A52E">
      <w:pPr>
        <w:pStyle w:val="2"/>
      </w:pPr>
    </w:p>
    <w:p w14:paraId="7799328B">
      <w:pPr>
        <w:pStyle w:val="2"/>
      </w:pPr>
    </w:p>
    <w:p w14:paraId="559DD218">
      <w:pPr>
        <w:pStyle w:val="2"/>
      </w:pPr>
    </w:p>
    <w:p w14:paraId="3534BFAB">
      <w:pPr>
        <w:pStyle w:val="2"/>
      </w:pPr>
    </w:p>
    <w:p w14:paraId="5FBC8400">
      <w:pPr>
        <w:pStyle w:val="2"/>
      </w:pPr>
    </w:p>
    <w:p w14:paraId="372A76E4">
      <w:pPr>
        <w:pStyle w:val="2"/>
      </w:pPr>
    </w:p>
    <w:p w14:paraId="79B74621">
      <w:pPr>
        <w:pStyle w:val="2"/>
      </w:pPr>
    </w:p>
    <w:p w14:paraId="7613ED17">
      <w:pPr>
        <w:pStyle w:val="2"/>
      </w:pPr>
    </w:p>
    <w:p w14:paraId="18204611">
      <w:pPr>
        <w:pStyle w:val="2"/>
      </w:pPr>
    </w:p>
    <w:p w14:paraId="64CBA5FA">
      <w:pPr>
        <w:pStyle w:val="2"/>
      </w:pPr>
    </w:p>
    <w:p w14:paraId="0F49FAC9">
      <w:pPr>
        <w:pStyle w:val="2"/>
      </w:pPr>
    </w:p>
    <w:p w14:paraId="1A5448BE">
      <w:pPr>
        <w:pStyle w:val="2"/>
      </w:pPr>
    </w:p>
    <w:p w14:paraId="260DC018">
      <w:pPr>
        <w:pStyle w:val="2"/>
      </w:pPr>
    </w:p>
    <w:p w14:paraId="749B94BA">
      <w:pPr>
        <w:pStyle w:val="2"/>
      </w:pPr>
    </w:p>
    <w:p w14:paraId="3479F30F">
      <w:pPr>
        <w:pStyle w:val="2"/>
      </w:pPr>
    </w:p>
    <w:p w14:paraId="7381AEF8">
      <w:pPr>
        <w:pStyle w:val="2"/>
      </w:pPr>
    </w:p>
    <w:p w14:paraId="67A8CA4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73932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1298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3A89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8D5CA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8A40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F085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DDB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9FC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DC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97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BC7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FD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E48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6E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A8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F73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4D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6BB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CE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34B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280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67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C51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D4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E6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64DC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8A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EDA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FF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82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FA7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50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936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F4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B9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449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00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44B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A8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0B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5C9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2D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E6E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C3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FB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830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76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6C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4D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0F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5DB0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E8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68D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30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3E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77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59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253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87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D9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C38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46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0FB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44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AA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9F8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22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E71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CB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25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8A6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30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599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B4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88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ADC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95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816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89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D7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EF2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B4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A89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DC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FA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A63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80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696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23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1A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F32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F9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E785E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C9D93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E30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4EC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D4E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E012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DE456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AAA4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B2CCD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4774F8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6B7F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C51B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3FC6E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D104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948D9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B49E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06326D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F0ACE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8F10E30"/>
    <w:rsid w:val="3EFA35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1254</Words>
  <Characters>1646</Characters>
  <Lines>11</Lines>
  <Paragraphs>3</Paragraphs>
  <TotalTime>1</TotalTime>
  <ScaleCrop>false</ScaleCrop>
  <LinksUpToDate>false</LinksUpToDate>
  <CharactersWithSpaces>1690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2025-03-14T02:39:04Z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