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西乌珠穆沁旗意隆煤业有限责任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露天煤矿的开采（限许可范围内）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nMS：露天煤矿的开采（限许可范围内）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