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1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西安商鼎能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6日 上午至2025年03月06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