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631"/>
        <w:gridCol w:w="1050"/>
        <w:gridCol w:w="3225"/>
        <w:gridCol w:w="1114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93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重庆市沁心食品有限公司</w:t>
            </w:r>
            <w:bookmarkEnd w:id="4"/>
          </w:p>
        </w:tc>
        <w:tc>
          <w:tcPr>
            <w:tcW w:w="111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03.06.02;03.08.03;03.08.04;03.08.07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吴霜竹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22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6" w:name="审核范围"/>
            <w:r>
              <w:rPr>
                <w:rFonts w:hint="eastAsia"/>
                <w:sz w:val="18"/>
                <w:szCs w:val="22"/>
                <w:lang w:eastAsia="zh-CN"/>
              </w:rPr>
              <w:t>资质范围内食糖(分装)、代用茶(分装)、淀粉及淀粉制品(淀粉)(分装)；调味茶、调味料(固态)、其他食品（炖汤料）的生产</w:t>
            </w:r>
            <w:bookmarkEnd w:id="6"/>
            <w:r>
              <w:rPr>
                <w:rFonts w:hint="eastAsia"/>
                <w:sz w:val="18"/>
                <w:szCs w:val="22"/>
                <w:lang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6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2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2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/>
                <w:sz w:val="18"/>
                <w:szCs w:val="22"/>
                <w:lang w:eastAsia="zh-CN"/>
              </w:rPr>
            </w:pPr>
            <w:r>
              <w:rPr>
                <w:rFonts w:hint="eastAsia"/>
                <w:sz w:val="18"/>
                <w:szCs w:val="22"/>
                <w:lang w:eastAsia="zh-CN"/>
              </w:rPr>
              <w:t>产品流程：</w:t>
            </w:r>
          </w:p>
          <w:p>
            <w:pPr>
              <w:widowControl/>
              <w:spacing w:line="400" w:lineRule="exact"/>
              <w:rPr>
                <w:rFonts w:hint="eastAsia"/>
                <w:sz w:val="18"/>
                <w:szCs w:val="22"/>
                <w:lang w:eastAsia="zh-CN"/>
              </w:rPr>
            </w:pPr>
            <w:r>
              <w:rPr>
                <w:rFonts w:hint="eastAsia"/>
                <w:sz w:val="18"/>
                <w:szCs w:val="22"/>
                <w:lang w:eastAsia="zh-CN"/>
              </w:rPr>
              <w:t>代用茶分装工艺流程图</w:t>
            </w:r>
          </w:p>
          <w:p>
            <w:pPr>
              <w:widowControl/>
              <w:spacing w:line="400" w:lineRule="exact"/>
              <w:rPr>
                <w:rFonts w:hint="eastAsia"/>
                <w:sz w:val="18"/>
                <w:szCs w:val="22"/>
                <w:lang w:val="en-US" w:eastAsia="zh-CN"/>
              </w:rPr>
            </w:pPr>
            <w:r>
              <w:rPr>
                <w:rFonts w:hint="eastAsia"/>
                <w:sz w:val="18"/>
                <w:szCs w:val="22"/>
                <w:lang w:val="en-US" w:eastAsia="zh-CN"/>
              </w:rPr>
              <w:t>原料-分选-内包</w:t>
            </w:r>
          </w:p>
          <w:p>
            <w:pPr>
              <w:widowControl/>
              <w:spacing w:line="400" w:lineRule="exact"/>
              <w:rPr>
                <w:rFonts w:hint="eastAsia"/>
                <w:sz w:val="18"/>
                <w:szCs w:val="22"/>
                <w:lang w:eastAsia="zh-CN"/>
              </w:rPr>
            </w:pPr>
            <w:r>
              <w:rPr>
                <w:rFonts w:hint="eastAsia"/>
                <w:sz w:val="18"/>
                <w:szCs w:val="22"/>
              </w:rPr>
              <w:t>淀粉及淀粉制品分装</w:t>
            </w:r>
            <w:r>
              <w:rPr>
                <w:rFonts w:hint="eastAsia"/>
                <w:sz w:val="18"/>
                <w:szCs w:val="22"/>
                <w:lang w:eastAsia="zh-CN"/>
              </w:rPr>
              <w:t>、</w:t>
            </w:r>
            <w:r>
              <w:rPr>
                <w:rFonts w:hint="eastAsia"/>
                <w:sz w:val="18"/>
                <w:szCs w:val="22"/>
              </w:rPr>
              <w:t>食糖(分装)</w:t>
            </w:r>
            <w:r>
              <w:rPr>
                <w:rFonts w:hint="eastAsia"/>
                <w:sz w:val="18"/>
                <w:szCs w:val="22"/>
                <w:lang w:eastAsia="zh-CN"/>
              </w:rPr>
              <w:t>工艺流程图</w:t>
            </w:r>
          </w:p>
          <w:p>
            <w:pPr>
              <w:widowControl/>
              <w:spacing w:line="400" w:lineRule="exact"/>
              <w:rPr>
                <w:rFonts w:hint="eastAsia"/>
                <w:sz w:val="18"/>
                <w:szCs w:val="22"/>
                <w:lang w:val="en-US" w:eastAsia="zh-CN"/>
              </w:rPr>
            </w:pPr>
            <w:r>
              <w:rPr>
                <w:rFonts w:hint="eastAsia"/>
                <w:sz w:val="18"/>
                <w:szCs w:val="22"/>
                <w:lang w:val="en-US" w:eastAsia="zh-CN"/>
              </w:rPr>
              <w:t>原料-脱袋-内包</w:t>
            </w:r>
          </w:p>
          <w:p>
            <w:pPr>
              <w:widowControl/>
              <w:spacing w:line="400" w:lineRule="exact"/>
              <w:rPr>
                <w:rFonts w:hint="eastAsia"/>
                <w:sz w:val="18"/>
                <w:szCs w:val="22"/>
                <w:lang w:eastAsia="zh-CN"/>
              </w:rPr>
            </w:pPr>
            <w:r>
              <w:rPr>
                <w:rFonts w:hint="eastAsia"/>
                <w:sz w:val="18"/>
                <w:szCs w:val="22"/>
              </w:rPr>
              <w:t>其他食品（炖汤料）的</w:t>
            </w:r>
            <w:r>
              <w:rPr>
                <w:rFonts w:hint="eastAsia"/>
                <w:sz w:val="18"/>
                <w:szCs w:val="22"/>
                <w:lang w:eastAsia="zh-CN"/>
              </w:rPr>
              <w:t>分装、</w:t>
            </w:r>
            <w:r>
              <w:rPr>
                <w:rFonts w:hint="eastAsia"/>
                <w:sz w:val="18"/>
                <w:szCs w:val="22"/>
              </w:rPr>
              <w:t>调味茶</w:t>
            </w:r>
            <w:r>
              <w:rPr>
                <w:rFonts w:hint="eastAsia"/>
                <w:sz w:val="18"/>
                <w:szCs w:val="22"/>
                <w:lang w:eastAsia="zh-CN"/>
              </w:rPr>
              <w:t>的分装工艺流程图</w:t>
            </w:r>
          </w:p>
          <w:p>
            <w:pPr>
              <w:widowControl/>
              <w:spacing w:line="400" w:lineRule="exact"/>
              <w:rPr>
                <w:rFonts w:hint="eastAsia"/>
                <w:sz w:val="18"/>
                <w:szCs w:val="22"/>
                <w:lang w:val="en-US" w:eastAsia="zh-CN"/>
              </w:rPr>
            </w:pPr>
            <w:r>
              <w:rPr>
                <w:rFonts w:hint="eastAsia"/>
                <w:sz w:val="18"/>
                <w:szCs w:val="22"/>
                <w:lang w:val="en-US" w:eastAsia="zh-CN"/>
              </w:rPr>
              <w:t>原料-拼配-内包</w:t>
            </w:r>
          </w:p>
          <w:p>
            <w:pPr>
              <w:widowControl/>
              <w:spacing w:line="400" w:lineRule="exact"/>
              <w:rPr>
                <w:rFonts w:hint="eastAsia"/>
                <w:sz w:val="18"/>
                <w:szCs w:val="22"/>
                <w:lang w:eastAsia="zh-CN"/>
              </w:rPr>
            </w:pPr>
            <w:r>
              <w:rPr>
                <w:rFonts w:hint="eastAsia"/>
                <w:sz w:val="18"/>
                <w:szCs w:val="22"/>
              </w:rPr>
              <w:t>调味料(固态)</w:t>
            </w:r>
            <w:r>
              <w:rPr>
                <w:rFonts w:hint="eastAsia"/>
                <w:sz w:val="18"/>
                <w:szCs w:val="22"/>
                <w:lang w:eastAsia="zh-CN"/>
              </w:rPr>
              <w:t>的生产工艺流程图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22"/>
                <w:lang w:eastAsia="zh-CN"/>
              </w:rPr>
              <w:t>原料</w:t>
            </w:r>
            <w:r>
              <w:rPr>
                <w:rFonts w:hint="eastAsia"/>
                <w:sz w:val="18"/>
                <w:szCs w:val="22"/>
                <w:lang w:val="en-US" w:eastAsia="zh-CN"/>
              </w:rPr>
              <w:t>-干燥-粉碎-配料-内包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/>
                <w:sz w:val="18"/>
                <w:szCs w:val="22"/>
              </w:rPr>
            </w:pPr>
            <w:bookmarkStart w:id="7" w:name="_GoBack"/>
            <w:bookmarkEnd w:id="7"/>
            <w:r>
              <w:rPr>
                <w:rFonts w:hint="eastAsia"/>
                <w:sz w:val="18"/>
                <w:szCs w:val="22"/>
              </w:rPr>
              <w:t>主要质量要求：卫生指标、含量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22"/>
              </w:rPr>
              <w:t>关键控制点：生产环境、</w:t>
            </w:r>
            <w:r>
              <w:rPr>
                <w:rFonts w:hint="eastAsia"/>
                <w:sz w:val="18"/>
                <w:szCs w:val="22"/>
                <w:lang w:eastAsia="zh-CN"/>
              </w:rPr>
              <w:t>分装重量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22"/>
              </w:rPr>
              <w:t>SB/T 10228-94 淀粉通用技术条件</w:t>
            </w:r>
            <w:r>
              <w:rPr>
                <w:rFonts w:hint="eastAsia"/>
                <w:sz w:val="18"/>
                <w:szCs w:val="22"/>
                <w:lang w:eastAsia="zh-CN"/>
              </w:rPr>
              <w:t>、</w:t>
            </w:r>
            <w:r>
              <w:rPr>
                <w:rFonts w:hint="eastAsia"/>
                <w:sz w:val="18"/>
                <w:szCs w:val="22"/>
              </w:rPr>
              <w:t>GB15203淀粉糖卫生标准</w:t>
            </w:r>
            <w:r>
              <w:rPr>
                <w:rFonts w:hint="eastAsia"/>
                <w:sz w:val="18"/>
                <w:szCs w:val="22"/>
                <w:lang w:eastAsia="zh-CN"/>
              </w:rPr>
              <w:t>、</w:t>
            </w:r>
            <w:r>
              <w:rPr>
                <w:rFonts w:hint="eastAsia"/>
                <w:sz w:val="18"/>
                <w:szCs w:val="22"/>
              </w:rPr>
              <w:t>QB1213 精制白砂糖</w:t>
            </w:r>
            <w:r>
              <w:rPr>
                <w:rFonts w:hint="eastAsia"/>
                <w:sz w:val="18"/>
                <w:szCs w:val="22"/>
                <w:lang w:eastAsia="zh-CN"/>
              </w:rPr>
              <w:t>、</w:t>
            </w:r>
            <w:r>
              <w:rPr>
                <w:rFonts w:hint="eastAsia"/>
                <w:sz w:val="18"/>
                <w:szCs w:val="22"/>
              </w:rPr>
              <w:t>SB/T10417-2007《酱油中乙酰丙酸的测定方法》</w:t>
            </w:r>
            <w:r>
              <w:rPr>
                <w:rFonts w:hint="eastAsia"/>
                <w:sz w:val="18"/>
                <w:szCs w:val="22"/>
                <w:lang w:eastAsia="zh-CN"/>
              </w:rPr>
              <w:t>、</w:t>
            </w:r>
            <w:r>
              <w:rPr>
                <w:rFonts w:hint="eastAsia"/>
                <w:sz w:val="18"/>
                <w:szCs w:val="22"/>
              </w:rPr>
              <w:t>含茶制品与代用茶生产许可细则(2006版) 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总灰分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净含量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灰分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酸分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细度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等。无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型式试验要求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33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2020-07-07T13:59:40Z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