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烟台匠鑫制罐有限公司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2025-03-07 8:30:00上午至2025-03-07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烟台匠鑫制罐有限公司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